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EA" w:rsidRPr="00FA5DEA" w:rsidRDefault="00FA5DEA" w:rsidP="00FA5DEA">
      <w:pPr>
        <w:pStyle w:val="ConsPlusNormal"/>
        <w:jc w:val="center"/>
        <w:rPr>
          <w:rFonts w:ascii="Times New Roman" w:hAnsi="Times New Roman" w:cs="Times New Roman"/>
          <w:b/>
          <w:bCs/>
          <w:sz w:val="28"/>
          <w:szCs w:val="28"/>
        </w:rPr>
      </w:pPr>
      <w:r w:rsidRPr="00FA5DEA">
        <w:rPr>
          <w:rFonts w:ascii="Times New Roman" w:hAnsi="Times New Roman" w:cs="Times New Roman"/>
          <w:b/>
          <w:bCs/>
          <w:sz w:val="28"/>
          <w:szCs w:val="28"/>
        </w:rPr>
        <w:t>АДМИНИСТРАЦИЯ</w:t>
      </w:r>
    </w:p>
    <w:p w:rsidR="00FA5DEA" w:rsidRPr="00FA5DEA" w:rsidRDefault="00FA5DEA" w:rsidP="00FA5DEA">
      <w:pPr>
        <w:pStyle w:val="ConsPlusNormal"/>
        <w:jc w:val="center"/>
        <w:rPr>
          <w:rFonts w:ascii="Times New Roman" w:hAnsi="Times New Roman" w:cs="Times New Roman"/>
          <w:b/>
          <w:bCs/>
          <w:sz w:val="28"/>
          <w:szCs w:val="28"/>
        </w:rPr>
      </w:pPr>
      <w:r w:rsidRPr="00FA5DEA">
        <w:rPr>
          <w:rFonts w:ascii="Times New Roman" w:hAnsi="Times New Roman" w:cs="Times New Roman"/>
          <w:b/>
          <w:bCs/>
          <w:sz w:val="28"/>
          <w:szCs w:val="28"/>
        </w:rPr>
        <w:t>КАРТАЛИНСКОГО МУНИЦИПАЛЬНОГО РАЙОНА</w:t>
      </w:r>
    </w:p>
    <w:p w:rsidR="00FA5DEA" w:rsidRDefault="00FA5DEA" w:rsidP="00FA5DEA">
      <w:pPr>
        <w:pStyle w:val="ConsPlusNormal"/>
        <w:jc w:val="both"/>
        <w:rPr>
          <w:rFonts w:ascii="Times New Roman" w:hAnsi="Times New Roman" w:cs="Times New Roman"/>
          <w:bCs/>
          <w:sz w:val="28"/>
          <w:szCs w:val="28"/>
        </w:rPr>
      </w:pPr>
    </w:p>
    <w:p w:rsidR="00FA5DEA" w:rsidRPr="00FA5DEA" w:rsidRDefault="00FA5DEA" w:rsidP="00FA5DEA">
      <w:pPr>
        <w:pStyle w:val="ConsPlusNormal"/>
        <w:jc w:val="center"/>
        <w:rPr>
          <w:rFonts w:ascii="Times New Roman" w:hAnsi="Times New Roman" w:cs="Times New Roman"/>
          <w:b/>
          <w:bCs/>
          <w:sz w:val="28"/>
          <w:szCs w:val="28"/>
        </w:rPr>
      </w:pPr>
      <w:r w:rsidRPr="00FA5DEA">
        <w:rPr>
          <w:rFonts w:ascii="Times New Roman" w:hAnsi="Times New Roman" w:cs="Times New Roman"/>
          <w:b/>
          <w:bCs/>
          <w:sz w:val="28"/>
          <w:szCs w:val="28"/>
        </w:rPr>
        <w:t>ПОСТАНОВЛЕНИЕ</w:t>
      </w:r>
    </w:p>
    <w:p w:rsidR="00FA5DEA" w:rsidRDefault="00FA5DEA" w:rsidP="00FA5DEA">
      <w:pPr>
        <w:pStyle w:val="ConsPlusNormal"/>
        <w:jc w:val="both"/>
        <w:rPr>
          <w:rFonts w:ascii="Times New Roman" w:hAnsi="Times New Roman" w:cs="Times New Roman"/>
          <w:bCs/>
          <w:sz w:val="28"/>
          <w:szCs w:val="28"/>
        </w:rPr>
      </w:pPr>
    </w:p>
    <w:p w:rsidR="00FA5DEA" w:rsidRPr="00E250E4" w:rsidRDefault="00FA5DEA" w:rsidP="00FA5DEA">
      <w:pPr>
        <w:pStyle w:val="ConsPlusNormal"/>
        <w:jc w:val="both"/>
        <w:rPr>
          <w:rFonts w:ascii="Times New Roman" w:hAnsi="Times New Roman" w:cs="Times New Roman"/>
          <w:bCs/>
          <w:sz w:val="28"/>
          <w:szCs w:val="28"/>
        </w:rPr>
      </w:pPr>
      <w:r>
        <w:rPr>
          <w:rFonts w:ascii="Times New Roman" w:hAnsi="Times New Roman" w:cs="Times New Roman"/>
          <w:bCs/>
          <w:sz w:val="28"/>
          <w:szCs w:val="28"/>
        </w:rPr>
        <w:t>от 30.12.2016 г №854</w:t>
      </w:r>
    </w:p>
    <w:p w:rsidR="00FA5DEA" w:rsidRPr="00E250E4" w:rsidRDefault="00FA5DEA" w:rsidP="00FA5DEA">
      <w:pPr>
        <w:pStyle w:val="ConsPlusNormal"/>
        <w:jc w:val="both"/>
        <w:rPr>
          <w:rFonts w:ascii="Times New Roman" w:hAnsi="Times New Roman" w:cs="Times New Roman"/>
          <w:bCs/>
          <w:sz w:val="28"/>
          <w:szCs w:val="28"/>
        </w:rPr>
      </w:pPr>
    </w:p>
    <w:p w:rsidR="00FA5DEA" w:rsidRPr="00E250E4" w:rsidRDefault="00FA5DEA" w:rsidP="00FA5DEA">
      <w:pPr>
        <w:pStyle w:val="ConsPlusNormal"/>
        <w:jc w:val="both"/>
        <w:rPr>
          <w:rFonts w:ascii="Times New Roman" w:hAnsi="Times New Roman" w:cs="Times New Roman"/>
          <w:bCs/>
          <w:sz w:val="28"/>
          <w:szCs w:val="28"/>
        </w:rPr>
      </w:pPr>
    </w:p>
    <w:p w:rsidR="00FA5DEA" w:rsidRPr="00E250E4" w:rsidRDefault="00FA5DEA" w:rsidP="00FA5DEA">
      <w:pPr>
        <w:pStyle w:val="ConsPlusNormal"/>
        <w:jc w:val="both"/>
        <w:rPr>
          <w:rFonts w:ascii="Times New Roman" w:hAnsi="Times New Roman" w:cs="Times New Roman"/>
          <w:bCs/>
          <w:sz w:val="28"/>
          <w:szCs w:val="28"/>
        </w:rPr>
      </w:pPr>
      <w:r w:rsidRPr="00E250E4">
        <w:rPr>
          <w:rFonts w:ascii="Times New Roman" w:hAnsi="Times New Roman" w:cs="Times New Roman"/>
          <w:bCs/>
          <w:sz w:val="28"/>
          <w:szCs w:val="28"/>
        </w:rPr>
        <w:t xml:space="preserve">Об утверждении </w:t>
      </w:r>
    </w:p>
    <w:p w:rsidR="00FA5DEA" w:rsidRPr="00E250E4" w:rsidRDefault="00FA5DEA" w:rsidP="00FA5DEA">
      <w:pPr>
        <w:pStyle w:val="ConsPlusNormal"/>
        <w:jc w:val="both"/>
        <w:rPr>
          <w:rFonts w:ascii="Times New Roman" w:hAnsi="Times New Roman" w:cs="Times New Roman"/>
          <w:bCs/>
          <w:sz w:val="28"/>
          <w:szCs w:val="28"/>
        </w:rPr>
      </w:pPr>
      <w:r w:rsidRPr="00E250E4">
        <w:rPr>
          <w:rFonts w:ascii="Times New Roman" w:hAnsi="Times New Roman" w:cs="Times New Roman"/>
          <w:bCs/>
          <w:sz w:val="28"/>
          <w:szCs w:val="28"/>
        </w:rPr>
        <w:t xml:space="preserve">административного регламента </w:t>
      </w:r>
    </w:p>
    <w:p w:rsidR="00FA5DEA" w:rsidRPr="00E250E4" w:rsidRDefault="00FA5DEA" w:rsidP="00FA5DEA">
      <w:pPr>
        <w:pStyle w:val="ConsPlusNormal"/>
        <w:jc w:val="both"/>
        <w:rPr>
          <w:rFonts w:ascii="Times New Roman" w:hAnsi="Times New Roman" w:cs="Times New Roman"/>
          <w:bCs/>
          <w:sz w:val="28"/>
          <w:szCs w:val="28"/>
        </w:rPr>
      </w:pPr>
      <w:r w:rsidRPr="00E250E4">
        <w:rPr>
          <w:rFonts w:ascii="Times New Roman" w:hAnsi="Times New Roman" w:cs="Times New Roman"/>
          <w:bCs/>
          <w:sz w:val="28"/>
          <w:szCs w:val="28"/>
        </w:rPr>
        <w:t xml:space="preserve">предоставления </w:t>
      </w:r>
      <w:proofErr w:type="gramStart"/>
      <w:r w:rsidRPr="00E250E4">
        <w:rPr>
          <w:rFonts w:ascii="Times New Roman" w:hAnsi="Times New Roman" w:cs="Times New Roman"/>
          <w:bCs/>
          <w:sz w:val="28"/>
          <w:szCs w:val="28"/>
        </w:rPr>
        <w:t>муниципальной</w:t>
      </w:r>
      <w:proofErr w:type="gramEnd"/>
      <w:r w:rsidRPr="00E250E4">
        <w:rPr>
          <w:rFonts w:ascii="Times New Roman" w:hAnsi="Times New Roman" w:cs="Times New Roman"/>
          <w:bCs/>
          <w:sz w:val="28"/>
          <w:szCs w:val="28"/>
        </w:rPr>
        <w:t xml:space="preserve"> </w:t>
      </w:r>
    </w:p>
    <w:p w:rsidR="00FA5DEA" w:rsidRPr="00E250E4" w:rsidRDefault="00FA5DEA" w:rsidP="00FA5DEA">
      <w:pPr>
        <w:pStyle w:val="ConsPlusNormal"/>
        <w:jc w:val="both"/>
        <w:rPr>
          <w:rFonts w:ascii="Times New Roman" w:hAnsi="Times New Roman" w:cs="Times New Roman"/>
          <w:bCs/>
          <w:sz w:val="28"/>
          <w:szCs w:val="28"/>
        </w:rPr>
      </w:pPr>
      <w:r w:rsidRPr="00E250E4">
        <w:rPr>
          <w:rFonts w:ascii="Times New Roman" w:hAnsi="Times New Roman" w:cs="Times New Roman"/>
          <w:bCs/>
          <w:sz w:val="28"/>
          <w:szCs w:val="28"/>
        </w:rPr>
        <w:t xml:space="preserve">услуги «Выдача разрешения </w:t>
      </w:r>
    </w:p>
    <w:p w:rsidR="00FA5DEA" w:rsidRPr="00E250E4" w:rsidRDefault="00FA5DEA" w:rsidP="00FA5DEA">
      <w:pPr>
        <w:pStyle w:val="ConsPlusNormal"/>
        <w:jc w:val="both"/>
        <w:rPr>
          <w:rFonts w:ascii="Times New Roman" w:hAnsi="Times New Roman" w:cs="Times New Roman"/>
          <w:bCs/>
          <w:sz w:val="28"/>
          <w:szCs w:val="28"/>
        </w:rPr>
      </w:pPr>
      <w:r w:rsidRPr="00E250E4">
        <w:rPr>
          <w:rFonts w:ascii="Times New Roman" w:hAnsi="Times New Roman" w:cs="Times New Roman"/>
          <w:bCs/>
          <w:sz w:val="28"/>
          <w:szCs w:val="28"/>
        </w:rPr>
        <w:t xml:space="preserve">на  отклонение  от  </w:t>
      </w:r>
      <w:proofErr w:type="gramStart"/>
      <w:r w:rsidRPr="00E250E4">
        <w:rPr>
          <w:rFonts w:ascii="Times New Roman" w:hAnsi="Times New Roman" w:cs="Times New Roman"/>
          <w:bCs/>
          <w:sz w:val="28"/>
          <w:szCs w:val="28"/>
        </w:rPr>
        <w:t>предельных</w:t>
      </w:r>
      <w:proofErr w:type="gramEnd"/>
      <w:r w:rsidRPr="00E250E4">
        <w:rPr>
          <w:rFonts w:ascii="Times New Roman" w:hAnsi="Times New Roman" w:cs="Times New Roman"/>
          <w:bCs/>
          <w:sz w:val="28"/>
          <w:szCs w:val="28"/>
        </w:rPr>
        <w:t xml:space="preserve">  </w:t>
      </w:r>
    </w:p>
    <w:p w:rsidR="00FA5DEA" w:rsidRPr="00E250E4" w:rsidRDefault="00FA5DEA" w:rsidP="00FA5DEA">
      <w:pPr>
        <w:pStyle w:val="ConsPlusNormal"/>
        <w:jc w:val="both"/>
        <w:rPr>
          <w:rFonts w:ascii="Times New Roman" w:hAnsi="Times New Roman" w:cs="Times New Roman"/>
          <w:bCs/>
          <w:sz w:val="28"/>
          <w:szCs w:val="28"/>
        </w:rPr>
      </w:pPr>
      <w:r w:rsidRPr="00E250E4">
        <w:rPr>
          <w:rFonts w:ascii="Times New Roman" w:hAnsi="Times New Roman" w:cs="Times New Roman"/>
          <w:bCs/>
          <w:sz w:val="28"/>
          <w:szCs w:val="28"/>
        </w:rPr>
        <w:t xml:space="preserve">параметров </w:t>
      </w:r>
      <w:proofErr w:type="gramStart"/>
      <w:r w:rsidRPr="00E250E4">
        <w:rPr>
          <w:rFonts w:ascii="Times New Roman" w:hAnsi="Times New Roman" w:cs="Times New Roman"/>
          <w:bCs/>
          <w:sz w:val="28"/>
          <w:szCs w:val="28"/>
        </w:rPr>
        <w:t>разрешенного</w:t>
      </w:r>
      <w:proofErr w:type="gramEnd"/>
      <w:r w:rsidRPr="00E250E4">
        <w:rPr>
          <w:rFonts w:ascii="Times New Roman" w:hAnsi="Times New Roman" w:cs="Times New Roman"/>
          <w:bCs/>
          <w:sz w:val="28"/>
          <w:szCs w:val="28"/>
        </w:rPr>
        <w:t xml:space="preserve"> </w:t>
      </w:r>
    </w:p>
    <w:p w:rsidR="00FA5DEA" w:rsidRPr="00E250E4" w:rsidRDefault="00FA5DEA" w:rsidP="00FA5DEA">
      <w:pPr>
        <w:pStyle w:val="ConsPlusNormal"/>
        <w:jc w:val="both"/>
        <w:rPr>
          <w:rFonts w:ascii="Times New Roman" w:hAnsi="Times New Roman" w:cs="Times New Roman"/>
          <w:bCs/>
          <w:sz w:val="28"/>
          <w:szCs w:val="28"/>
        </w:rPr>
      </w:pPr>
      <w:r w:rsidRPr="00E250E4">
        <w:rPr>
          <w:rFonts w:ascii="Times New Roman" w:hAnsi="Times New Roman" w:cs="Times New Roman"/>
          <w:bCs/>
          <w:sz w:val="28"/>
          <w:szCs w:val="28"/>
        </w:rPr>
        <w:t>строительства»</w:t>
      </w:r>
    </w:p>
    <w:p w:rsidR="00FA5DEA" w:rsidRPr="00E250E4" w:rsidRDefault="00FA5DEA" w:rsidP="00FA5DEA">
      <w:pPr>
        <w:pStyle w:val="1"/>
        <w:jc w:val="both"/>
        <w:rPr>
          <w:szCs w:val="28"/>
        </w:rPr>
      </w:pPr>
    </w:p>
    <w:p w:rsidR="00FA5DEA" w:rsidRPr="00E250E4" w:rsidRDefault="00FA5DEA" w:rsidP="00FA5DEA">
      <w:pPr>
        <w:pStyle w:val="1"/>
        <w:jc w:val="both"/>
        <w:rPr>
          <w:szCs w:val="28"/>
        </w:rPr>
      </w:pPr>
    </w:p>
    <w:p w:rsidR="00FA5DEA" w:rsidRPr="00E250E4" w:rsidRDefault="00FA5DEA" w:rsidP="00FA5DEA">
      <w:pPr>
        <w:pStyle w:val="1"/>
        <w:ind w:firstLine="709"/>
        <w:jc w:val="both"/>
        <w:rPr>
          <w:b/>
          <w:szCs w:val="28"/>
        </w:rPr>
      </w:pPr>
      <w:r w:rsidRPr="00E250E4">
        <w:rPr>
          <w:szCs w:val="28"/>
        </w:rPr>
        <w:t xml:space="preserve">В соответствии с Градостроительным </w:t>
      </w:r>
      <w:hyperlink r:id="rId8" w:history="1">
        <w:r w:rsidRPr="00E250E4">
          <w:rPr>
            <w:szCs w:val="28"/>
          </w:rPr>
          <w:t>кодексом</w:t>
        </w:r>
      </w:hyperlink>
      <w:r w:rsidRPr="00E250E4">
        <w:rPr>
          <w:szCs w:val="28"/>
        </w:rPr>
        <w:t xml:space="preserve"> Российской Федерации, Земельным </w:t>
      </w:r>
      <w:hyperlink r:id="rId9" w:history="1">
        <w:r w:rsidRPr="00E250E4">
          <w:rPr>
            <w:szCs w:val="28"/>
          </w:rPr>
          <w:t>кодексом</w:t>
        </w:r>
      </w:hyperlink>
      <w:r w:rsidRPr="00E250E4">
        <w:rPr>
          <w:szCs w:val="28"/>
        </w:rPr>
        <w:t xml:space="preserve"> Российской Федерации, Федеральными </w:t>
      </w:r>
      <w:hyperlink r:id="rId10" w:history="1">
        <w:proofErr w:type="gramStart"/>
        <w:r w:rsidRPr="00E250E4">
          <w:rPr>
            <w:szCs w:val="28"/>
          </w:rPr>
          <w:t>закон</w:t>
        </w:r>
      </w:hyperlink>
      <w:r w:rsidRPr="00E250E4">
        <w:rPr>
          <w:szCs w:val="28"/>
        </w:rPr>
        <w:t>ами</w:t>
      </w:r>
      <w:proofErr w:type="gramEnd"/>
      <w:r w:rsidRPr="00E250E4">
        <w:rPr>
          <w:szCs w:val="28"/>
        </w:rPr>
        <w:t xml:space="preserve">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w:t>
      </w:r>
      <w:hyperlink r:id="rId11" w:history="1">
        <w:r w:rsidRPr="00E250E4">
          <w:rPr>
            <w:szCs w:val="28"/>
          </w:rPr>
          <w:t>Уставом</w:t>
        </w:r>
      </w:hyperlink>
      <w:r w:rsidRPr="00E250E4">
        <w:rPr>
          <w:szCs w:val="28"/>
        </w:rPr>
        <w:t xml:space="preserve"> Карталинского муниципального района,</w:t>
      </w:r>
    </w:p>
    <w:p w:rsidR="00FA5DEA" w:rsidRPr="00E250E4" w:rsidRDefault="00FA5DEA" w:rsidP="00FA5DEA">
      <w:pPr>
        <w:pStyle w:val="ConsPlusNormal"/>
        <w:jc w:val="both"/>
        <w:rPr>
          <w:rFonts w:ascii="Times New Roman" w:hAnsi="Times New Roman" w:cs="Times New Roman"/>
          <w:sz w:val="28"/>
          <w:szCs w:val="28"/>
        </w:rPr>
      </w:pPr>
      <w:r w:rsidRPr="00E250E4">
        <w:rPr>
          <w:rFonts w:ascii="Times New Roman" w:hAnsi="Times New Roman" w:cs="Times New Roman"/>
          <w:sz w:val="28"/>
          <w:szCs w:val="28"/>
        </w:rPr>
        <w:t>администрация Карталинского муниципального района ПОСТАНОВЛЯЕТ:</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 xml:space="preserve">1. Утвердить прилагаемый административный </w:t>
      </w:r>
      <w:hyperlink w:anchor="Par44" w:history="1">
        <w:r w:rsidRPr="00E250E4">
          <w:rPr>
            <w:rFonts w:ascii="Times New Roman" w:hAnsi="Times New Roman" w:cs="Times New Roman"/>
            <w:sz w:val="28"/>
            <w:szCs w:val="28"/>
          </w:rPr>
          <w:t>регламент</w:t>
        </w:r>
      </w:hyperlink>
      <w:r w:rsidRPr="00E250E4">
        <w:rPr>
          <w:rFonts w:ascii="Times New Roman" w:hAnsi="Times New Roman" w:cs="Times New Roman"/>
          <w:sz w:val="28"/>
          <w:szCs w:val="28"/>
        </w:rPr>
        <w:t xml:space="preserve"> предоставления муниципальной услуги  «Выдача разрешения на  отклонение от предельных параметров разрешенного строительства».</w:t>
      </w:r>
    </w:p>
    <w:p w:rsidR="00FA5DEA" w:rsidRPr="00E250E4" w:rsidRDefault="00FA5DEA" w:rsidP="00FA5DEA">
      <w:pPr>
        <w:ind w:firstLine="709"/>
        <w:jc w:val="both"/>
        <w:rPr>
          <w:sz w:val="28"/>
          <w:szCs w:val="28"/>
        </w:rPr>
      </w:pPr>
      <w:r>
        <w:rPr>
          <w:sz w:val="28"/>
          <w:szCs w:val="28"/>
        </w:rPr>
        <w:t>2</w:t>
      </w:r>
      <w:r w:rsidRPr="00E250E4">
        <w:rPr>
          <w:sz w:val="28"/>
          <w:szCs w:val="28"/>
        </w:rPr>
        <w:t xml:space="preserve">. </w:t>
      </w:r>
      <w:proofErr w:type="gramStart"/>
      <w:r w:rsidRPr="00E250E4">
        <w:rPr>
          <w:sz w:val="28"/>
          <w:szCs w:val="28"/>
        </w:rPr>
        <w:t>Разместить</w:t>
      </w:r>
      <w:proofErr w:type="gramEnd"/>
      <w:r w:rsidRPr="00E250E4">
        <w:rPr>
          <w:sz w:val="28"/>
          <w:szCs w:val="28"/>
        </w:rPr>
        <w:t xml:space="preserve"> настоящее постановление на официальном сайте администрации Карталинского муниципального района.</w:t>
      </w:r>
    </w:p>
    <w:p w:rsidR="00FA5DEA" w:rsidRPr="00E250E4" w:rsidRDefault="00FA5DEA" w:rsidP="00FA5DEA">
      <w:pPr>
        <w:ind w:firstLine="709"/>
        <w:jc w:val="both"/>
        <w:rPr>
          <w:sz w:val="28"/>
          <w:szCs w:val="28"/>
        </w:rPr>
      </w:pPr>
      <w:r>
        <w:rPr>
          <w:sz w:val="28"/>
          <w:szCs w:val="28"/>
        </w:rPr>
        <w:t>3</w:t>
      </w:r>
      <w:r w:rsidRPr="00E250E4">
        <w:rPr>
          <w:sz w:val="28"/>
          <w:szCs w:val="28"/>
        </w:rPr>
        <w:t>. Организацию исполнения настоящего постановления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О.А.).</w:t>
      </w:r>
    </w:p>
    <w:p w:rsidR="00FA5DEA" w:rsidRPr="00E250E4" w:rsidRDefault="00FA5DEA" w:rsidP="00FA5DEA">
      <w:pPr>
        <w:pStyle w:val="a4"/>
        <w:ind w:left="0" w:firstLine="709"/>
        <w:contextualSpacing w:val="0"/>
        <w:jc w:val="both"/>
        <w:rPr>
          <w:sz w:val="28"/>
          <w:szCs w:val="28"/>
        </w:rPr>
      </w:pPr>
      <w:r w:rsidRPr="00E250E4">
        <w:rPr>
          <w:sz w:val="28"/>
          <w:szCs w:val="28"/>
        </w:rPr>
        <w:t>4. </w:t>
      </w:r>
      <w:proofErr w:type="gramStart"/>
      <w:r w:rsidRPr="00E250E4">
        <w:rPr>
          <w:sz w:val="28"/>
          <w:szCs w:val="28"/>
        </w:rPr>
        <w:t>Контроль  за</w:t>
      </w:r>
      <w:proofErr w:type="gramEnd"/>
      <w:r w:rsidRPr="00E250E4">
        <w:rPr>
          <w:sz w:val="28"/>
          <w:szCs w:val="28"/>
        </w:rPr>
        <w:t xml:space="preserve"> исполнением настоящего постановления возложить на заместителя главы Карталинского муниципального района Ломовцева С.В.</w:t>
      </w:r>
    </w:p>
    <w:p w:rsidR="00FA5DEA" w:rsidRPr="00E250E4" w:rsidRDefault="00FA5DEA" w:rsidP="00FA5DEA">
      <w:pPr>
        <w:autoSpaceDE w:val="0"/>
        <w:autoSpaceDN w:val="0"/>
        <w:jc w:val="both"/>
        <w:rPr>
          <w:sz w:val="28"/>
          <w:szCs w:val="28"/>
        </w:rPr>
      </w:pPr>
    </w:p>
    <w:p w:rsidR="00FA5DEA" w:rsidRPr="00E250E4" w:rsidRDefault="00FA5DEA" w:rsidP="00FA5DEA">
      <w:pPr>
        <w:widowControl w:val="0"/>
        <w:tabs>
          <w:tab w:val="left" w:pos="0"/>
        </w:tabs>
        <w:autoSpaceDE w:val="0"/>
        <w:autoSpaceDN w:val="0"/>
        <w:adjustRightInd w:val="0"/>
        <w:jc w:val="both"/>
        <w:rPr>
          <w:sz w:val="28"/>
          <w:szCs w:val="28"/>
        </w:rPr>
      </w:pPr>
      <w:r w:rsidRPr="00E250E4">
        <w:rPr>
          <w:sz w:val="28"/>
          <w:szCs w:val="28"/>
        </w:rPr>
        <w:t>Глава Карталинского</w:t>
      </w:r>
    </w:p>
    <w:p w:rsidR="00FA5DEA" w:rsidRPr="00E250E4" w:rsidRDefault="00FA5DEA" w:rsidP="00FA5DEA">
      <w:pPr>
        <w:widowControl w:val="0"/>
        <w:tabs>
          <w:tab w:val="left" w:pos="0"/>
        </w:tabs>
        <w:autoSpaceDE w:val="0"/>
        <w:autoSpaceDN w:val="0"/>
        <w:adjustRightInd w:val="0"/>
        <w:jc w:val="both"/>
        <w:rPr>
          <w:sz w:val="28"/>
          <w:szCs w:val="28"/>
        </w:rPr>
      </w:pPr>
      <w:r w:rsidRPr="00E250E4">
        <w:rPr>
          <w:sz w:val="28"/>
          <w:szCs w:val="28"/>
        </w:rPr>
        <w:t>муниципального района</w:t>
      </w:r>
      <w:r w:rsidRPr="00E250E4">
        <w:rPr>
          <w:sz w:val="28"/>
          <w:szCs w:val="28"/>
        </w:rPr>
        <w:tab/>
      </w:r>
      <w:r w:rsidRPr="00E250E4">
        <w:rPr>
          <w:sz w:val="28"/>
          <w:szCs w:val="28"/>
        </w:rPr>
        <w:tab/>
      </w:r>
      <w:r w:rsidRPr="00E250E4">
        <w:rPr>
          <w:sz w:val="28"/>
          <w:szCs w:val="28"/>
        </w:rPr>
        <w:tab/>
      </w:r>
      <w:r w:rsidRPr="00E250E4">
        <w:rPr>
          <w:sz w:val="28"/>
          <w:szCs w:val="28"/>
        </w:rPr>
        <w:tab/>
      </w:r>
      <w:r w:rsidRPr="00E250E4">
        <w:rPr>
          <w:sz w:val="28"/>
          <w:szCs w:val="28"/>
        </w:rPr>
        <w:tab/>
      </w:r>
      <w:r w:rsidRPr="00E250E4">
        <w:rPr>
          <w:sz w:val="28"/>
          <w:szCs w:val="28"/>
        </w:rPr>
        <w:tab/>
      </w:r>
      <w:r w:rsidRPr="00E250E4">
        <w:rPr>
          <w:sz w:val="28"/>
          <w:szCs w:val="28"/>
        </w:rPr>
        <w:tab/>
        <w:t>С.Н. Шулаев</w:t>
      </w:r>
    </w:p>
    <w:p w:rsidR="00FA5DEA" w:rsidRDefault="00FA5DEA" w:rsidP="00FA5DEA">
      <w:pPr>
        <w:ind w:left="4111"/>
        <w:jc w:val="center"/>
        <w:rPr>
          <w:sz w:val="28"/>
          <w:szCs w:val="28"/>
        </w:rPr>
      </w:pPr>
    </w:p>
    <w:p w:rsidR="00FA5DEA" w:rsidRDefault="00FA5DEA" w:rsidP="00FA5DEA">
      <w:pPr>
        <w:ind w:left="4111"/>
        <w:jc w:val="center"/>
        <w:rPr>
          <w:sz w:val="28"/>
          <w:szCs w:val="28"/>
        </w:rPr>
      </w:pPr>
    </w:p>
    <w:p w:rsidR="00FA5DEA" w:rsidRDefault="00FA5DEA" w:rsidP="00FA5DEA">
      <w:pPr>
        <w:ind w:left="4111"/>
        <w:jc w:val="center"/>
        <w:rPr>
          <w:sz w:val="28"/>
          <w:szCs w:val="28"/>
        </w:rPr>
      </w:pPr>
    </w:p>
    <w:p w:rsidR="00FA5DEA" w:rsidRDefault="00FA5DEA" w:rsidP="00FA5DEA">
      <w:pPr>
        <w:ind w:left="4111"/>
        <w:jc w:val="center"/>
        <w:rPr>
          <w:sz w:val="28"/>
          <w:szCs w:val="28"/>
        </w:rPr>
      </w:pPr>
    </w:p>
    <w:p w:rsidR="00FA5DEA" w:rsidRDefault="00FA5DEA" w:rsidP="00FA5DEA">
      <w:pPr>
        <w:ind w:left="4111"/>
        <w:jc w:val="center"/>
        <w:rPr>
          <w:sz w:val="28"/>
          <w:szCs w:val="28"/>
        </w:rPr>
      </w:pPr>
    </w:p>
    <w:p w:rsidR="00FA5DEA" w:rsidRDefault="00FA5DEA" w:rsidP="00FA5DEA">
      <w:pPr>
        <w:ind w:left="4111"/>
        <w:jc w:val="center"/>
        <w:rPr>
          <w:sz w:val="28"/>
          <w:szCs w:val="28"/>
        </w:rPr>
      </w:pPr>
    </w:p>
    <w:p w:rsidR="00FA5DEA" w:rsidRDefault="00FA5DEA" w:rsidP="00FA5DEA">
      <w:pPr>
        <w:ind w:left="4111"/>
        <w:jc w:val="center"/>
        <w:rPr>
          <w:sz w:val="28"/>
          <w:szCs w:val="28"/>
        </w:rPr>
      </w:pPr>
    </w:p>
    <w:p w:rsidR="00FA5DEA" w:rsidRPr="00E250E4" w:rsidRDefault="00FA5DEA" w:rsidP="00FA5DEA">
      <w:pPr>
        <w:ind w:left="4111"/>
        <w:jc w:val="center"/>
        <w:rPr>
          <w:sz w:val="28"/>
          <w:szCs w:val="28"/>
        </w:rPr>
      </w:pPr>
      <w:r w:rsidRPr="00E250E4">
        <w:rPr>
          <w:sz w:val="28"/>
          <w:szCs w:val="28"/>
        </w:rPr>
        <w:lastRenderedPageBreak/>
        <w:t>УТВЕРЖДЕН</w:t>
      </w:r>
    </w:p>
    <w:p w:rsidR="00FA5DEA" w:rsidRPr="00E250E4" w:rsidRDefault="00FA5DEA" w:rsidP="00FA5DEA">
      <w:pPr>
        <w:ind w:left="4111"/>
        <w:jc w:val="center"/>
        <w:rPr>
          <w:sz w:val="28"/>
          <w:szCs w:val="28"/>
        </w:rPr>
      </w:pPr>
      <w:r w:rsidRPr="00E250E4">
        <w:rPr>
          <w:sz w:val="28"/>
          <w:szCs w:val="28"/>
        </w:rPr>
        <w:t>постановлением администрации</w:t>
      </w:r>
    </w:p>
    <w:p w:rsidR="00FA5DEA" w:rsidRPr="00E250E4" w:rsidRDefault="00FA5DEA" w:rsidP="00FA5DEA">
      <w:pPr>
        <w:ind w:left="4111"/>
        <w:jc w:val="center"/>
        <w:rPr>
          <w:sz w:val="28"/>
          <w:szCs w:val="28"/>
        </w:rPr>
      </w:pPr>
      <w:r w:rsidRPr="00E250E4">
        <w:rPr>
          <w:sz w:val="28"/>
          <w:szCs w:val="28"/>
        </w:rPr>
        <w:t>Карталинского муниципального района</w:t>
      </w:r>
    </w:p>
    <w:p w:rsidR="00FA5DEA" w:rsidRPr="00E250E4" w:rsidRDefault="00FA5DEA" w:rsidP="00FA5DEA">
      <w:pPr>
        <w:ind w:left="4111"/>
        <w:jc w:val="center"/>
        <w:rPr>
          <w:bCs/>
          <w:sz w:val="28"/>
          <w:szCs w:val="28"/>
        </w:rPr>
      </w:pPr>
      <w:r w:rsidRPr="00E250E4">
        <w:rPr>
          <w:sz w:val="28"/>
          <w:szCs w:val="28"/>
        </w:rPr>
        <w:t xml:space="preserve">от </w:t>
      </w:r>
      <w:r>
        <w:rPr>
          <w:sz w:val="28"/>
          <w:szCs w:val="28"/>
        </w:rPr>
        <w:t xml:space="preserve">30.12.2016 </w:t>
      </w:r>
      <w:r w:rsidRPr="00E250E4">
        <w:rPr>
          <w:sz w:val="28"/>
          <w:szCs w:val="28"/>
        </w:rPr>
        <w:t xml:space="preserve">года  № </w:t>
      </w:r>
      <w:r>
        <w:rPr>
          <w:sz w:val="28"/>
          <w:szCs w:val="28"/>
        </w:rPr>
        <w:t>854</w:t>
      </w:r>
    </w:p>
    <w:p w:rsidR="00FA5DEA" w:rsidRDefault="00FA5DEA" w:rsidP="00FA5DEA">
      <w:pPr>
        <w:jc w:val="center"/>
        <w:rPr>
          <w:sz w:val="28"/>
          <w:szCs w:val="28"/>
        </w:rPr>
      </w:pPr>
    </w:p>
    <w:p w:rsidR="00FA5DEA" w:rsidRDefault="00FA5DEA" w:rsidP="00FA5DEA">
      <w:pPr>
        <w:jc w:val="center"/>
        <w:rPr>
          <w:sz w:val="28"/>
          <w:szCs w:val="28"/>
        </w:rPr>
      </w:pPr>
    </w:p>
    <w:p w:rsidR="00FA5DEA" w:rsidRPr="00E250E4" w:rsidRDefault="00FA5DEA" w:rsidP="00FA5DEA">
      <w:pPr>
        <w:jc w:val="center"/>
        <w:rPr>
          <w:sz w:val="28"/>
          <w:szCs w:val="28"/>
        </w:rPr>
      </w:pPr>
    </w:p>
    <w:p w:rsidR="00FA5DEA" w:rsidRPr="00E250E4" w:rsidRDefault="00FA5DEA" w:rsidP="00FA5DEA">
      <w:pPr>
        <w:jc w:val="center"/>
        <w:rPr>
          <w:sz w:val="28"/>
          <w:szCs w:val="28"/>
        </w:rPr>
      </w:pPr>
      <w:r w:rsidRPr="00E250E4">
        <w:rPr>
          <w:sz w:val="28"/>
          <w:szCs w:val="28"/>
        </w:rPr>
        <w:t xml:space="preserve">Административный регламент </w:t>
      </w:r>
    </w:p>
    <w:p w:rsidR="00FA5DEA" w:rsidRPr="00E250E4" w:rsidRDefault="00FA5DEA" w:rsidP="00FA5DEA">
      <w:pPr>
        <w:jc w:val="center"/>
        <w:rPr>
          <w:sz w:val="28"/>
          <w:szCs w:val="28"/>
        </w:rPr>
      </w:pPr>
      <w:r w:rsidRPr="00E250E4">
        <w:rPr>
          <w:sz w:val="28"/>
          <w:szCs w:val="28"/>
        </w:rPr>
        <w:t xml:space="preserve">предоставления муниципальной услуги </w:t>
      </w:r>
    </w:p>
    <w:p w:rsidR="00FA5DEA" w:rsidRPr="00E250E4" w:rsidRDefault="00FA5DEA" w:rsidP="00FA5DEA">
      <w:pPr>
        <w:jc w:val="center"/>
        <w:rPr>
          <w:sz w:val="28"/>
          <w:szCs w:val="28"/>
        </w:rPr>
      </w:pPr>
      <w:r w:rsidRPr="00E250E4">
        <w:rPr>
          <w:sz w:val="28"/>
          <w:szCs w:val="28"/>
        </w:rPr>
        <w:t xml:space="preserve">«Выдача разрешения на отклонение  от </w:t>
      </w:r>
      <w:proofErr w:type="gramStart"/>
      <w:r w:rsidRPr="00E250E4">
        <w:rPr>
          <w:sz w:val="28"/>
          <w:szCs w:val="28"/>
        </w:rPr>
        <w:t>предельных</w:t>
      </w:r>
      <w:proofErr w:type="gramEnd"/>
      <w:r w:rsidRPr="00E250E4">
        <w:rPr>
          <w:sz w:val="28"/>
          <w:szCs w:val="28"/>
        </w:rPr>
        <w:t xml:space="preserve"> </w:t>
      </w:r>
    </w:p>
    <w:p w:rsidR="00FA5DEA" w:rsidRPr="00E250E4" w:rsidRDefault="00FA5DEA" w:rsidP="00FA5DEA">
      <w:pPr>
        <w:jc w:val="center"/>
        <w:rPr>
          <w:sz w:val="28"/>
          <w:szCs w:val="28"/>
        </w:rPr>
      </w:pPr>
      <w:r w:rsidRPr="00E250E4">
        <w:rPr>
          <w:sz w:val="28"/>
          <w:szCs w:val="28"/>
        </w:rPr>
        <w:t>параметров разрешенного строительства»</w:t>
      </w:r>
    </w:p>
    <w:p w:rsidR="00FA5DEA" w:rsidRPr="00E250E4" w:rsidRDefault="00FA5DEA" w:rsidP="00FA5DEA">
      <w:pPr>
        <w:rPr>
          <w:sz w:val="28"/>
          <w:szCs w:val="28"/>
        </w:rPr>
      </w:pPr>
    </w:p>
    <w:p w:rsidR="00FA5DEA" w:rsidRPr="00E250E4" w:rsidRDefault="00FA5DEA" w:rsidP="00FA5DEA">
      <w:pPr>
        <w:jc w:val="center"/>
        <w:rPr>
          <w:sz w:val="28"/>
          <w:szCs w:val="28"/>
        </w:rPr>
      </w:pPr>
      <w:r>
        <w:rPr>
          <w:sz w:val="28"/>
          <w:szCs w:val="28"/>
        </w:rPr>
        <w:t xml:space="preserve">Раздел </w:t>
      </w:r>
      <w:r w:rsidRPr="00E250E4">
        <w:rPr>
          <w:sz w:val="28"/>
          <w:szCs w:val="28"/>
          <w:lang w:val="en-US"/>
        </w:rPr>
        <w:t>I</w:t>
      </w:r>
      <w:r w:rsidRPr="00E250E4">
        <w:rPr>
          <w:sz w:val="28"/>
          <w:szCs w:val="28"/>
        </w:rPr>
        <w:t>. Общие положения</w:t>
      </w:r>
    </w:p>
    <w:p w:rsidR="00FA5DEA" w:rsidRPr="00E250E4" w:rsidRDefault="00FA5DEA" w:rsidP="00FA5DEA">
      <w:pPr>
        <w:jc w:val="center"/>
        <w:rPr>
          <w:sz w:val="28"/>
          <w:szCs w:val="28"/>
        </w:rPr>
      </w:pPr>
    </w:p>
    <w:p w:rsidR="00FA5DEA" w:rsidRPr="00E250E4" w:rsidRDefault="00FA5DEA" w:rsidP="00FA5DEA">
      <w:pPr>
        <w:jc w:val="center"/>
        <w:rPr>
          <w:sz w:val="28"/>
          <w:szCs w:val="28"/>
        </w:rPr>
      </w:pPr>
      <w:r w:rsidRPr="00E250E4">
        <w:rPr>
          <w:sz w:val="28"/>
          <w:szCs w:val="28"/>
          <w:lang w:val="en-US"/>
        </w:rPr>
        <w:t>I</w:t>
      </w:r>
      <w:r w:rsidRPr="00DF34A0">
        <w:rPr>
          <w:sz w:val="28"/>
          <w:szCs w:val="28"/>
        </w:rPr>
        <w:t xml:space="preserve">. </w:t>
      </w:r>
      <w:r w:rsidRPr="00E250E4">
        <w:rPr>
          <w:sz w:val="28"/>
          <w:szCs w:val="28"/>
        </w:rPr>
        <w:t>Предмет административного регламента</w:t>
      </w:r>
    </w:p>
    <w:p w:rsidR="00FA5DEA" w:rsidRPr="00E250E4" w:rsidRDefault="00FA5DEA" w:rsidP="00FA5DEA">
      <w:pPr>
        <w:jc w:val="center"/>
        <w:rPr>
          <w:sz w:val="28"/>
          <w:szCs w:val="28"/>
        </w:rPr>
      </w:pPr>
    </w:p>
    <w:p w:rsidR="00FA5DEA" w:rsidRPr="00E250E4" w:rsidRDefault="00FA5DEA" w:rsidP="00FA5DEA">
      <w:pPr>
        <w:ind w:firstLine="709"/>
        <w:jc w:val="both"/>
        <w:rPr>
          <w:sz w:val="28"/>
          <w:szCs w:val="28"/>
        </w:rPr>
      </w:pPr>
      <w:r w:rsidRPr="00E250E4">
        <w:rPr>
          <w:sz w:val="28"/>
          <w:szCs w:val="28"/>
        </w:rPr>
        <w:t xml:space="preserve">1. </w:t>
      </w:r>
      <w:proofErr w:type="gramStart"/>
      <w:r w:rsidRPr="00E250E4">
        <w:rPr>
          <w:sz w:val="28"/>
          <w:szCs w:val="28"/>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(далее именуется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именуется – муниципальная услуга), в том числе через муниципальное бюджетное учреждение  «Многофункциональный центр предоставления государственных и муниципальных услуг Карталинского</w:t>
      </w:r>
      <w:proofErr w:type="gramEnd"/>
      <w:r w:rsidRPr="00E250E4">
        <w:rPr>
          <w:sz w:val="28"/>
          <w:szCs w:val="28"/>
        </w:rPr>
        <w:t xml:space="preserve"> </w:t>
      </w:r>
      <w:proofErr w:type="gramStart"/>
      <w:r w:rsidRPr="00E250E4">
        <w:rPr>
          <w:sz w:val="28"/>
          <w:szCs w:val="28"/>
        </w:rPr>
        <w:t>муниципального района» (далее именуется – МФЦ)</w:t>
      </w:r>
      <w:r w:rsidRPr="00E250E4">
        <w:rPr>
          <w:rStyle w:val="aff3"/>
          <w:sz w:val="28"/>
          <w:szCs w:val="28"/>
        </w:rPr>
        <w:footnoteReference w:id="1"/>
      </w:r>
      <w:r w:rsidRPr="00E250E4">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именуется – Единый портал государственных и муниципальных услуг (функций))</w:t>
      </w:r>
      <w:r w:rsidRPr="00E250E4">
        <w:rPr>
          <w:rStyle w:val="aff3"/>
          <w:sz w:val="28"/>
          <w:szCs w:val="28"/>
        </w:rPr>
        <w:footnoteReference w:id="2"/>
      </w:r>
      <w:r w:rsidRPr="00E250E4">
        <w:rPr>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w:t>
      </w:r>
      <w:proofErr w:type="gramEnd"/>
      <w:r w:rsidRPr="00E250E4">
        <w:rPr>
          <w:sz w:val="28"/>
          <w:szCs w:val="28"/>
        </w:rPr>
        <w:t xml:space="preserve"> формы </w:t>
      </w:r>
      <w:proofErr w:type="gramStart"/>
      <w:r w:rsidRPr="00E250E4">
        <w:rPr>
          <w:sz w:val="28"/>
          <w:szCs w:val="28"/>
        </w:rPr>
        <w:t>контроля за</w:t>
      </w:r>
      <w:proofErr w:type="gramEnd"/>
      <w:r w:rsidRPr="00E250E4">
        <w:rPr>
          <w:sz w:val="28"/>
          <w:szCs w:val="28"/>
        </w:rPr>
        <w:t xml:space="preserve"> исполнением настоящего Административного регламента, порядок досудебного (внесудебного) обжалования заявителем решений и действий (бездействия) предоставляющего муниципальную услугу уполномоченного органа,  либо муниципального служащего при предоставлении муниципальной услуги.</w:t>
      </w:r>
    </w:p>
    <w:p w:rsidR="00FA5DEA" w:rsidRPr="00E250E4" w:rsidRDefault="00FA5DEA" w:rsidP="00FA5DEA">
      <w:pPr>
        <w:shd w:val="clear" w:color="auto" w:fill="FFFFFF"/>
        <w:ind w:firstLine="709"/>
        <w:jc w:val="both"/>
        <w:rPr>
          <w:sz w:val="28"/>
          <w:szCs w:val="28"/>
        </w:rPr>
      </w:pPr>
      <w:r w:rsidRPr="00E250E4">
        <w:rPr>
          <w:sz w:val="28"/>
          <w:szCs w:val="28"/>
        </w:rPr>
        <w:lastRenderedPageBreak/>
        <w:t xml:space="preserve">2. </w:t>
      </w:r>
      <w:proofErr w:type="gramStart"/>
      <w:r w:rsidRPr="00E250E4">
        <w:rPr>
          <w:sz w:val="28"/>
          <w:szCs w:val="28"/>
        </w:rPr>
        <w:t xml:space="preserve">Административный регламент разработан в соответствии с требованиями </w:t>
      </w:r>
      <w:hyperlink r:id="rId12" w:history="1">
        <w:r w:rsidRPr="00E250E4">
          <w:rPr>
            <w:rStyle w:val="af7"/>
            <w:sz w:val="28"/>
            <w:szCs w:val="28"/>
          </w:rPr>
          <w:t>Федерального закона</w:t>
        </w:r>
      </w:hyperlink>
      <w:r w:rsidRPr="00E250E4">
        <w:rPr>
          <w:sz w:val="28"/>
          <w:szCs w:val="28"/>
        </w:rPr>
        <w:t xml:space="preserve"> от 27.07.2010 года № 210-ФЗ                    «Об организации предоставления государственных и муниципальных услуг», </w:t>
      </w:r>
      <w:r w:rsidRPr="00E250E4">
        <w:rPr>
          <w:rFonts w:eastAsia="Calibri"/>
          <w:sz w:val="28"/>
          <w:szCs w:val="28"/>
        </w:rPr>
        <w:t>Положением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Челябинской области от 18.05.2010 года № 840</w:t>
      </w:r>
      <w:proofErr w:type="gramEnd"/>
      <w:r w:rsidRPr="00E250E4">
        <w:rPr>
          <w:sz w:val="28"/>
          <w:szCs w:val="28"/>
        </w:rPr>
        <w:t xml:space="preserve">, </w:t>
      </w:r>
      <w:r w:rsidRPr="00E250E4">
        <w:rPr>
          <w:rFonts w:eastAsia="Calibri"/>
          <w:sz w:val="28"/>
          <w:szCs w:val="28"/>
        </w:rPr>
        <w:t>решением Собрания депутатов Карталинского муниципального района           от 27.10.2016 года № 176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r w:rsidRPr="00E250E4">
        <w:rPr>
          <w:sz w:val="28"/>
          <w:szCs w:val="28"/>
        </w:rPr>
        <w:t>.</w:t>
      </w:r>
    </w:p>
    <w:p w:rsidR="00FA5DEA" w:rsidRPr="00E250E4" w:rsidRDefault="00FA5DEA" w:rsidP="00FA5DEA">
      <w:pPr>
        <w:ind w:firstLine="709"/>
        <w:jc w:val="both"/>
        <w:rPr>
          <w:sz w:val="28"/>
          <w:szCs w:val="28"/>
        </w:rPr>
      </w:pPr>
    </w:p>
    <w:p w:rsidR="00FA5DEA" w:rsidRPr="00E250E4" w:rsidRDefault="00FA5DEA" w:rsidP="00FA5DEA">
      <w:pPr>
        <w:jc w:val="center"/>
        <w:rPr>
          <w:sz w:val="28"/>
          <w:szCs w:val="28"/>
        </w:rPr>
      </w:pPr>
      <w:r w:rsidRPr="00E250E4">
        <w:rPr>
          <w:sz w:val="28"/>
          <w:szCs w:val="28"/>
          <w:lang w:val="en-US"/>
        </w:rPr>
        <w:t>II</w:t>
      </w:r>
      <w:r w:rsidRPr="00E250E4">
        <w:rPr>
          <w:sz w:val="28"/>
          <w:szCs w:val="28"/>
        </w:rPr>
        <w:t>. Круг заявителей</w:t>
      </w:r>
    </w:p>
    <w:p w:rsidR="00FA5DEA" w:rsidRPr="00E250E4" w:rsidRDefault="00FA5DEA" w:rsidP="00FA5DEA">
      <w:pPr>
        <w:ind w:firstLine="709"/>
        <w:jc w:val="center"/>
        <w:rPr>
          <w:sz w:val="28"/>
          <w:szCs w:val="28"/>
        </w:rPr>
      </w:pPr>
    </w:p>
    <w:p w:rsidR="00FA5DEA" w:rsidRPr="00E250E4" w:rsidRDefault="00FA5DEA" w:rsidP="00FA5DEA">
      <w:pPr>
        <w:ind w:firstLine="709"/>
        <w:jc w:val="both"/>
        <w:rPr>
          <w:sz w:val="28"/>
          <w:szCs w:val="28"/>
        </w:rPr>
      </w:pPr>
      <w:r w:rsidRPr="00E250E4">
        <w:rPr>
          <w:sz w:val="28"/>
          <w:szCs w:val="28"/>
        </w:rPr>
        <w:t>3. Муниципальная услуга предоставляется физическим и юридическим лицам –</w:t>
      </w:r>
      <w:r w:rsidRPr="00E250E4">
        <w:rPr>
          <w:rFonts w:cs="Calibri"/>
          <w:sz w:val="28"/>
          <w:szCs w:val="28"/>
        </w:rPr>
        <w:t xml:space="preserve"> правообладателям земельных участков</w:t>
      </w:r>
      <w:r w:rsidRPr="00E250E4">
        <w:rPr>
          <w:sz w:val="28"/>
          <w:szCs w:val="28"/>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именуется – заявитель).</w:t>
      </w:r>
    </w:p>
    <w:p w:rsidR="00FA5DEA" w:rsidRPr="00E250E4" w:rsidRDefault="00FA5DEA" w:rsidP="00FA5DEA">
      <w:pPr>
        <w:ind w:firstLine="709"/>
        <w:jc w:val="both"/>
        <w:rPr>
          <w:strike/>
          <w:sz w:val="28"/>
          <w:szCs w:val="28"/>
        </w:rPr>
      </w:pPr>
    </w:p>
    <w:p w:rsidR="00FA5DEA" w:rsidRDefault="00FA5DEA" w:rsidP="00FA5DEA">
      <w:pPr>
        <w:autoSpaceDE w:val="0"/>
        <w:autoSpaceDN w:val="0"/>
        <w:adjustRightInd w:val="0"/>
        <w:jc w:val="center"/>
        <w:rPr>
          <w:sz w:val="28"/>
          <w:szCs w:val="28"/>
        </w:rPr>
      </w:pPr>
      <w:r>
        <w:rPr>
          <w:sz w:val="28"/>
          <w:szCs w:val="28"/>
        </w:rPr>
        <w:t xml:space="preserve">Раздел </w:t>
      </w:r>
      <w:r w:rsidRPr="00E250E4">
        <w:rPr>
          <w:sz w:val="28"/>
          <w:szCs w:val="28"/>
          <w:lang w:val="en-US"/>
        </w:rPr>
        <w:t>II</w:t>
      </w:r>
      <w:r w:rsidRPr="00E250E4">
        <w:rPr>
          <w:sz w:val="28"/>
          <w:szCs w:val="28"/>
        </w:rPr>
        <w:t xml:space="preserve">. Стандарт предоставления </w:t>
      </w:r>
    </w:p>
    <w:p w:rsidR="00FA5DEA" w:rsidRPr="00E250E4" w:rsidRDefault="00FA5DEA" w:rsidP="00FA5DEA">
      <w:pPr>
        <w:autoSpaceDE w:val="0"/>
        <w:autoSpaceDN w:val="0"/>
        <w:adjustRightInd w:val="0"/>
        <w:jc w:val="center"/>
        <w:rPr>
          <w:sz w:val="28"/>
          <w:szCs w:val="28"/>
        </w:rPr>
      </w:pPr>
      <w:r w:rsidRPr="00E250E4">
        <w:rPr>
          <w:sz w:val="28"/>
          <w:szCs w:val="28"/>
        </w:rPr>
        <w:t>муниципальной услуги</w:t>
      </w:r>
    </w:p>
    <w:p w:rsidR="00FA5DEA" w:rsidRPr="00E250E4" w:rsidRDefault="00FA5DEA" w:rsidP="00FA5DEA">
      <w:pPr>
        <w:autoSpaceDE w:val="0"/>
        <w:autoSpaceDN w:val="0"/>
        <w:adjustRightInd w:val="0"/>
        <w:jc w:val="center"/>
        <w:rPr>
          <w:sz w:val="28"/>
          <w:szCs w:val="28"/>
        </w:rPr>
      </w:pPr>
    </w:p>
    <w:p w:rsidR="00FA5DEA" w:rsidRPr="00E250E4" w:rsidRDefault="00FA5DEA" w:rsidP="00FA5DEA">
      <w:pPr>
        <w:autoSpaceDE w:val="0"/>
        <w:autoSpaceDN w:val="0"/>
        <w:adjustRightInd w:val="0"/>
        <w:jc w:val="center"/>
        <w:rPr>
          <w:sz w:val="28"/>
          <w:szCs w:val="28"/>
        </w:rPr>
      </w:pPr>
      <w:r w:rsidRPr="00E250E4">
        <w:rPr>
          <w:sz w:val="28"/>
          <w:szCs w:val="28"/>
          <w:lang w:val="en-US"/>
        </w:rPr>
        <w:t>I</w:t>
      </w:r>
      <w:r w:rsidRPr="00DF34A0">
        <w:rPr>
          <w:sz w:val="28"/>
          <w:szCs w:val="28"/>
        </w:rPr>
        <w:t xml:space="preserve">. </w:t>
      </w:r>
      <w:proofErr w:type="gramStart"/>
      <w:r w:rsidRPr="00E250E4">
        <w:rPr>
          <w:sz w:val="28"/>
          <w:szCs w:val="28"/>
        </w:rPr>
        <w:t>Наименование  муниципальной</w:t>
      </w:r>
      <w:proofErr w:type="gramEnd"/>
      <w:r w:rsidRPr="00E250E4">
        <w:rPr>
          <w:sz w:val="28"/>
          <w:szCs w:val="28"/>
        </w:rPr>
        <w:t xml:space="preserve"> услуги</w:t>
      </w:r>
    </w:p>
    <w:p w:rsidR="00FA5DEA" w:rsidRPr="00E250E4" w:rsidRDefault="00FA5DEA" w:rsidP="00FA5DEA">
      <w:pPr>
        <w:ind w:firstLine="709"/>
        <w:jc w:val="both"/>
        <w:rPr>
          <w:sz w:val="28"/>
          <w:szCs w:val="28"/>
        </w:rPr>
      </w:pPr>
    </w:p>
    <w:p w:rsidR="00FA5DEA" w:rsidRPr="00E250E4" w:rsidRDefault="00FA5DEA" w:rsidP="00FA5DEA">
      <w:pPr>
        <w:ind w:firstLine="709"/>
        <w:jc w:val="both"/>
        <w:rPr>
          <w:sz w:val="28"/>
          <w:szCs w:val="28"/>
        </w:rPr>
      </w:pPr>
      <w:r w:rsidRPr="00E250E4">
        <w:rPr>
          <w:sz w:val="28"/>
          <w:szCs w:val="28"/>
        </w:rPr>
        <w:t xml:space="preserve">4. Наименование  муниципальной услуги </w:t>
      </w:r>
      <w:r>
        <w:rPr>
          <w:sz w:val="28"/>
          <w:szCs w:val="28"/>
        </w:rPr>
        <w:t xml:space="preserve">– </w:t>
      </w:r>
      <w:r w:rsidRPr="00E250E4">
        <w:rPr>
          <w:sz w:val="28"/>
          <w:szCs w:val="28"/>
        </w:rPr>
        <w:t>«Выдача разрешения на отклонение от предельных параметров разрешенного строительства».</w:t>
      </w:r>
    </w:p>
    <w:p w:rsidR="00FA5DEA" w:rsidRPr="00E250E4" w:rsidRDefault="00FA5DEA" w:rsidP="00FA5DEA">
      <w:pPr>
        <w:jc w:val="center"/>
        <w:rPr>
          <w:sz w:val="28"/>
          <w:szCs w:val="28"/>
        </w:rPr>
      </w:pPr>
    </w:p>
    <w:p w:rsidR="00FA5DEA" w:rsidRDefault="00FA5DEA" w:rsidP="00FA5DEA">
      <w:pPr>
        <w:autoSpaceDE w:val="0"/>
        <w:autoSpaceDN w:val="0"/>
        <w:adjustRightInd w:val="0"/>
        <w:jc w:val="center"/>
        <w:rPr>
          <w:sz w:val="28"/>
          <w:szCs w:val="28"/>
        </w:rPr>
      </w:pPr>
      <w:r w:rsidRPr="00E250E4">
        <w:rPr>
          <w:sz w:val="28"/>
          <w:szCs w:val="28"/>
          <w:lang w:val="en-US"/>
        </w:rPr>
        <w:t>II</w:t>
      </w:r>
      <w:r w:rsidRPr="00E250E4">
        <w:rPr>
          <w:sz w:val="28"/>
          <w:szCs w:val="28"/>
        </w:rPr>
        <w:t>. Наименование органа местного</w:t>
      </w:r>
    </w:p>
    <w:p w:rsidR="00FA5DEA" w:rsidRDefault="00FA5DEA" w:rsidP="00FA5DEA">
      <w:pPr>
        <w:autoSpaceDE w:val="0"/>
        <w:autoSpaceDN w:val="0"/>
        <w:adjustRightInd w:val="0"/>
        <w:jc w:val="center"/>
        <w:rPr>
          <w:sz w:val="28"/>
          <w:szCs w:val="28"/>
        </w:rPr>
      </w:pPr>
      <w:r w:rsidRPr="00E250E4">
        <w:rPr>
          <w:sz w:val="28"/>
          <w:szCs w:val="28"/>
        </w:rPr>
        <w:t xml:space="preserve">самоуправления, </w:t>
      </w:r>
      <w:r>
        <w:rPr>
          <w:sz w:val="28"/>
          <w:szCs w:val="28"/>
        </w:rPr>
        <w:t xml:space="preserve"> </w:t>
      </w:r>
      <w:r w:rsidRPr="00E250E4">
        <w:rPr>
          <w:sz w:val="28"/>
          <w:szCs w:val="28"/>
        </w:rPr>
        <w:t>предоставляющего</w:t>
      </w:r>
    </w:p>
    <w:p w:rsidR="00FA5DEA" w:rsidRPr="00E250E4" w:rsidRDefault="00FA5DEA" w:rsidP="00FA5DEA">
      <w:pPr>
        <w:autoSpaceDE w:val="0"/>
        <w:autoSpaceDN w:val="0"/>
        <w:adjustRightInd w:val="0"/>
        <w:jc w:val="center"/>
        <w:rPr>
          <w:sz w:val="28"/>
          <w:szCs w:val="28"/>
        </w:rPr>
      </w:pPr>
      <w:r w:rsidRPr="00E250E4">
        <w:rPr>
          <w:sz w:val="28"/>
          <w:szCs w:val="28"/>
        </w:rPr>
        <w:t>муниципальную услугу</w:t>
      </w:r>
    </w:p>
    <w:p w:rsidR="00FA5DEA" w:rsidRPr="00E250E4" w:rsidRDefault="00FA5DEA" w:rsidP="00FA5DEA">
      <w:pPr>
        <w:autoSpaceDE w:val="0"/>
        <w:autoSpaceDN w:val="0"/>
        <w:adjustRightInd w:val="0"/>
        <w:ind w:firstLine="709"/>
        <w:jc w:val="both"/>
        <w:rPr>
          <w:sz w:val="28"/>
          <w:szCs w:val="28"/>
        </w:rPr>
      </w:pPr>
    </w:p>
    <w:p w:rsidR="00FA5DEA" w:rsidRPr="00E250E4" w:rsidRDefault="00FA5DEA" w:rsidP="00FA5DEA">
      <w:pPr>
        <w:autoSpaceDE w:val="0"/>
        <w:autoSpaceDN w:val="0"/>
        <w:adjustRightInd w:val="0"/>
        <w:ind w:firstLine="709"/>
        <w:jc w:val="both"/>
        <w:rPr>
          <w:sz w:val="28"/>
          <w:szCs w:val="28"/>
        </w:rPr>
      </w:pPr>
      <w:r w:rsidRPr="00E250E4">
        <w:rPr>
          <w:sz w:val="28"/>
          <w:szCs w:val="28"/>
        </w:rPr>
        <w:t>5. Предоставление муниципальной услуги «Выдача разрешения на отклонение от предельных параметров разрешенного строительства» (далее именуется – муниципальная услуга) осуществляется администрацией Карталинского муниципального района в лице отдела архитектуры и градостроительства Управления строительства, инфраструктуры и ЖКХ Карталинского муниципального района.</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6. В предоставлении муниципальной услуги участвуют:</w:t>
      </w:r>
    </w:p>
    <w:p w:rsidR="00FA5DEA" w:rsidRPr="00E250E4" w:rsidRDefault="00FA5DEA" w:rsidP="00FA5DEA">
      <w:pPr>
        <w:pStyle w:val="ConsPlusNormal"/>
        <w:ind w:firstLine="709"/>
        <w:jc w:val="both"/>
        <w:rPr>
          <w:rFonts w:ascii="Times New Roman" w:hAnsi="Times New Roman" w:cs="Times New Roman"/>
          <w:sz w:val="28"/>
          <w:szCs w:val="28"/>
        </w:rPr>
      </w:pPr>
      <w:proofErr w:type="gramStart"/>
      <w:r w:rsidRPr="00E250E4">
        <w:rPr>
          <w:rFonts w:ascii="Times New Roman" w:hAnsi="Times New Roman" w:cs="Times New Roman"/>
          <w:sz w:val="28"/>
          <w:szCs w:val="28"/>
        </w:rPr>
        <w:t xml:space="preserve">1) отдел архитектуры и градостроительства Управления строительства, инфраструктуры и ЖКХ Карталинского муниципального района (далее </w:t>
      </w:r>
      <w:r w:rsidRPr="00E250E4">
        <w:rPr>
          <w:rFonts w:ascii="Times New Roman" w:hAnsi="Times New Roman" w:cs="Times New Roman"/>
          <w:sz w:val="28"/>
          <w:szCs w:val="28"/>
        </w:rPr>
        <w:lastRenderedPageBreak/>
        <w:t xml:space="preserve">именуется – </w:t>
      </w:r>
      <w:proofErr w:type="spellStart"/>
      <w:r w:rsidRPr="00E250E4">
        <w:rPr>
          <w:rFonts w:ascii="Times New Roman" w:hAnsi="Times New Roman" w:cs="Times New Roman"/>
          <w:sz w:val="28"/>
          <w:szCs w:val="28"/>
        </w:rPr>
        <w:t>ОАиГ</w:t>
      </w:r>
      <w:proofErr w:type="spellEnd"/>
      <w:r w:rsidRPr="00E250E4">
        <w:rPr>
          <w:rFonts w:ascii="Times New Roman" w:hAnsi="Times New Roman" w:cs="Times New Roman"/>
          <w:sz w:val="28"/>
          <w:szCs w:val="28"/>
        </w:rPr>
        <w:t xml:space="preserve">) – в части приема документов от заявителя, рассмотрения документов,  осуществление подготовки </w:t>
      </w:r>
      <w:hyperlink w:anchor="Par450" w:history="1">
        <w:r w:rsidRPr="00E250E4">
          <w:rPr>
            <w:rFonts w:ascii="Times New Roman" w:hAnsi="Times New Roman" w:cs="Times New Roman"/>
            <w:sz w:val="28"/>
            <w:szCs w:val="28"/>
          </w:rPr>
          <w:t>постановления</w:t>
        </w:r>
      </w:hyperlink>
      <w:r w:rsidRPr="00E250E4">
        <w:rPr>
          <w:rFonts w:ascii="Times New Roman" w:hAnsi="Times New Roman" w:cs="Times New Roman"/>
          <w:sz w:val="28"/>
          <w:szCs w:val="28"/>
        </w:rPr>
        <w:t xml:space="preserve"> администрации Карталинского муниципального района о предоставлении разрешения на отклонение от предельных параметров разрешенного строительства  и выдачи результата предоставления муниципальной услуги или об отказе в предоставлении такого разрешения;</w:t>
      </w:r>
      <w:proofErr w:type="gramEnd"/>
    </w:p>
    <w:p w:rsidR="00FA5DEA" w:rsidRPr="00E250E4" w:rsidRDefault="00FA5DEA" w:rsidP="00FA5DEA">
      <w:pPr>
        <w:ind w:firstLine="709"/>
        <w:jc w:val="both"/>
        <w:rPr>
          <w:rFonts w:eastAsia="Calibri"/>
          <w:sz w:val="28"/>
          <w:szCs w:val="28"/>
        </w:rPr>
      </w:pPr>
      <w:proofErr w:type="gramStart"/>
      <w:r w:rsidRPr="00E250E4">
        <w:rPr>
          <w:sz w:val="28"/>
          <w:szCs w:val="28"/>
        </w:rPr>
        <w:t>2</w:t>
      </w:r>
      <w:r w:rsidRPr="00E250E4">
        <w:rPr>
          <w:rFonts w:eastAsia="Calibri"/>
          <w:sz w:val="28"/>
          <w:szCs w:val="28"/>
        </w:rPr>
        <w:t>) Муниципальное бюджетное учреждение «Многофункциональный центр предоставления государственных и муниципальных услуг»</w:t>
      </w:r>
      <w:r w:rsidRPr="00E250E4">
        <w:rPr>
          <w:sz w:val="28"/>
          <w:szCs w:val="28"/>
        </w:rPr>
        <w:t xml:space="preserve"> (далее именуется – </w:t>
      </w:r>
      <w:r w:rsidRPr="00E250E4">
        <w:rPr>
          <w:rFonts w:eastAsia="Calibri"/>
          <w:sz w:val="28"/>
          <w:szCs w:val="28"/>
        </w:rPr>
        <w:t>МФЦ</w:t>
      </w:r>
      <w:r w:rsidRPr="00E250E4">
        <w:rPr>
          <w:sz w:val="28"/>
          <w:szCs w:val="28"/>
        </w:rPr>
        <w:t>)</w:t>
      </w:r>
      <w:r w:rsidRPr="00E250E4">
        <w:rPr>
          <w:rFonts w:eastAsia="Calibri"/>
          <w:sz w:val="28"/>
          <w:szCs w:val="28"/>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roofErr w:type="gramEnd"/>
    </w:p>
    <w:p w:rsidR="00FA5DEA" w:rsidRPr="00E250E4" w:rsidRDefault="00FA5DEA" w:rsidP="00FA5DEA">
      <w:pPr>
        <w:ind w:firstLine="709"/>
        <w:jc w:val="both"/>
        <w:rPr>
          <w:rFonts w:eastAsia="Calibri"/>
          <w:sz w:val="28"/>
          <w:szCs w:val="28"/>
        </w:rPr>
      </w:pPr>
      <w:proofErr w:type="gramStart"/>
      <w:r w:rsidRPr="00E250E4">
        <w:rPr>
          <w:rFonts w:eastAsia="Calibri"/>
          <w:sz w:val="28"/>
          <w:szCs w:val="28"/>
        </w:rPr>
        <w:t>3) Карталинский отдел Управления Федеральной службы государственной регистрации по Челябинской области Федеральной службы государственной регистрации кадастра и картографии (</w:t>
      </w:r>
      <w:proofErr w:type="spellStart"/>
      <w:r w:rsidRPr="00E250E4">
        <w:rPr>
          <w:rFonts w:eastAsia="Calibri"/>
          <w:sz w:val="28"/>
          <w:szCs w:val="28"/>
        </w:rPr>
        <w:t>Росреестр</w:t>
      </w:r>
      <w:proofErr w:type="spellEnd"/>
      <w:r w:rsidRPr="00E250E4">
        <w:rPr>
          <w:rFonts w:eastAsia="Calibri"/>
          <w:sz w:val="28"/>
          <w:szCs w:val="28"/>
        </w:rPr>
        <w:t>) – в части предоставления выписки из Единого государственного реестра прав на недвижимое имущество и сделок с ним, о правах на земельный участок, на здание, строение, сооружение (в случае если на земельном участке имеются здания, строения, сооружения);</w:t>
      </w:r>
      <w:proofErr w:type="gramEnd"/>
    </w:p>
    <w:p w:rsidR="00FA5DEA" w:rsidRPr="00E250E4" w:rsidRDefault="00FA5DEA" w:rsidP="00FA5DEA">
      <w:pPr>
        <w:ind w:firstLine="709"/>
        <w:jc w:val="both"/>
        <w:rPr>
          <w:rFonts w:eastAsia="Calibri"/>
          <w:sz w:val="28"/>
          <w:szCs w:val="28"/>
        </w:rPr>
      </w:pPr>
      <w:r w:rsidRPr="00E250E4">
        <w:rPr>
          <w:rFonts w:eastAsia="Calibri"/>
          <w:sz w:val="28"/>
          <w:szCs w:val="28"/>
        </w:rPr>
        <w:t xml:space="preserve">4) Филиал ФГБУ «ФКП» </w:t>
      </w:r>
      <w:proofErr w:type="spellStart"/>
      <w:r w:rsidRPr="00E250E4">
        <w:rPr>
          <w:rFonts w:eastAsia="Calibri"/>
          <w:sz w:val="28"/>
          <w:szCs w:val="28"/>
        </w:rPr>
        <w:t>Росреестр</w:t>
      </w:r>
      <w:proofErr w:type="spellEnd"/>
      <w:r w:rsidRPr="00E250E4">
        <w:rPr>
          <w:rFonts w:eastAsia="Calibri"/>
          <w:sz w:val="28"/>
          <w:szCs w:val="28"/>
        </w:rPr>
        <w:t>» по Челябинской области, отдел по Карталинскому району - в части подготовки схемы расположения земельного участка в форме электронного документа (получение кадастровой выписки о земельном участке (КВ.1 - КВ.6);</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 xml:space="preserve">5) отдел юридической и кадровой работы администрации Карталинского муниципального района – осуществляет согласование проекта </w:t>
      </w:r>
      <w:hyperlink w:anchor="Par450" w:history="1">
        <w:r w:rsidRPr="00E250E4">
          <w:rPr>
            <w:rFonts w:ascii="Times New Roman" w:hAnsi="Times New Roman" w:cs="Times New Roman"/>
            <w:sz w:val="28"/>
            <w:szCs w:val="28"/>
          </w:rPr>
          <w:t>постановления</w:t>
        </w:r>
      </w:hyperlink>
      <w:r w:rsidRPr="00E250E4">
        <w:rPr>
          <w:rFonts w:ascii="Times New Roman" w:hAnsi="Times New Roman" w:cs="Times New Roman"/>
          <w:sz w:val="28"/>
          <w:szCs w:val="28"/>
        </w:rPr>
        <w:t xml:space="preserve"> администрации Карталинского муниципального района о предоставлении разрешения на отклонение от  предельных параметров разрешенного строительства</w:t>
      </w:r>
      <w:r w:rsidRPr="00E250E4">
        <w:rPr>
          <w:rFonts w:ascii="Times New Roman" w:hAnsi="Times New Roman" w:cs="Times New Roman"/>
          <w:bCs/>
          <w:sz w:val="28"/>
          <w:szCs w:val="28"/>
        </w:rPr>
        <w:t xml:space="preserve">, реконструкции объектов капитального строительства </w:t>
      </w:r>
      <w:r w:rsidRPr="00E250E4">
        <w:rPr>
          <w:rFonts w:ascii="Times New Roman" w:hAnsi="Times New Roman" w:cs="Times New Roman"/>
          <w:sz w:val="28"/>
          <w:szCs w:val="28"/>
        </w:rPr>
        <w:t>или об отказе в предоставлении такого разрешения; на предмет соблюдения правовых норм;</w:t>
      </w:r>
    </w:p>
    <w:p w:rsidR="00FA5DEA" w:rsidRPr="00E250E4" w:rsidRDefault="00FA5DEA" w:rsidP="00FA5DEA">
      <w:pPr>
        <w:pStyle w:val="ConsPlusNormal"/>
        <w:ind w:right="142" w:firstLine="709"/>
        <w:jc w:val="both"/>
        <w:rPr>
          <w:rFonts w:ascii="Times New Roman" w:hAnsi="Times New Roman" w:cs="Times New Roman"/>
          <w:sz w:val="28"/>
          <w:szCs w:val="28"/>
        </w:rPr>
      </w:pPr>
      <w:r w:rsidRPr="00E250E4">
        <w:rPr>
          <w:rFonts w:ascii="Times New Roman" w:hAnsi="Times New Roman" w:cs="Times New Roman"/>
          <w:sz w:val="28"/>
          <w:szCs w:val="28"/>
        </w:rPr>
        <w:t>6) комиссия по подготовке проектов правил землепользования и застройки Карталинского муниципального района (далее именуется – Комиссия) – принимает решение о назначении публичных слушаний, проводит публичные слушания, рассматривает результаты публичных слушаний, подготавливает рекомендации главе Карталинского муниципального района о предоставлении или об отказе в предоставлении такого разрешения.</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Сведения о местонахождении указанных учреждений,</w:t>
      </w:r>
      <w:r w:rsidRPr="00E250E4">
        <w:rPr>
          <w:sz w:val="28"/>
          <w:szCs w:val="28"/>
        </w:rPr>
        <w:t xml:space="preserve"> </w:t>
      </w:r>
      <w:r w:rsidRPr="00E250E4">
        <w:rPr>
          <w:rFonts w:ascii="Times New Roman" w:hAnsi="Times New Roman" w:cs="Times New Roman"/>
          <w:sz w:val="28"/>
          <w:szCs w:val="28"/>
        </w:rPr>
        <w:t>график работы, время приема и выдачи документов представлены в приложении 1 к настоящему Административному регламенту.</w:t>
      </w:r>
    </w:p>
    <w:p w:rsidR="00FA5DEA" w:rsidRDefault="00FA5DEA" w:rsidP="00FA5DEA">
      <w:pPr>
        <w:pStyle w:val="ConsPlusNormal"/>
        <w:ind w:firstLine="540"/>
        <w:jc w:val="both"/>
        <w:rPr>
          <w:rFonts w:ascii="Times New Roman" w:hAnsi="Times New Roman" w:cs="Times New Roman"/>
          <w:sz w:val="28"/>
          <w:szCs w:val="28"/>
        </w:rPr>
      </w:pPr>
    </w:p>
    <w:p w:rsidR="00FA5DEA" w:rsidRDefault="00FA5DEA" w:rsidP="00FA5DEA">
      <w:pPr>
        <w:pStyle w:val="ConsPlusNormal"/>
        <w:ind w:firstLine="540"/>
        <w:jc w:val="both"/>
        <w:rPr>
          <w:rFonts w:ascii="Times New Roman" w:hAnsi="Times New Roman" w:cs="Times New Roman"/>
          <w:sz w:val="28"/>
          <w:szCs w:val="28"/>
        </w:rPr>
      </w:pPr>
    </w:p>
    <w:p w:rsidR="00FA5DEA" w:rsidRPr="00E250E4" w:rsidRDefault="00FA5DEA" w:rsidP="00FA5DEA">
      <w:pPr>
        <w:pStyle w:val="ConsPlusNormal"/>
        <w:ind w:firstLine="540"/>
        <w:jc w:val="both"/>
        <w:rPr>
          <w:rFonts w:ascii="Times New Roman" w:hAnsi="Times New Roman" w:cs="Times New Roman"/>
          <w:sz w:val="28"/>
          <w:szCs w:val="28"/>
        </w:rPr>
      </w:pPr>
    </w:p>
    <w:p w:rsidR="00FA5DEA" w:rsidRDefault="00FA5DEA" w:rsidP="00FA5DEA">
      <w:pPr>
        <w:pStyle w:val="ConsPlusNormal"/>
        <w:jc w:val="center"/>
        <w:rPr>
          <w:rFonts w:ascii="Times New Roman" w:hAnsi="Times New Roman" w:cs="Times New Roman"/>
          <w:sz w:val="28"/>
          <w:szCs w:val="28"/>
        </w:rPr>
      </w:pPr>
      <w:r w:rsidRPr="00E250E4">
        <w:rPr>
          <w:rFonts w:ascii="Times New Roman" w:hAnsi="Times New Roman" w:cs="Times New Roman"/>
          <w:sz w:val="28"/>
          <w:szCs w:val="28"/>
          <w:lang w:val="en-GB"/>
        </w:rPr>
        <w:lastRenderedPageBreak/>
        <w:t>III</w:t>
      </w:r>
      <w:r w:rsidRPr="00E250E4">
        <w:rPr>
          <w:rFonts w:ascii="Times New Roman" w:hAnsi="Times New Roman" w:cs="Times New Roman"/>
          <w:sz w:val="28"/>
          <w:szCs w:val="28"/>
        </w:rPr>
        <w:t xml:space="preserve">. Результат предоставления </w:t>
      </w:r>
    </w:p>
    <w:p w:rsidR="00FA5DEA" w:rsidRPr="00E250E4" w:rsidRDefault="00FA5DEA" w:rsidP="00FA5DEA">
      <w:pPr>
        <w:pStyle w:val="ConsPlusNormal"/>
        <w:jc w:val="center"/>
        <w:rPr>
          <w:rFonts w:ascii="Times New Roman" w:hAnsi="Times New Roman" w:cs="Times New Roman"/>
          <w:sz w:val="28"/>
          <w:szCs w:val="28"/>
        </w:rPr>
      </w:pPr>
      <w:r w:rsidRPr="00E250E4">
        <w:rPr>
          <w:rFonts w:ascii="Times New Roman" w:hAnsi="Times New Roman" w:cs="Times New Roman"/>
          <w:sz w:val="28"/>
          <w:szCs w:val="28"/>
        </w:rPr>
        <w:t>муниципальной услуги</w:t>
      </w:r>
    </w:p>
    <w:p w:rsidR="00FA5DEA" w:rsidRPr="00E250E4" w:rsidRDefault="00FA5DEA" w:rsidP="00FA5DEA">
      <w:pPr>
        <w:pStyle w:val="ConsPlusNormal"/>
        <w:ind w:firstLine="540"/>
        <w:jc w:val="center"/>
        <w:rPr>
          <w:rFonts w:ascii="Times New Roman" w:hAnsi="Times New Roman" w:cs="Times New Roman"/>
          <w:sz w:val="28"/>
          <w:szCs w:val="28"/>
        </w:rPr>
      </w:pP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7. Результатом предоставления муниципальной услуги является:</w:t>
      </w:r>
    </w:p>
    <w:p w:rsidR="00FA5DEA" w:rsidRPr="00E250E4" w:rsidRDefault="00FA5DEA" w:rsidP="00FA5DEA">
      <w:pPr>
        <w:pStyle w:val="ConsPlusNormal"/>
        <w:ind w:firstLine="709"/>
        <w:jc w:val="both"/>
        <w:rPr>
          <w:rFonts w:ascii="Times New Roman" w:hAnsi="Times New Roman" w:cs="Times New Roman"/>
          <w:bCs/>
          <w:sz w:val="28"/>
          <w:szCs w:val="28"/>
        </w:rPr>
      </w:pPr>
      <w:r w:rsidRPr="00E250E4">
        <w:rPr>
          <w:rFonts w:ascii="Times New Roman" w:hAnsi="Times New Roman" w:cs="Times New Roman"/>
          <w:sz w:val="28"/>
          <w:szCs w:val="28"/>
        </w:rPr>
        <w:t xml:space="preserve">1) выдача заявителю </w:t>
      </w:r>
      <w:hyperlink w:anchor="Par450" w:history="1">
        <w:r w:rsidRPr="00E250E4">
          <w:rPr>
            <w:rFonts w:ascii="Times New Roman" w:hAnsi="Times New Roman" w:cs="Times New Roman"/>
            <w:sz w:val="28"/>
            <w:szCs w:val="28"/>
          </w:rPr>
          <w:t>постановления</w:t>
        </w:r>
      </w:hyperlink>
      <w:r w:rsidRPr="00E250E4">
        <w:rPr>
          <w:rFonts w:ascii="Times New Roman" w:hAnsi="Times New Roman" w:cs="Times New Roman"/>
          <w:sz w:val="28"/>
          <w:szCs w:val="28"/>
        </w:rPr>
        <w:t xml:space="preserve"> администрации Карталинского муниципального района о предоставлении разрешения на отклонение от  предельных параметров разрешенного строительства</w:t>
      </w:r>
      <w:r w:rsidRPr="00E250E4">
        <w:rPr>
          <w:rFonts w:ascii="Times New Roman" w:hAnsi="Times New Roman" w:cs="Times New Roman"/>
          <w:bCs/>
          <w:sz w:val="28"/>
          <w:szCs w:val="28"/>
        </w:rPr>
        <w:t>, реконструкции объектов капитального строительства;</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bCs/>
          <w:sz w:val="28"/>
          <w:szCs w:val="28"/>
        </w:rPr>
        <w:t xml:space="preserve">2) </w:t>
      </w:r>
      <w:r w:rsidRPr="00E250E4">
        <w:rPr>
          <w:rFonts w:ascii="Times New Roman" w:hAnsi="Times New Roman" w:cs="Times New Roman"/>
          <w:sz w:val="28"/>
          <w:szCs w:val="28"/>
        </w:rPr>
        <w:t>отказ в предоставлении   разрешения (далее именуется – итоговый документ).</w:t>
      </w:r>
    </w:p>
    <w:p w:rsidR="00FA5DEA" w:rsidRPr="00E250E4" w:rsidRDefault="00FA5DEA" w:rsidP="00FA5DEA">
      <w:pPr>
        <w:pStyle w:val="ConsPlusNormal"/>
        <w:ind w:right="142" w:firstLine="540"/>
        <w:jc w:val="both"/>
        <w:rPr>
          <w:rFonts w:ascii="Times New Roman" w:hAnsi="Times New Roman" w:cs="Times New Roman"/>
          <w:sz w:val="28"/>
          <w:szCs w:val="28"/>
        </w:rPr>
      </w:pPr>
    </w:p>
    <w:p w:rsidR="00FA5DEA" w:rsidRPr="00E250E4" w:rsidRDefault="00FA5DEA" w:rsidP="00FA5DEA">
      <w:pPr>
        <w:jc w:val="center"/>
        <w:rPr>
          <w:sz w:val="28"/>
          <w:szCs w:val="28"/>
        </w:rPr>
      </w:pPr>
      <w:r w:rsidRPr="00E250E4">
        <w:rPr>
          <w:sz w:val="28"/>
          <w:szCs w:val="28"/>
          <w:lang w:val="en-GB"/>
        </w:rPr>
        <w:t>IV</w:t>
      </w:r>
      <w:r w:rsidRPr="00E250E4">
        <w:rPr>
          <w:sz w:val="28"/>
          <w:szCs w:val="28"/>
        </w:rPr>
        <w:t xml:space="preserve">. Требования к порядку информирования </w:t>
      </w:r>
    </w:p>
    <w:p w:rsidR="00FA5DEA" w:rsidRPr="00E250E4" w:rsidRDefault="00FA5DEA" w:rsidP="00FA5DEA">
      <w:pPr>
        <w:jc w:val="center"/>
        <w:rPr>
          <w:sz w:val="28"/>
          <w:szCs w:val="28"/>
        </w:rPr>
      </w:pPr>
      <w:r w:rsidRPr="00E250E4">
        <w:rPr>
          <w:sz w:val="28"/>
          <w:szCs w:val="28"/>
        </w:rPr>
        <w:t>о предоставлении муниципальной услуги</w:t>
      </w:r>
    </w:p>
    <w:p w:rsidR="00FA5DEA" w:rsidRPr="00E250E4" w:rsidRDefault="00FA5DEA" w:rsidP="00FA5DEA">
      <w:pPr>
        <w:ind w:firstLine="709"/>
        <w:jc w:val="center"/>
        <w:rPr>
          <w:sz w:val="28"/>
          <w:szCs w:val="28"/>
        </w:rPr>
      </w:pPr>
      <w:r w:rsidRPr="00E250E4">
        <w:rPr>
          <w:sz w:val="28"/>
          <w:szCs w:val="28"/>
        </w:rPr>
        <w:t>.</w:t>
      </w:r>
    </w:p>
    <w:p w:rsidR="00FA5DEA" w:rsidRPr="00E250E4" w:rsidRDefault="00FA5DEA" w:rsidP="00FA5DEA">
      <w:pPr>
        <w:ind w:firstLine="709"/>
        <w:jc w:val="both"/>
        <w:rPr>
          <w:sz w:val="28"/>
          <w:szCs w:val="28"/>
        </w:rPr>
      </w:pPr>
      <w:r w:rsidRPr="00E250E4">
        <w:rPr>
          <w:sz w:val="28"/>
          <w:szCs w:val="28"/>
        </w:rPr>
        <w:t>8. Информация о порядке предоставления муниципальной услуги, в том числе текст настоящего Административного регламента, размещаются:</w:t>
      </w:r>
    </w:p>
    <w:p w:rsidR="00FA5DEA" w:rsidRPr="00E250E4" w:rsidRDefault="00FA5DEA" w:rsidP="00FA5DEA">
      <w:pPr>
        <w:ind w:firstLine="709"/>
        <w:jc w:val="both"/>
        <w:rPr>
          <w:sz w:val="28"/>
          <w:szCs w:val="28"/>
        </w:rPr>
      </w:pPr>
      <w:r w:rsidRPr="00E250E4">
        <w:rPr>
          <w:sz w:val="28"/>
          <w:szCs w:val="28"/>
        </w:rPr>
        <w:t>1) на информационных стендах в отделе архитектуры и градостроительства Управления строительства, инфраструктуры и ЖКХ Карталинского муниципального района;</w:t>
      </w:r>
    </w:p>
    <w:p w:rsidR="00FA5DEA" w:rsidRPr="00E250E4" w:rsidRDefault="00FA5DEA" w:rsidP="00FA5DEA">
      <w:pPr>
        <w:ind w:firstLine="709"/>
        <w:jc w:val="both"/>
        <w:rPr>
          <w:sz w:val="28"/>
          <w:szCs w:val="28"/>
        </w:rPr>
      </w:pPr>
      <w:r w:rsidRPr="00E250E4">
        <w:rPr>
          <w:sz w:val="28"/>
          <w:szCs w:val="28"/>
        </w:rPr>
        <w:t>2) в электронном виде в информационно-телекоммуникационной сети Интернет (далее</w:t>
      </w:r>
      <w:r w:rsidRPr="00E250E4">
        <w:rPr>
          <w:sz w:val="28"/>
          <w:szCs w:val="28"/>
          <w:shd w:val="clear" w:color="auto" w:fill="FFFFFF"/>
        </w:rPr>
        <w:t xml:space="preserve"> именуется</w:t>
      </w:r>
      <w:r w:rsidRPr="00E250E4">
        <w:rPr>
          <w:sz w:val="28"/>
          <w:szCs w:val="28"/>
        </w:rPr>
        <w:t xml:space="preserve"> – сеть Интернет):</w:t>
      </w:r>
    </w:p>
    <w:p w:rsidR="00FA5DEA" w:rsidRPr="00E250E4" w:rsidRDefault="00FA5DEA" w:rsidP="00FA5DEA">
      <w:pPr>
        <w:ind w:firstLine="709"/>
        <w:jc w:val="both"/>
        <w:rPr>
          <w:sz w:val="28"/>
          <w:szCs w:val="28"/>
        </w:rPr>
      </w:pPr>
      <w:r w:rsidRPr="00E250E4">
        <w:rPr>
          <w:sz w:val="28"/>
          <w:szCs w:val="28"/>
        </w:rPr>
        <w:t>- на официальном сайте МФЦ по адресу: http://kartalyraion.ru;</w:t>
      </w:r>
    </w:p>
    <w:p w:rsidR="00FA5DEA" w:rsidRPr="00E250E4" w:rsidRDefault="00FA5DEA" w:rsidP="00FA5DEA">
      <w:pPr>
        <w:ind w:firstLine="709"/>
        <w:jc w:val="both"/>
        <w:rPr>
          <w:sz w:val="28"/>
          <w:szCs w:val="28"/>
        </w:rPr>
      </w:pPr>
      <w:r w:rsidRPr="00E250E4">
        <w:rPr>
          <w:sz w:val="28"/>
          <w:szCs w:val="28"/>
        </w:rPr>
        <w:t>- на официальном сайте отдела архитектуры и градостроительства Управления строительства, инфраструктуры и ЖКХ Карталинского муниципального района  по адресу: http://kartalyraion.ru/;</w:t>
      </w:r>
    </w:p>
    <w:p w:rsidR="00FA5DEA" w:rsidRPr="00E250E4" w:rsidRDefault="00FA5DEA" w:rsidP="00FA5DEA">
      <w:pPr>
        <w:ind w:firstLine="709"/>
        <w:jc w:val="both"/>
        <w:rPr>
          <w:sz w:val="28"/>
          <w:szCs w:val="28"/>
        </w:rPr>
      </w:pPr>
      <w:r w:rsidRPr="00E250E4">
        <w:rPr>
          <w:sz w:val="28"/>
          <w:szCs w:val="28"/>
        </w:rPr>
        <w:t>- в  государственн</w:t>
      </w:r>
      <w:r>
        <w:rPr>
          <w:sz w:val="28"/>
          <w:szCs w:val="28"/>
        </w:rPr>
        <w:t>ой</w:t>
      </w:r>
      <w:r w:rsidRPr="00E250E4">
        <w:rPr>
          <w:sz w:val="28"/>
          <w:szCs w:val="28"/>
        </w:rPr>
        <w:t xml:space="preserve"> информационной системе «Единый портал государственных и муниципальных услуг (функций)»: http://www.gosuslugi.ru (далее </w:t>
      </w:r>
      <w:r w:rsidRPr="00E250E4">
        <w:rPr>
          <w:sz w:val="28"/>
          <w:szCs w:val="28"/>
          <w:shd w:val="clear" w:color="auto" w:fill="FFFFFF"/>
        </w:rPr>
        <w:t xml:space="preserve">именуется </w:t>
      </w:r>
      <w:r w:rsidRPr="00E250E4">
        <w:rPr>
          <w:sz w:val="28"/>
          <w:szCs w:val="28"/>
        </w:rPr>
        <w:t>– Портал).</w:t>
      </w:r>
    </w:p>
    <w:p w:rsidR="00FA5DEA" w:rsidRPr="00E250E4" w:rsidRDefault="00FA5DEA" w:rsidP="00FA5DEA">
      <w:pPr>
        <w:ind w:firstLine="709"/>
        <w:jc w:val="both"/>
        <w:rPr>
          <w:sz w:val="28"/>
          <w:szCs w:val="28"/>
        </w:rPr>
      </w:pPr>
      <w:r w:rsidRPr="00E250E4">
        <w:rPr>
          <w:sz w:val="28"/>
          <w:szCs w:val="28"/>
        </w:rPr>
        <w:t>9. Информация о порядке предоставления муниципальной услуги должна содержать:</w:t>
      </w:r>
    </w:p>
    <w:p w:rsidR="00FA5DEA" w:rsidRPr="00E250E4" w:rsidRDefault="00FA5DEA" w:rsidP="00FA5DEA">
      <w:pPr>
        <w:ind w:firstLine="709"/>
        <w:jc w:val="both"/>
        <w:rPr>
          <w:sz w:val="28"/>
          <w:szCs w:val="28"/>
        </w:rPr>
      </w:pPr>
      <w:r w:rsidRPr="00E250E4">
        <w:rPr>
          <w:sz w:val="28"/>
          <w:szCs w:val="28"/>
        </w:rPr>
        <w:t>1) место нахождения, график работы, время приема и выдачи документов;</w:t>
      </w:r>
    </w:p>
    <w:p w:rsidR="00FA5DEA" w:rsidRPr="00E250E4" w:rsidRDefault="00FA5DEA" w:rsidP="00FA5DEA">
      <w:pPr>
        <w:ind w:firstLine="709"/>
        <w:jc w:val="both"/>
        <w:rPr>
          <w:sz w:val="28"/>
          <w:szCs w:val="28"/>
        </w:rPr>
      </w:pPr>
      <w:r w:rsidRPr="00E250E4">
        <w:rPr>
          <w:sz w:val="28"/>
          <w:szCs w:val="28"/>
        </w:rPr>
        <w:t>2) категории получателей муниципальной услуги;</w:t>
      </w:r>
    </w:p>
    <w:p w:rsidR="00FA5DEA" w:rsidRPr="00E250E4" w:rsidRDefault="00FA5DEA" w:rsidP="00FA5DEA">
      <w:pPr>
        <w:ind w:firstLine="709"/>
        <w:jc w:val="both"/>
        <w:rPr>
          <w:sz w:val="28"/>
          <w:szCs w:val="28"/>
        </w:rPr>
      </w:pPr>
      <w:r w:rsidRPr="00E250E4">
        <w:rPr>
          <w:sz w:val="28"/>
          <w:szCs w:val="28"/>
        </w:rPr>
        <w:t>3) перечень документов, необходимых для предоставления муниципальной услуги;</w:t>
      </w:r>
    </w:p>
    <w:p w:rsidR="00FA5DEA" w:rsidRPr="00E250E4" w:rsidRDefault="00FA5DEA" w:rsidP="00FA5DEA">
      <w:pPr>
        <w:ind w:firstLine="709"/>
        <w:jc w:val="both"/>
        <w:rPr>
          <w:sz w:val="28"/>
          <w:szCs w:val="28"/>
        </w:rPr>
      </w:pPr>
      <w:r w:rsidRPr="00E250E4">
        <w:rPr>
          <w:sz w:val="28"/>
          <w:szCs w:val="28"/>
        </w:rPr>
        <w:t>4) формы и образцы заполнения заявлений;</w:t>
      </w:r>
    </w:p>
    <w:p w:rsidR="00FA5DEA" w:rsidRPr="00E250E4" w:rsidRDefault="00FA5DEA" w:rsidP="00FA5DEA">
      <w:pPr>
        <w:ind w:firstLine="709"/>
        <w:jc w:val="both"/>
        <w:rPr>
          <w:sz w:val="28"/>
          <w:szCs w:val="28"/>
        </w:rPr>
      </w:pPr>
      <w:r w:rsidRPr="00E250E4">
        <w:rPr>
          <w:sz w:val="28"/>
          <w:szCs w:val="28"/>
        </w:rPr>
        <w:t>5) основания для отказа в приеме документов и в предоставлении муниципальной услуги;</w:t>
      </w:r>
    </w:p>
    <w:p w:rsidR="00FA5DEA" w:rsidRPr="00E250E4" w:rsidRDefault="00FA5DEA" w:rsidP="00FA5DEA">
      <w:pPr>
        <w:ind w:firstLine="709"/>
        <w:jc w:val="both"/>
        <w:rPr>
          <w:sz w:val="28"/>
          <w:szCs w:val="28"/>
        </w:rPr>
      </w:pPr>
      <w:r w:rsidRPr="00E250E4">
        <w:rPr>
          <w:sz w:val="28"/>
          <w:szCs w:val="28"/>
        </w:rPr>
        <w:t>6) максимальный срок предоставления муниципальной услуги;</w:t>
      </w:r>
    </w:p>
    <w:p w:rsidR="00FA5DEA" w:rsidRPr="00E250E4" w:rsidRDefault="00FA5DEA" w:rsidP="00FA5DEA">
      <w:pPr>
        <w:ind w:firstLine="709"/>
        <w:jc w:val="both"/>
        <w:rPr>
          <w:sz w:val="28"/>
          <w:szCs w:val="28"/>
        </w:rPr>
      </w:pPr>
      <w:r w:rsidRPr="00E250E4">
        <w:rPr>
          <w:sz w:val="28"/>
          <w:szCs w:val="28"/>
        </w:rPr>
        <w:t>7) платность предоставления муниципальной услуги и при наличии платы, также ее размер;</w:t>
      </w:r>
    </w:p>
    <w:p w:rsidR="00FA5DEA" w:rsidRPr="00E250E4" w:rsidRDefault="00FA5DEA" w:rsidP="00FA5DEA">
      <w:pPr>
        <w:ind w:firstLine="709"/>
        <w:jc w:val="both"/>
        <w:rPr>
          <w:sz w:val="28"/>
          <w:szCs w:val="28"/>
        </w:rPr>
      </w:pPr>
      <w:r w:rsidRPr="00E250E4">
        <w:rPr>
          <w:sz w:val="28"/>
          <w:szCs w:val="28"/>
        </w:rPr>
        <w:t xml:space="preserve">8) порядок обжалования действий (бездействия) и решений </w:t>
      </w:r>
      <w:proofErr w:type="spellStart"/>
      <w:r w:rsidRPr="00E250E4">
        <w:rPr>
          <w:sz w:val="28"/>
          <w:szCs w:val="28"/>
        </w:rPr>
        <w:t>ОАиГ</w:t>
      </w:r>
      <w:proofErr w:type="spellEnd"/>
      <w:r w:rsidRPr="00E250E4">
        <w:rPr>
          <w:sz w:val="28"/>
          <w:szCs w:val="28"/>
        </w:rPr>
        <w:t xml:space="preserve">, МФЦ, должностного лица </w:t>
      </w:r>
      <w:proofErr w:type="spellStart"/>
      <w:r w:rsidRPr="00E250E4">
        <w:rPr>
          <w:sz w:val="28"/>
          <w:szCs w:val="28"/>
        </w:rPr>
        <w:t>ОАиГ</w:t>
      </w:r>
      <w:proofErr w:type="spellEnd"/>
      <w:r w:rsidRPr="00E250E4">
        <w:rPr>
          <w:sz w:val="28"/>
          <w:szCs w:val="28"/>
        </w:rPr>
        <w:t xml:space="preserve"> или МФЦ  либо муниципального служащего;</w:t>
      </w:r>
    </w:p>
    <w:p w:rsidR="00FA5DEA" w:rsidRPr="00E250E4" w:rsidRDefault="00FA5DEA" w:rsidP="00FA5DEA">
      <w:pPr>
        <w:ind w:firstLine="709"/>
        <w:jc w:val="both"/>
        <w:rPr>
          <w:sz w:val="28"/>
          <w:szCs w:val="28"/>
        </w:rPr>
      </w:pPr>
      <w:r w:rsidRPr="00E250E4">
        <w:rPr>
          <w:sz w:val="28"/>
          <w:szCs w:val="28"/>
        </w:rPr>
        <w:lastRenderedPageBreak/>
        <w:t>9) фамилии, имена, отчества (последнее – при наличии) ответственных сотрудников МФЦ.</w:t>
      </w:r>
    </w:p>
    <w:p w:rsidR="00FA5DEA" w:rsidRDefault="00FA5DEA" w:rsidP="00FA5DEA">
      <w:pPr>
        <w:autoSpaceDE w:val="0"/>
        <w:autoSpaceDN w:val="0"/>
        <w:adjustRightInd w:val="0"/>
        <w:jc w:val="center"/>
        <w:rPr>
          <w:sz w:val="28"/>
          <w:szCs w:val="28"/>
        </w:rPr>
      </w:pPr>
    </w:p>
    <w:p w:rsidR="00FA5DEA" w:rsidRPr="00E250E4" w:rsidRDefault="00FA5DEA" w:rsidP="00FA5DEA">
      <w:pPr>
        <w:autoSpaceDE w:val="0"/>
        <w:autoSpaceDN w:val="0"/>
        <w:adjustRightInd w:val="0"/>
        <w:jc w:val="center"/>
        <w:rPr>
          <w:sz w:val="28"/>
          <w:szCs w:val="28"/>
        </w:rPr>
      </w:pPr>
      <w:r w:rsidRPr="00E250E4">
        <w:rPr>
          <w:sz w:val="28"/>
          <w:szCs w:val="28"/>
          <w:lang w:val="en-GB"/>
        </w:rPr>
        <w:t>V</w:t>
      </w:r>
      <w:r w:rsidRPr="00E250E4">
        <w:rPr>
          <w:sz w:val="28"/>
          <w:szCs w:val="28"/>
        </w:rPr>
        <w:t>. Срок предоставления муниципальной услуги</w:t>
      </w:r>
    </w:p>
    <w:p w:rsidR="00FA5DEA" w:rsidRPr="00E250E4" w:rsidRDefault="00FA5DEA" w:rsidP="00FA5DEA">
      <w:pPr>
        <w:autoSpaceDE w:val="0"/>
        <w:autoSpaceDN w:val="0"/>
        <w:adjustRightInd w:val="0"/>
        <w:ind w:firstLine="709"/>
        <w:jc w:val="center"/>
        <w:rPr>
          <w:sz w:val="28"/>
          <w:szCs w:val="28"/>
        </w:rPr>
      </w:pPr>
    </w:p>
    <w:p w:rsidR="00FA5DEA" w:rsidRPr="00E250E4" w:rsidRDefault="00FA5DEA" w:rsidP="00FA5DEA">
      <w:pPr>
        <w:autoSpaceDE w:val="0"/>
        <w:autoSpaceDN w:val="0"/>
        <w:adjustRightInd w:val="0"/>
        <w:ind w:firstLine="709"/>
        <w:jc w:val="both"/>
        <w:rPr>
          <w:sz w:val="28"/>
          <w:szCs w:val="28"/>
        </w:rPr>
      </w:pPr>
      <w:r w:rsidRPr="00E250E4">
        <w:rPr>
          <w:sz w:val="28"/>
          <w:szCs w:val="28"/>
        </w:rPr>
        <w:t>10. 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FA5DEA" w:rsidRPr="00E250E4" w:rsidRDefault="00FA5DEA" w:rsidP="00FA5DEA">
      <w:pPr>
        <w:ind w:firstLine="709"/>
        <w:jc w:val="both"/>
        <w:rPr>
          <w:sz w:val="28"/>
          <w:szCs w:val="28"/>
        </w:rPr>
      </w:pPr>
      <w:r w:rsidRPr="00E250E4">
        <w:rPr>
          <w:sz w:val="28"/>
          <w:szCs w:val="28"/>
        </w:rPr>
        <w:t xml:space="preserve">11. Передача заявления и документов, необходимых для предоставления муниципальной услуги, в </w:t>
      </w:r>
      <w:proofErr w:type="spellStart"/>
      <w:r w:rsidRPr="00E250E4">
        <w:rPr>
          <w:sz w:val="28"/>
          <w:szCs w:val="28"/>
        </w:rPr>
        <w:t>ОАиГ</w:t>
      </w:r>
      <w:proofErr w:type="spellEnd"/>
      <w:r w:rsidRPr="00E250E4">
        <w:rPr>
          <w:sz w:val="28"/>
          <w:szCs w:val="28"/>
        </w:rPr>
        <w:t xml:space="preserve">, </w:t>
      </w:r>
      <w:proofErr w:type="gramStart"/>
      <w:r w:rsidRPr="00E250E4">
        <w:rPr>
          <w:sz w:val="28"/>
          <w:szCs w:val="28"/>
        </w:rPr>
        <w:t>ответственный</w:t>
      </w:r>
      <w:proofErr w:type="gramEnd"/>
      <w:r w:rsidRPr="00E250E4">
        <w:rPr>
          <w:sz w:val="28"/>
          <w:szCs w:val="28"/>
        </w:rPr>
        <w:t xml:space="preserve"> за предоставление муниципальной услуги, осуществляется МФЦ не позднее трех рабочих дней с момента регистрации заявления в программном комплексе АИС МФЦ (далее именуется – АИС МФЦ).</w:t>
      </w:r>
    </w:p>
    <w:p w:rsidR="00FA5DEA" w:rsidRPr="00E250E4" w:rsidRDefault="00FA5DEA" w:rsidP="00FA5DEA">
      <w:pPr>
        <w:pStyle w:val="a4"/>
        <w:ind w:left="0" w:firstLine="709"/>
        <w:jc w:val="both"/>
        <w:rPr>
          <w:sz w:val="28"/>
          <w:szCs w:val="28"/>
        </w:rPr>
      </w:pPr>
      <w:r w:rsidRPr="00E250E4">
        <w:rPr>
          <w:sz w:val="28"/>
          <w:szCs w:val="28"/>
        </w:rPr>
        <w:t>12. В случае</w:t>
      </w:r>
      <w:proofErr w:type="gramStart"/>
      <w:r w:rsidRPr="00E250E4">
        <w:rPr>
          <w:sz w:val="28"/>
          <w:szCs w:val="28"/>
        </w:rPr>
        <w:t>,</w:t>
      </w:r>
      <w:proofErr w:type="gramEnd"/>
      <w:r w:rsidRPr="00E250E4">
        <w:rPr>
          <w:sz w:val="28"/>
          <w:szCs w:val="28"/>
        </w:rPr>
        <w:t xml:space="preserve"> если заявителем не представлены документы, необходимые для предоставления муниципальной услуги, которые заявитель вправе предоставить по собственной инициативе, и такие документы запрашивались МФЦ в рамках межведомственного взаимодействия, передача заявления и документов, необходимых для предоставления муниципальной услуги, в  </w:t>
      </w:r>
      <w:proofErr w:type="spellStart"/>
      <w:r w:rsidRPr="00E250E4">
        <w:rPr>
          <w:sz w:val="28"/>
          <w:szCs w:val="28"/>
        </w:rPr>
        <w:t>ОАиГ</w:t>
      </w:r>
      <w:proofErr w:type="spellEnd"/>
      <w:r w:rsidRPr="00E250E4">
        <w:rPr>
          <w:sz w:val="28"/>
          <w:szCs w:val="28"/>
        </w:rPr>
        <w:t xml:space="preserve"> осуществляется  не позднее  9 рабочих дней с момента регистрации заявления в АИС МФЦ.</w:t>
      </w:r>
    </w:p>
    <w:p w:rsidR="00FA5DEA" w:rsidRPr="00E250E4" w:rsidRDefault="00FA5DEA" w:rsidP="00FA5DEA">
      <w:pPr>
        <w:autoSpaceDE w:val="0"/>
        <w:autoSpaceDN w:val="0"/>
        <w:adjustRightInd w:val="0"/>
        <w:spacing w:after="120"/>
        <w:ind w:firstLine="709"/>
        <w:jc w:val="both"/>
        <w:rPr>
          <w:sz w:val="28"/>
          <w:szCs w:val="28"/>
        </w:rPr>
      </w:pPr>
    </w:p>
    <w:p w:rsidR="00FA5DEA" w:rsidRPr="00E250E4" w:rsidRDefault="00FA5DEA" w:rsidP="00FA5DEA">
      <w:pPr>
        <w:autoSpaceDE w:val="0"/>
        <w:autoSpaceDN w:val="0"/>
        <w:adjustRightInd w:val="0"/>
        <w:jc w:val="center"/>
        <w:rPr>
          <w:sz w:val="28"/>
          <w:szCs w:val="28"/>
        </w:rPr>
      </w:pPr>
      <w:r w:rsidRPr="00E250E4">
        <w:rPr>
          <w:sz w:val="28"/>
          <w:szCs w:val="28"/>
          <w:lang w:val="en-GB"/>
        </w:rPr>
        <w:t>VI</w:t>
      </w:r>
      <w:r w:rsidRPr="00E250E4">
        <w:rPr>
          <w:sz w:val="28"/>
          <w:szCs w:val="28"/>
        </w:rPr>
        <w:t xml:space="preserve">. Перечень нормативных правовых актов, </w:t>
      </w:r>
    </w:p>
    <w:p w:rsidR="00FA5DEA" w:rsidRPr="00E250E4" w:rsidRDefault="00FA5DEA" w:rsidP="00FA5DEA">
      <w:pPr>
        <w:autoSpaceDE w:val="0"/>
        <w:autoSpaceDN w:val="0"/>
        <w:adjustRightInd w:val="0"/>
        <w:jc w:val="center"/>
        <w:rPr>
          <w:sz w:val="28"/>
          <w:szCs w:val="28"/>
        </w:rPr>
      </w:pPr>
      <w:r w:rsidRPr="00E250E4">
        <w:rPr>
          <w:sz w:val="28"/>
          <w:szCs w:val="28"/>
        </w:rPr>
        <w:t xml:space="preserve">непосредственно </w:t>
      </w:r>
      <w:proofErr w:type="gramStart"/>
      <w:r w:rsidRPr="00E250E4">
        <w:rPr>
          <w:sz w:val="28"/>
          <w:szCs w:val="28"/>
        </w:rPr>
        <w:t>регулирующих</w:t>
      </w:r>
      <w:proofErr w:type="gramEnd"/>
      <w:r w:rsidRPr="00E250E4">
        <w:rPr>
          <w:sz w:val="28"/>
          <w:szCs w:val="28"/>
        </w:rPr>
        <w:t xml:space="preserve"> предоставление </w:t>
      </w:r>
    </w:p>
    <w:p w:rsidR="00FA5DEA" w:rsidRPr="00E250E4" w:rsidRDefault="00FA5DEA" w:rsidP="00FA5DEA">
      <w:pPr>
        <w:autoSpaceDE w:val="0"/>
        <w:autoSpaceDN w:val="0"/>
        <w:adjustRightInd w:val="0"/>
        <w:jc w:val="center"/>
        <w:rPr>
          <w:sz w:val="28"/>
          <w:szCs w:val="28"/>
        </w:rPr>
      </w:pPr>
      <w:r w:rsidRPr="00E250E4">
        <w:rPr>
          <w:sz w:val="28"/>
          <w:szCs w:val="28"/>
        </w:rPr>
        <w:t>муниципальной услуги</w:t>
      </w:r>
    </w:p>
    <w:p w:rsidR="00FA5DEA" w:rsidRPr="00E250E4" w:rsidRDefault="00FA5DEA" w:rsidP="00FA5DEA">
      <w:pPr>
        <w:autoSpaceDE w:val="0"/>
        <w:autoSpaceDN w:val="0"/>
        <w:adjustRightInd w:val="0"/>
        <w:ind w:firstLine="709"/>
        <w:jc w:val="center"/>
        <w:rPr>
          <w:sz w:val="28"/>
          <w:szCs w:val="28"/>
        </w:rPr>
      </w:pPr>
    </w:p>
    <w:p w:rsidR="00FA5DEA" w:rsidRPr="00E250E4" w:rsidRDefault="00FA5DEA" w:rsidP="00FA5DEA">
      <w:pPr>
        <w:ind w:firstLine="720"/>
        <w:jc w:val="both"/>
        <w:rPr>
          <w:sz w:val="28"/>
          <w:szCs w:val="28"/>
        </w:rPr>
      </w:pPr>
      <w:r w:rsidRPr="00E250E4">
        <w:rPr>
          <w:sz w:val="28"/>
          <w:szCs w:val="28"/>
        </w:rPr>
        <w:t>13. Предоставление муниципальной услуги осуществляется в соответствии со следующими нормативными правовыми актами:</w:t>
      </w:r>
    </w:p>
    <w:p w:rsidR="00FA5DEA" w:rsidRPr="00E250E4" w:rsidRDefault="00FA5DEA" w:rsidP="00FA5DEA">
      <w:pPr>
        <w:ind w:firstLine="720"/>
        <w:jc w:val="both"/>
        <w:rPr>
          <w:sz w:val="28"/>
          <w:szCs w:val="28"/>
        </w:rPr>
      </w:pPr>
      <w:r w:rsidRPr="00E250E4">
        <w:rPr>
          <w:sz w:val="28"/>
          <w:szCs w:val="28"/>
        </w:rPr>
        <w:t>1) Конституцией Российской Федерации;</w:t>
      </w:r>
    </w:p>
    <w:p w:rsidR="00FA5DEA" w:rsidRPr="00E250E4" w:rsidRDefault="00FA5DEA" w:rsidP="00FA5DEA">
      <w:pPr>
        <w:ind w:firstLine="720"/>
        <w:jc w:val="both"/>
        <w:rPr>
          <w:sz w:val="28"/>
          <w:szCs w:val="28"/>
        </w:rPr>
      </w:pPr>
      <w:r w:rsidRPr="00E250E4">
        <w:rPr>
          <w:sz w:val="28"/>
          <w:szCs w:val="28"/>
        </w:rPr>
        <w:t>2) Градостроительным кодексом Российской Федерации от 29.12.2004 года № 190-ФЗ;</w:t>
      </w:r>
    </w:p>
    <w:p w:rsidR="00FA5DEA" w:rsidRPr="00E250E4" w:rsidRDefault="00FA5DEA" w:rsidP="00FA5DEA">
      <w:pPr>
        <w:ind w:firstLine="720"/>
        <w:jc w:val="both"/>
        <w:rPr>
          <w:sz w:val="28"/>
          <w:szCs w:val="28"/>
        </w:rPr>
      </w:pPr>
      <w:r w:rsidRPr="00E250E4">
        <w:rPr>
          <w:sz w:val="28"/>
          <w:szCs w:val="28"/>
        </w:rPr>
        <w:t>3) Федеральным законом от 06.10.2003 года № 131-ФЗ «Об общих принципах организации местного самоуправления в Российской Федерации»;</w:t>
      </w:r>
    </w:p>
    <w:p w:rsidR="00FA5DEA" w:rsidRPr="00E250E4" w:rsidRDefault="00FA5DEA" w:rsidP="00FA5DEA">
      <w:pPr>
        <w:ind w:firstLine="720"/>
        <w:jc w:val="both"/>
        <w:rPr>
          <w:sz w:val="28"/>
          <w:szCs w:val="28"/>
        </w:rPr>
      </w:pPr>
      <w:r w:rsidRPr="00E250E4">
        <w:rPr>
          <w:sz w:val="28"/>
          <w:szCs w:val="28"/>
        </w:rPr>
        <w:t>4) Федеральным законом от 27.07.2010 года № 210-ФЗ                                «Об организации предоставления государственных и муниципальных услуг»;</w:t>
      </w:r>
    </w:p>
    <w:p w:rsidR="00FA5DEA" w:rsidRPr="00E250E4" w:rsidRDefault="00FA5DEA" w:rsidP="00FA5DEA">
      <w:pPr>
        <w:pStyle w:val="ConsPlusNormal"/>
        <w:ind w:firstLine="720"/>
        <w:jc w:val="both"/>
        <w:rPr>
          <w:rFonts w:ascii="Times New Roman" w:hAnsi="Times New Roman" w:cs="Times New Roman"/>
          <w:sz w:val="28"/>
          <w:szCs w:val="28"/>
        </w:rPr>
      </w:pPr>
      <w:r w:rsidRPr="00E250E4">
        <w:rPr>
          <w:rFonts w:ascii="Times New Roman" w:hAnsi="Times New Roman" w:cs="Times New Roman"/>
          <w:sz w:val="28"/>
          <w:szCs w:val="28"/>
        </w:rPr>
        <w:t xml:space="preserve">5) </w:t>
      </w:r>
      <w:hyperlink r:id="rId13" w:history="1">
        <w:r w:rsidRPr="00E250E4">
          <w:rPr>
            <w:rFonts w:ascii="Times New Roman" w:hAnsi="Times New Roman" w:cs="Times New Roman"/>
            <w:sz w:val="28"/>
            <w:szCs w:val="28"/>
          </w:rPr>
          <w:t>Уставом</w:t>
        </w:r>
      </w:hyperlink>
      <w:r w:rsidRPr="00E250E4">
        <w:rPr>
          <w:rFonts w:ascii="Times New Roman" w:hAnsi="Times New Roman" w:cs="Times New Roman"/>
          <w:sz w:val="28"/>
          <w:szCs w:val="28"/>
        </w:rPr>
        <w:t xml:space="preserve"> Карталинского муниципального района;</w:t>
      </w:r>
    </w:p>
    <w:p w:rsidR="00FA5DEA" w:rsidRPr="00E250E4" w:rsidRDefault="00FA5DEA" w:rsidP="00FA5DEA">
      <w:pPr>
        <w:ind w:firstLine="720"/>
        <w:jc w:val="both"/>
        <w:rPr>
          <w:sz w:val="28"/>
          <w:szCs w:val="28"/>
        </w:rPr>
      </w:pPr>
      <w:r w:rsidRPr="00E250E4">
        <w:rPr>
          <w:sz w:val="28"/>
          <w:szCs w:val="28"/>
        </w:rPr>
        <w:t>6) постановлением администрации Карталинского муниципального района от 28.08.2013 года № 1544 «Об утверждении положения о порядке проведении публичных слушаний в сфере градостроительной деятельности на территории Карталинского муниципального района»;</w:t>
      </w:r>
    </w:p>
    <w:p w:rsidR="00FA5DEA" w:rsidRPr="00E250E4" w:rsidRDefault="00FA5DEA" w:rsidP="00FA5DEA">
      <w:pPr>
        <w:pStyle w:val="ConsPlusNormal"/>
        <w:ind w:firstLine="720"/>
        <w:jc w:val="both"/>
        <w:rPr>
          <w:rFonts w:ascii="Times New Roman" w:hAnsi="Times New Roman" w:cs="Times New Roman"/>
          <w:sz w:val="28"/>
          <w:szCs w:val="28"/>
        </w:rPr>
      </w:pPr>
      <w:r w:rsidRPr="00E250E4">
        <w:rPr>
          <w:rFonts w:ascii="Times New Roman" w:hAnsi="Times New Roman" w:cs="Times New Roman"/>
          <w:sz w:val="28"/>
          <w:szCs w:val="28"/>
        </w:rPr>
        <w:lastRenderedPageBreak/>
        <w:t xml:space="preserve">7) </w:t>
      </w:r>
      <w:hyperlink r:id="rId14" w:history="1">
        <w:r w:rsidRPr="00E250E4">
          <w:rPr>
            <w:rFonts w:ascii="Times New Roman" w:hAnsi="Times New Roman" w:cs="Times New Roman"/>
            <w:sz w:val="28"/>
            <w:szCs w:val="28"/>
          </w:rPr>
          <w:t>решением</w:t>
        </w:r>
      </w:hyperlink>
      <w:r w:rsidRPr="00E250E4">
        <w:rPr>
          <w:rFonts w:ascii="Times New Roman" w:hAnsi="Times New Roman" w:cs="Times New Roman"/>
          <w:sz w:val="28"/>
          <w:szCs w:val="28"/>
        </w:rPr>
        <w:t xml:space="preserve"> Собрания депутатов Карталинского муниципального района от 29.04.2010 года № 22-Н «Об утверждении схемы территориального планирования Карталинского муниципального района»;</w:t>
      </w:r>
    </w:p>
    <w:p w:rsidR="00FA5DEA" w:rsidRPr="00E250E4" w:rsidRDefault="00FA5DEA" w:rsidP="00FA5DEA">
      <w:pPr>
        <w:pStyle w:val="ConsPlusNormal"/>
        <w:ind w:firstLine="720"/>
        <w:jc w:val="both"/>
        <w:rPr>
          <w:rFonts w:ascii="Times New Roman" w:hAnsi="Times New Roman" w:cs="Times New Roman"/>
          <w:sz w:val="28"/>
          <w:szCs w:val="28"/>
        </w:rPr>
      </w:pPr>
      <w:r w:rsidRPr="00E250E4">
        <w:rPr>
          <w:rFonts w:ascii="Times New Roman" w:hAnsi="Times New Roman" w:cs="Times New Roman"/>
          <w:sz w:val="28"/>
          <w:szCs w:val="28"/>
        </w:rPr>
        <w:t>8) постановлением администрации Карталинского муниципального района от 08.12.2016 года № 756 «О комиссии по подготовке проекта правил  землепользования и застройки Карталинского муниципального района»;</w:t>
      </w:r>
    </w:p>
    <w:p w:rsidR="00FA5DEA" w:rsidRDefault="00FA5DEA" w:rsidP="00FA5DEA">
      <w:pPr>
        <w:widowControl w:val="0"/>
        <w:autoSpaceDE w:val="0"/>
        <w:autoSpaceDN w:val="0"/>
        <w:adjustRightInd w:val="0"/>
        <w:ind w:firstLine="720"/>
        <w:jc w:val="both"/>
        <w:rPr>
          <w:sz w:val="28"/>
          <w:szCs w:val="28"/>
        </w:rPr>
      </w:pPr>
      <w:r w:rsidRPr="00E250E4">
        <w:rPr>
          <w:bCs/>
          <w:sz w:val="28"/>
          <w:szCs w:val="28"/>
        </w:rPr>
        <w:t xml:space="preserve">9) </w:t>
      </w:r>
      <w:r w:rsidRPr="00E250E4">
        <w:rPr>
          <w:sz w:val="28"/>
          <w:szCs w:val="28"/>
        </w:rPr>
        <w:t>постановлением администрации Карталинского муниципального района от 29.11.2016 года № 729 «Об утверждении положения  о п</w:t>
      </w:r>
      <w:r w:rsidRPr="00E250E4">
        <w:rPr>
          <w:rStyle w:val="link"/>
          <w:sz w:val="28"/>
          <w:szCs w:val="28"/>
        </w:rPr>
        <w:t>орядке</w:t>
      </w:r>
      <w:r w:rsidRPr="00E250E4">
        <w:rPr>
          <w:rStyle w:val="apple-converted-space"/>
          <w:sz w:val="28"/>
          <w:szCs w:val="28"/>
        </w:rPr>
        <w:t xml:space="preserve"> </w:t>
      </w:r>
      <w:r w:rsidRPr="00E250E4">
        <w:rPr>
          <w:sz w:val="28"/>
          <w:szCs w:val="28"/>
        </w:rPr>
        <w:t xml:space="preserve">подготовки документации по планировке территории, осуществляемой </w:t>
      </w:r>
      <w:r w:rsidRPr="00E250E4">
        <w:rPr>
          <w:sz w:val="28"/>
        </w:rPr>
        <w:t>на основании</w:t>
      </w:r>
      <w:r w:rsidRPr="00E250E4">
        <w:rPr>
          <w:sz w:val="28"/>
          <w:szCs w:val="28"/>
        </w:rPr>
        <w:t xml:space="preserve"> решения администрации Карталинского муниципального района».</w:t>
      </w:r>
    </w:p>
    <w:p w:rsidR="00FA5DEA" w:rsidRDefault="00FA5DEA" w:rsidP="00FA5DEA">
      <w:pPr>
        <w:widowControl w:val="0"/>
        <w:autoSpaceDE w:val="0"/>
        <w:autoSpaceDN w:val="0"/>
        <w:adjustRightInd w:val="0"/>
        <w:ind w:firstLine="720"/>
        <w:jc w:val="both"/>
        <w:rPr>
          <w:sz w:val="28"/>
          <w:szCs w:val="28"/>
        </w:rPr>
      </w:pPr>
    </w:p>
    <w:p w:rsidR="00FA5DEA" w:rsidRPr="00E250E4" w:rsidRDefault="00FA5DEA" w:rsidP="00FA5DEA">
      <w:pPr>
        <w:ind w:firstLine="709"/>
        <w:jc w:val="center"/>
        <w:rPr>
          <w:sz w:val="28"/>
          <w:szCs w:val="28"/>
        </w:rPr>
      </w:pPr>
      <w:r w:rsidRPr="00E250E4">
        <w:rPr>
          <w:sz w:val="28"/>
          <w:szCs w:val="28"/>
          <w:lang w:val="en-GB"/>
        </w:rPr>
        <w:t>VII</w:t>
      </w:r>
      <w:r w:rsidRPr="00E250E4">
        <w:rPr>
          <w:sz w:val="28"/>
          <w:szCs w:val="28"/>
        </w:rPr>
        <w:t>. Исчерпывающий перечень документов,</w:t>
      </w:r>
    </w:p>
    <w:p w:rsidR="00FA5DEA" w:rsidRPr="00E250E4" w:rsidRDefault="00FA5DEA" w:rsidP="00FA5DEA">
      <w:pPr>
        <w:ind w:firstLine="709"/>
        <w:jc w:val="center"/>
        <w:rPr>
          <w:sz w:val="28"/>
          <w:szCs w:val="28"/>
        </w:rPr>
      </w:pPr>
      <w:proofErr w:type="gramStart"/>
      <w:r w:rsidRPr="00E250E4">
        <w:rPr>
          <w:sz w:val="28"/>
          <w:szCs w:val="28"/>
        </w:rPr>
        <w:t>необходимых</w:t>
      </w:r>
      <w:proofErr w:type="gramEnd"/>
      <w:r w:rsidRPr="00E250E4">
        <w:rPr>
          <w:sz w:val="28"/>
          <w:szCs w:val="28"/>
        </w:rPr>
        <w:t xml:space="preserve"> в соответствии с нормативными правовыми </w:t>
      </w:r>
    </w:p>
    <w:p w:rsidR="00FA5DEA" w:rsidRPr="00E250E4" w:rsidRDefault="00FA5DEA" w:rsidP="00FA5DEA">
      <w:pPr>
        <w:ind w:firstLine="709"/>
        <w:jc w:val="center"/>
        <w:rPr>
          <w:sz w:val="28"/>
          <w:szCs w:val="28"/>
        </w:rPr>
      </w:pPr>
      <w:r w:rsidRPr="00E250E4">
        <w:rPr>
          <w:sz w:val="28"/>
          <w:szCs w:val="28"/>
        </w:rPr>
        <w:t xml:space="preserve">актами для предоставления муниципальной услуги и услуг, </w:t>
      </w:r>
    </w:p>
    <w:p w:rsidR="00FA5DEA" w:rsidRPr="00E250E4" w:rsidRDefault="00FA5DEA" w:rsidP="00FA5DEA">
      <w:pPr>
        <w:ind w:firstLine="709"/>
        <w:jc w:val="center"/>
        <w:rPr>
          <w:sz w:val="28"/>
          <w:szCs w:val="28"/>
        </w:rPr>
      </w:pPr>
      <w:proofErr w:type="gramStart"/>
      <w:r w:rsidRPr="00E250E4">
        <w:rPr>
          <w:sz w:val="28"/>
          <w:szCs w:val="28"/>
        </w:rPr>
        <w:t>которые</w:t>
      </w:r>
      <w:proofErr w:type="gramEnd"/>
      <w:r w:rsidRPr="00E250E4">
        <w:rPr>
          <w:sz w:val="28"/>
          <w:szCs w:val="28"/>
        </w:rPr>
        <w:t xml:space="preserve"> являются необходимыми и обязательными для </w:t>
      </w:r>
    </w:p>
    <w:p w:rsidR="00FA5DEA" w:rsidRPr="00E250E4" w:rsidRDefault="00FA5DEA" w:rsidP="00FA5DEA">
      <w:pPr>
        <w:ind w:firstLine="709"/>
        <w:jc w:val="center"/>
        <w:rPr>
          <w:sz w:val="28"/>
          <w:szCs w:val="28"/>
        </w:rPr>
      </w:pPr>
      <w:r w:rsidRPr="00E250E4">
        <w:rPr>
          <w:sz w:val="28"/>
          <w:szCs w:val="28"/>
        </w:rPr>
        <w:t xml:space="preserve">предоставления муниципальной услуги, подлежащих </w:t>
      </w:r>
    </w:p>
    <w:p w:rsidR="00FA5DEA" w:rsidRPr="00E250E4" w:rsidRDefault="00FA5DEA" w:rsidP="00FA5DEA">
      <w:pPr>
        <w:ind w:firstLine="709"/>
        <w:jc w:val="center"/>
        <w:rPr>
          <w:sz w:val="28"/>
          <w:szCs w:val="28"/>
        </w:rPr>
      </w:pPr>
      <w:r w:rsidRPr="00E250E4">
        <w:rPr>
          <w:sz w:val="28"/>
          <w:szCs w:val="28"/>
        </w:rPr>
        <w:t>представлению заявителем, порядок их предоставления</w:t>
      </w:r>
    </w:p>
    <w:p w:rsidR="00FA5DEA" w:rsidRPr="00E250E4" w:rsidRDefault="00FA5DEA" w:rsidP="00FA5DEA">
      <w:pPr>
        <w:pStyle w:val="ConsPlusNormal"/>
        <w:ind w:firstLine="540"/>
        <w:jc w:val="both"/>
        <w:rPr>
          <w:rFonts w:ascii="Times New Roman" w:eastAsia="Times New Roman" w:hAnsi="Times New Roman" w:cs="Times New Roman"/>
          <w:sz w:val="28"/>
          <w:szCs w:val="28"/>
          <w:lang w:eastAsia="ru-RU"/>
        </w:rPr>
      </w:pP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14.</w:t>
      </w:r>
      <w:r w:rsidRPr="00E250E4">
        <w:rPr>
          <w:sz w:val="28"/>
          <w:szCs w:val="28"/>
        </w:rPr>
        <w:t xml:space="preserve"> </w:t>
      </w:r>
      <w:r w:rsidRPr="00E250E4">
        <w:rPr>
          <w:rFonts w:ascii="Times New Roman" w:hAnsi="Times New Roman" w:cs="Times New Roman"/>
          <w:sz w:val="28"/>
          <w:szCs w:val="28"/>
        </w:rPr>
        <w:t xml:space="preserve">Для проведения публичных слушаний и получения итогового документа заявитель должен предоставить специалисту отдела приема МФЦ или </w:t>
      </w:r>
      <w:proofErr w:type="spellStart"/>
      <w:r w:rsidRPr="00E250E4">
        <w:rPr>
          <w:rFonts w:ascii="Times New Roman" w:hAnsi="Times New Roman" w:cs="Times New Roman"/>
          <w:sz w:val="28"/>
          <w:szCs w:val="28"/>
        </w:rPr>
        <w:t>ОАиГ</w:t>
      </w:r>
      <w:proofErr w:type="spellEnd"/>
      <w:r w:rsidRPr="00E250E4">
        <w:rPr>
          <w:rFonts w:ascii="Times New Roman" w:hAnsi="Times New Roman" w:cs="Times New Roman"/>
          <w:sz w:val="28"/>
          <w:szCs w:val="28"/>
        </w:rPr>
        <w:t xml:space="preserve"> подлинники (для предъявления) и копии (для приобщен</w:t>
      </w:r>
      <w:r>
        <w:rPr>
          <w:rFonts w:ascii="Times New Roman" w:hAnsi="Times New Roman" w:cs="Times New Roman"/>
          <w:sz w:val="28"/>
          <w:szCs w:val="28"/>
        </w:rPr>
        <w:t>ия к делу) следующих документов, указанных в таблице 1:</w:t>
      </w:r>
    </w:p>
    <w:p w:rsidR="00FA5DEA" w:rsidRPr="00E250E4" w:rsidRDefault="00FA5DEA" w:rsidP="00FA5DEA">
      <w:pPr>
        <w:widowControl w:val="0"/>
        <w:autoSpaceDE w:val="0"/>
        <w:autoSpaceDN w:val="0"/>
        <w:adjustRightInd w:val="0"/>
        <w:ind w:firstLine="720"/>
        <w:jc w:val="both"/>
        <w:rPr>
          <w:sz w:val="32"/>
          <w:szCs w:val="32"/>
        </w:rPr>
      </w:pPr>
    </w:p>
    <w:p w:rsidR="00FA5DEA" w:rsidRPr="00E250E4" w:rsidRDefault="00FA5DEA" w:rsidP="00FA5DEA">
      <w:pPr>
        <w:spacing w:after="120"/>
        <w:ind w:firstLine="720"/>
        <w:jc w:val="both"/>
        <w:rPr>
          <w:sz w:val="28"/>
          <w:szCs w:val="28"/>
        </w:rPr>
        <w:sectPr w:rsidR="00FA5DEA" w:rsidRPr="00E250E4" w:rsidSect="0010250F">
          <w:headerReference w:type="default" r:id="rId15"/>
          <w:footerReference w:type="even" r:id="rId16"/>
          <w:pgSz w:w="11906" w:h="16838"/>
          <w:pgMar w:top="1134" w:right="851" w:bottom="1134" w:left="1701" w:header="709" w:footer="709" w:gutter="0"/>
          <w:cols w:space="708"/>
          <w:titlePg/>
          <w:docGrid w:linePitch="360"/>
        </w:sectPr>
      </w:pPr>
    </w:p>
    <w:p w:rsidR="00FA5DEA" w:rsidRDefault="00FA5DEA" w:rsidP="00FA5DEA">
      <w:pPr>
        <w:pStyle w:val="ConsPlusNormal"/>
        <w:ind w:firstLine="540"/>
        <w:jc w:val="right"/>
        <w:rPr>
          <w:rFonts w:ascii="Times New Roman" w:hAnsi="Times New Roman" w:cs="Times New Roman"/>
          <w:sz w:val="28"/>
          <w:szCs w:val="28"/>
        </w:rPr>
      </w:pPr>
      <w:r w:rsidRPr="00E250E4">
        <w:rPr>
          <w:rFonts w:ascii="Times New Roman" w:hAnsi="Times New Roman" w:cs="Times New Roman"/>
          <w:sz w:val="28"/>
          <w:szCs w:val="28"/>
        </w:rPr>
        <w:lastRenderedPageBreak/>
        <w:t>Таблица 1</w:t>
      </w:r>
    </w:p>
    <w:p w:rsidR="00FA5DEA" w:rsidRPr="00E250E4" w:rsidRDefault="00FA5DEA" w:rsidP="00FA5DEA">
      <w:pPr>
        <w:pStyle w:val="ConsPlusNormal"/>
        <w:ind w:firstLine="540"/>
        <w:jc w:val="right"/>
        <w:rPr>
          <w:rFonts w:ascii="Times New Roman" w:hAnsi="Times New Roman" w:cs="Times New Roman"/>
          <w:sz w:val="28"/>
          <w:szCs w:val="28"/>
        </w:rPr>
      </w:pPr>
    </w:p>
    <w:tbl>
      <w:tblPr>
        <w:tblW w:w="1578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381"/>
        <w:gridCol w:w="5046"/>
        <w:gridCol w:w="7332"/>
        <w:gridCol w:w="3024"/>
      </w:tblGrid>
      <w:tr w:rsidR="00FA5DEA" w:rsidRPr="00E250E4" w:rsidTr="008838C9">
        <w:trPr>
          <w:trHeight w:val="244"/>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w:t>
            </w:r>
          </w:p>
          <w:p w:rsidR="00FA5DEA" w:rsidRPr="00E250E4" w:rsidRDefault="00FA5DEA" w:rsidP="008838C9">
            <w:pPr>
              <w:autoSpaceDE w:val="0"/>
              <w:autoSpaceDN w:val="0"/>
              <w:adjustRightInd w:val="0"/>
              <w:ind w:left="-11" w:right="-40"/>
              <w:jc w:val="center"/>
            </w:pPr>
            <w:proofErr w:type="spellStart"/>
            <w:proofErr w:type="gramStart"/>
            <w:r w:rsidRPr="00E250E4">
              <w:t>п</w:t>
            </w:r>
            <w:proofErr w:type="spellEnd"/>
            <w:proofErr w:type="gramEnd"/>
            <w:r w:rsidRPr="00E250E4">
              <w:t>/</w:t>
            </w:r>
            <w:proofErr w:type="spellStart"/>
            <w:r w:rsidRPr="00E250E4">
              <w:t>п</w:t>
            </w:r>
            <w:proofErr w:type="spellEnd"/>
          </w:p>
        </w:tc>
        <w:tc>
          <w:tcPr>
            <w:tcW w:w="5046" w:type="dxa"/>
          </w:tcPr>
          <w:p w:rsidR="00FA5DEA" w:rsidRPr="00E250E4" w:rsidRDefault="00FA5DEA" w:rsidP="008838C9">
            <w:pPr>
              <w:autoSpaceDE w:val="0"/>
              <w:autoSpaceDN w:val="0"/>
              <w:adjustRightInd w:val="0"/>
              <w:ind w:left="-11" w:right="-40"/>
              <w:jc w:val="center"/>
            </w:pPr>
            <w:r w:rsidRPr="00E250E4">
              <w:t>Наименование документа</w:t>
            </w:r>
          </w:p>
          <w:p w:rsidR="00FA5DEA" w:rsidRPr="00E250E4" w:rsidRDefault="00FA5DEA" w:rsidP="008838C9">
            <w:pPr>
              <w:autoSpaceDE w:val="0"/>
              <w:autoSpaceDN w:val="0"/>
              <w:adjustRightInd w:val="0"/>
              <w:ind w:left="-11" w:right="-40"/>
              <w:jc w:val="center"/>
            </w:pPr>
            <w:r w:rsidRPr="00E250E4">
              <w:t>(группы документов)</w:t>
            </w:r>
          </w:p>
        </w:tc>
        <w:tc>
          <w:tcPr>
            <w:tcW w:w="7332" w:type="dxa"/>
          </w:tcPr>
          <w:p w:rsidR="00FA5DEA" w:rsidRPr="00E250E4" w:rsidRDefault="00FA5DEA" w:rsidP="008838C9">
            <w:pPr>
              <w:autoSpaceDE w:val="0"/>
              <w:autoSpaceDN w:val="0"/>
              <w:adjustRightInd w:val="0"/>
              <w:ind w:left="-11" w:right="-40"/>
              <w:jc w:val="center"/>
            </w:pPr>
            <w:r w:rsidRPr="00E250E4">
              <w:t>Наименование документа, необходимого для предоставления муниципальной услуги</w:t>
            </w:r>
          </w:p>
        </w:tc>
        <w:tc>
          <w:tcPr>
            <w:tcW w:w="3024" w:type="dxa"/>
          </w:tcPr>
          <w:p w:rsidR="00FA5DEA" w:rsidRPr="00E250E4" w:rsidRDefault="00FA5DEA" w:rsidP="008838C9">
            <w:pPr>
              <w:ind w:left="-11" w:right="-40"/>
              <w:jc w:val="center"/>
            </w:pPr>
            <w:r w:rsidRPr="00E250E4">
              <w:t>Источник получения</w:t>
            </w:r>
          </w:p>
          <w:p w:rsidR="00FA5DEA" w:rsidRPr="00E250E4" w:rsidRDefault="00FA5DEA" w:rsidP="008838C9">
            <w:pPr>
              <w:autoSpaceDE w:val="0"/>
              <w:autoSpaceDN w:val="0"/>
              <w:adjustRightInd w:val="0"/>
              <w:ind w:left="-11" w:right="-40"/>
              <w:jc w:val="center"/>
            </w:pPr>
            <w:r w:rsidRPr="00E250E4">
              <w:t>документов</w:t>
            </w:r>
          </w:p>
        </w:tc>
      </w:tr>
      <w:tr w:rsidR="00FA5DEA" w:rsidRPr="00E250E4" w:rsidTr="008838C9">
        <w:trPr>
          <w:trHeight w:val="19"/>
          <w:tblCellSpacing w:w="5" w:type="nil"/>
          <w:jc w:val="center"/>
        </w:trPr>
        <w:tc>
          <w:tcPr>
            <w:tcW w:w="15783" w:type="dxa"/>
            <w:gridSpan w:val="4"/>
          </w:tcPr>
          <w:p w:rsidR="00FA5DEA" w:rsidRPr="00E250E4" w:rsidRDefault="00FA5DEA" w:rsidP="008838C9">
            <w:pPr>
              <w:ind w:left="-11" w:right="-40"/>
              <w:jc w:val="center"/>
            </w:pPr>
            <w:r w:rsidRPr="00E250E4">
              <w:rPr>
                <w:lang w:val="en-US"/>
              </w:rPr>
              <w:t>I</w:t>
            </w:r>
            <w:r w:rsidRPr="00E250E4">
              <w:t>. Документы, которые заявитель должен представить самостоятельно</w:t>
            </w:r>
          </w:p>
        </w:tc>
      </w:tr>
      <w:tr w:rsidR="00FA5DEA" w:rsidRPr="00E250E4" w:rsidTr="008838C9">
        <w:trPr>
          <w:trHeight w:val="410"/>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1.</w:t>
            </w:r>
          </w:p>
        </w:tc>
        <w:tc>
          <w:tcPr>
            <w:tcW w:w="5046" w:type="dxa"/>
          </w:tcPr>
          <w:p w:rsidR="00FA5DEA" w:rsidRPr="00E250E4" w:rsidRDefault="00FA5DEA" w:rsidP="008838C9">
            <w:pPr>
              <w:pStyle w:val="a3"/>
              <w:ind w:left="-11" w:right="-40"/>
              <w:jc w:val="center"/>
              <w:rPr>
                <w:rFonts w:ascii="Times New Roman" w:hAnsi="Times New Roman"/>
                <w:sz w:val="24"/>
                <w:szCs w:val="24"/>
              </w:rPr>
            </w:pPr>
            <w:hyperlink w:anchor="Par395" w:tooltip="                                 Заявление" w:history="1">
              <w:r w:rsidRPr="00E250E4">
                <w:rPr>
                  <w:rFonts w:ascii="Times New Roman" w:hAnsi="Times New Roman"/>
                  <w:sz w:val="24"/>
                  <w:szCs w:val="24"/>
                </w:rPr>
                <w:t>Заявление</w:t>
              </w:r>
            </w:hyperlink>
            <w:r w:rsidRPr="00E250E4">
              <w:rPr>
                <w:rFonts w:ascii="Times New Roman" w:hAnsi="Times New Roman"/>
                <w:sz w:val="24"/>
                <w:szCs w:val="24"/>
              </w:rPr>
              <w:t xml:space="preserve"> по форме согласно приложению 2</w:t>
            </w:r>
          </w:p>
          <w:p w:rsidR="00FA5DEA" w:rsidRPr="00E250E4" w:rsidRDefault="00FA5DEA" w:rsidP="008838C9">
            <w:pPr>
              <w:pStyle w:val="a3"/>
              <w:ind w:left="-11" w:right="-40"/>
              <w:jc w:val="center"/>
              <w:rPr>
                <w:rFonts w:ascii="Times New Roman" w:hAnsi="Times New Roman"/>
                <w:sz w:val="24"/>
                <w:szCs w:val="24"/>
              </w:rPr>
            </w:pPr>
            <w:r w:rsidRPr="00E250E4">
              <w:rPr>
                <w:rFonts w:ascii="Times New Roman" w:hAnsi="Times New Roman"/>
                <w:sz w:val="24"/>
                <w:szCs w:val="24"/>
              </w:rPr>
              <w:t>к настоящему Административному регламенту</w:t>
            </w:r>
          </w:p>
          <w:p w:rsidR="00FA5DEA" w:rsidRPr="00E250E4" w:rsidRDefault="00FA5DEA" w:rsidP="008838C9">
            <w:pPr>
              <w:autoSpaceDE w:val="0"/>
              <w:autoSpaceDN w:val="0"/>
              <w:adjustRightInd w:val="0"/>
              <w:ind w:left="-11" w:right="-40"/>
              <w:jc w:val="center"/>
            </w:pPr>
            <w:r w:rsidRPr="00E250E4">
              <w:t>(далее именуется – заявление)</w:t>
            </w:r>
          </w:p>
        </w:tc>
        <w:tc>
          <w:tcPr>
            <w:tcW w:w="7332" w:type="dxa"/>
          </w:tcPr>
          <w:p w:rsidR="00FA5DEA" w:rsidRPr="00E250E4" w:rsidRDefault="00FA5DEA" w:rsidP="008838C9">
            <w:pPr>
              <w:pStyle w:val="a3"/>
              <w:ind w:left="-11" w:right="-40"/>
              <w:jc w:val="center"/>
              <w:rPr>
                <w:rFonts w:ascii="Times New Roman" w:hAnsi="Times New Roman"/>
                <w:sz w:val="24"/>
                <w:szCs w:val="24"/>
              </w:rPr>
            </w:pPr>
            <w:hyperlink w:anchor="Par395" w:tooltip="                                 Заявление" w:history="1">
              <w:r w:rsidRPr="00E250E4">
                <w:rPr>
                  <w:rFonts w:ascii="Times New Roman" w:hAnsi="Times New Roman"/>
                  <w:sz w:val="24"/>
                  <w:szCs w:val="24"/>
                </w:rPr>
                <w:t>Заявление</w:t>
              </w:r>
            </w:hyperlink>
            <w:r w:rsidRPr="00E250E4">
              <w:rPr>
                <w:rFonts w:ascii="Times New Roman" w:hAnsi="Times New Roman"/>
                <w:sz w:val="24"/>
                <w:szCs w:val="24"/>
              </w:rPr>
              <w:t xml:space="preserve"> по форме согласно приложению 2 к настоящему Административному регламенту (далее именуется – заявление)</w:t>
            </w:r>
          </w:p>
        </w:tc>
        <w:tc>
          <w:tcPr>
            <w:tcW w:w="3024" w:type="dxa"/>
          </w:tcPr>
          <w:p w:rsidR="00FA5DEA" w:rsidRPr="00E250E4" w:rsidRDefault="00FA5DEA" w:rsidP="008838C9">
            <w:pPr>
              <w:pStyle w:val="ConsPlusNonformat"/>
              <w:ind w:left="-11" w:right="-40"/>
              <w:jc w:val="center"/>
              <w:rPr>
                <w:rFonts w:ascii="Times New Roman" w:hAnsi="Times New Roman" w:cs="Times New Roman"/>
                <w:sz w:val="24"/>
                <w:szCs w:val="24"/>
              </w:rPr>
            </w:pPr>
            <w:r w:rsidRPr="00E250E4">
              <w:rPr>
                <w:rFonts w:ascii="Times New Roman" w:hAnsi="Times New Roman" w:cs="Times New Roman"/>
                <w:sz w:val="24"/>
                <w:szCs w:val="24"/>
              </w:rPr>
              <w:t>Предоставляется</w:t>
            </w:r>
          </w:p>
          <w:p w:rsidR="00FA5DEA" w:rsidRPr="00E250E4" w:rsidRDefault="00FA5DEA" w:rsidP="008838C9">
            <w:pPr>
              <w:autoSpaceDE w:val="0"/>
              <w:autoSpaceDN w:val="0"/>
              <w:adjustRightInd w:val="0"/>
              <w:ind w:left="-11" w:right="-40"/>
              <w:jc w:val="center"/>
            </w:pPr>
            <w:r w:rsidRPr="00E250E4">
              <w:t>заявителем самостоятельно</w:t>
            </w:r>
          </w:p>
        </w:tc>
      </w:tr>
      <w:tr w:rsidR="00FA5DEA" w:rsidRPr="00E250E4" w:rsidTr="008838C9">
        <w:trPr>
          <w:trHeight w:val="159"/>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2.</w:t>
            </w:r>
          </w:p>
        </w:tc>
        <w:tc>
          <w:tcPr>
            <w:tcW w:w="5046" w:type="dxa"/>
          </w:tcPr>
          <w:p w:rsidR="00FA5DEA" w:rsidRPr="00E250E4" w:rsidRDefault="00FA5DEA" w:rsidP="008838C9">
            <w:pPr>
              <w:autoSpaceDE w:val="0"/>
              <w:autoSpaceDN w:val="0"/>
              <w:adjustRightInd w:val="0"/>
              <w:ind w:left="-11" w:right="-40"/>
              <w:jc w:val="center"/>
            </w:pPr>
            <w:r w:rsidRPr="00E250E4">
              <w:t>Документ, удостоверяющий</w:t>
            </w:r>
          </w:p>
          <w:p w:rsidR="00FA5DEA" w:rsidRPr="00E250E4" w:rsidRDefault="00FA5DEA" w:rsidP="008838C9">
            <w:pPr>
              <w:autoSpaceDE w:val="0"/>
              <w:autoSpaceDN w:val="0"/>
              <w:adjustRightInd w:val="0"/>
              <w:ind w:left="-11" w:right="-40"/>
              <w:jc w:val="center"/>
            </w:pPr>
            <w:r w:rsidRPr="00E250E4">
              <w:t>личность заявителя либо его представителя</w:t>
            </w:r>
          </w:p>
        </w:tc>
        <w:tc>
          <w:tcPr>
            <w:tcW w:w="7332" w:type="dxa"/>
          </w:tcPr>
          <w:p w:rsidR="00FA5DEA" w:rsidRPr="00E250E4" w:rsidRDefault="00FA5DEA" w:rsidP="008838C9">
            <w:pPr>
              <w:autoSpaceDE w:val="0"/>
              <w:autoSpaceDN w:val="0"/>
              <w:adjustRightInd w:val="0"/>
              <w:ind w:left="-11" w:right="-40"/>
              <w:jc w:val="center"/>
            </w:pPr>
            <w:r w:rsidRPr="00E250E4">
              <w:t>Паспорт гражданина Российской Федерации</w:t>
            </w:r>
          </w:p>
        </w:tc>
        <w:tc>
          <w:tcPr>
            <w:tcW w:w="3024" w:type="dxa"/>
          </w:tcPr>
          <w:p w:rsidR="00FA5DEA" w:rsidRPr="00E250E4" w:rsidRDefault="00FA5DEA" w:rsidP="008838C9">
            <w:pPr>
              <w:pStyle w:val="ConsPlusNonformat"/>
              <w:ind w:left="-11" w:right="-40"/>
              <w:jc w:val="center"/>
              <w:rPr>
                <w:rFonts w:ascii="Times New Roman" w:hAnsi="Times New Roman" w:cs="Times New Roman"/>
                <w:sz w:val="24"/>
                <w:szCs w:val="24"/>
              </w:rPr>
            </w:pPr>
            <w:r w:rsidRPr="00E250E4">
              <w:rPr>
                <w:rFonts w:ascii="Times New Roman" w:hAnsi="Times New Roman" w:cs="Times New Roman"/>
                <w:sz w:val="24"/>
                <w:szCs w:val="24"/>
              </w:rPr>
              <w:t>Предоставляется</w:t>
            </w:r>
          </w:p>
          <w:p w:rsidR="00FA5DEA" w:rsidRPr="00E250E4" w:rsidRDefault="00FA5DEA" w:rsidP="008838C9">
            <w:pPr>
              <w:autoSpaceDE w:val="0"/>
              <w:autoSpaceDN w:val="0"/>
              <w:adjustRightInd w:val="0"/>
              <w:ind w:left="-11" w:right="-40"/>
              <w:jc w:val="center"/>
            </w:pPr>
            <w:r w:rsidRPr="00E250E4">
              <w:t>заявителем самостоятельно</w:t>
            </w:r>
          </w:p>
        </w:tc>
      </w:tr>
      <w:tr w:rsidR="00FA5DEA" w:rsidRPr="00E250E4" w:rsidTr="008838C9">
        <w:trPr>
          <w:trHeight w:val="1095"/>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3.</w:t>
            </w:r>
          </w:p>
        </w:tc>
        <w:tc>
          <w:tcPr>
            <w:tcW w:w="5046" w:type="dxa"/>
          </w:tcPr>
          <w:p w:rsidR="00FA5DEA" w:rsidRPr="00E250E4" w:rsidRDefault="00FA5DEA" w:rsidP="008838C9">
            <w:pPr>
              <w:autoSpaceDE w:val="0"/>
              <w:autoSpaceDN w:val="0"/>
              <w:adjustRightInd w:val="0"/>
              <w:ind w:left="-11" w:right="-40"/>
              <w:jc w:val="center"/>
            </w:pPr>
            <w:r w:rsidRPr="00E250E4">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tc>
        <w:tc>
          <w:tcPr>
            <w:tcW w:w="7332" w:type="dxa"/>
          </w:tcPr>
          <w:p w:rsidR="00FA5DEA" w:rsidRPr="00E250E4" w:rsidRDefault="00FA5DEA" w:rsidP="008838C9">
            <w:pPr>
              <w:autoSpaceDE w:val="0"/>
              <w:autoSpaceDN w:val="0"/>
              <w:adjustRightInd w:val="0"/>
              <w:ind w:left="-11" w:right="-40"/>
              <w:jc w:val="center"/>
            </w:pPr>
            <w:r w:rsidRPr="00E250E4">
              <w:t>В соответствии с действующим законодательством</w:t>
            </w:r>
          </w:p>
        </w:tc>
        <w:tc>
          <w:tcPr>
            <w:tcW w:w="3024" w:type="dxa"/>
          </w:tcPr>
          <w:p w:rsidR="00FA5DEA" w:rsidRPr="00E250E4" w:rsidRDefault="00FA5DEA" w:rsidP="008838C9">
            <w:pPr>
              <w:autoSpaceDE w:val="0"/>
              <w:autoSpaceDN w:val="0"/>
              <w:adjustRightInd w:val="0"/>
              <w:ind w:left="-11" w:right="-40"/>
              <w:jc w:val="center"/>
            </w:pPr>
            <w:r w:rsidRPr="00E250E4">
              <w:t>Предоставляется</w:t>
            </w:r>
          </w:p>
          <w:p w:rsidR="00FA5DEA" w:rsidRPr="00E250E4" w:rsidRDefault="00FA5DEA" w:rsidP="008838C9">
            <w:pPr>
              <w:autoSpaceDE w:val="0"/>
              <w:autoSpaceDN w:val="0"/>
              <w:adjustRightInd w:val="0"/>
              <w:ind w:left="-11" w:right="-40"/>
              <w:jc w:val="center"/>
            </w:pPr>
            <w:r w:rsidRPr="00E250E4">
              <w:t>заявителем самостоятельно</w:t>
            </w:r>
          </w:p>
        </w:tc>
      </w:tr>
      <w:tr w:rsidR="00FA5DEA" w:rsidRPr="00E250E4" w:rsidTr="008838C9">
        <w:trPr>
          <w:trHeight w:val="754"/>
          <w:tblCellSpacing w:w="5" w:type="nil"/>
          <w:jc w:val="center"/>
        </w:trPr>
        <w:tc>
          <w:tcPr>
            <w:tcW w:w="381" w:type="dxa"/>
          </w:tcPr>
          <w:p w:rsidR="00FA5DEA" w:rsidRPr="00C422AA" w:rsidRDefault="00FA5DEA" w:rsidP="008838C9">
            <w:pPr>
              <w:autoSpaceDE w:val="0"/>
              <w:autoSpaceDN w:val="0"/>
              <w:adjustRightInd w:val="0"/>
              <w:ind w:left="-11" w:right="-40"/>
              <w:jc w:val="center"/>
            </w:pPr>
            <w:r w:rsidRPr="00E250E4">
              <w:rPr>
                <w:lang w:val="en-US"/>
              </w:rPr>
              <w:t>4</w:t>
            </w:r>
            <w:r>
              <w:t>.</w:t>
            </w:r>
          </w:p>
        </w:tc>
        <w:tc>
          <w:tcPr>
            <w:tcW w:w="5046" w:type="dxa"/>
          </w:tcPr>
          <w:p w:rsidR="00FA5DEA" w:rsidRPr="00E250E4" w:rsidRDefault="00FA5DEA" w:rsidP="008838C9">
            <w:pPr>
              <w:autoSpaceDE w:val="0"/>
              <w:autoSpaceDN w:val="0"/>
              <w:adjustRightInd w:val="0"/>
              <w:ind w:left="-11" w:right="-40"/>
              <w:jc w:val="center"/>
            </w:pPr>
            <w:r w:rsidRPr="00E250E4">
              <w:t>Документы на земельный участок, объект капитального строительства в случае, если сведения о зарегистрированных правах отсутствуют в Едином государственном реестре прав на недвижимое имущество и сделок с ним</w:t>
            </w:r>
          </w:p>
        </w:tc>
        <w:tc>
          <w:tcPr>
            <w:tcW w:w="7332" w:type="dxa"/>
          </w:tcPr>
          <w:p w:rsidR="00FA5DEA" w:rsidRPr="00E250E4" w:rsidRDefault="00FA5DEA" w:rsidP="008838C9">
            <w:pPr>
              <w:autoSpaceDE w:val="0"/>
              <w:autoSpaceDN w:val="0"/>
              <w:adjustRightInd w:val="0"/>
              <w:ind w:left="-11" w:right="-40"/>
              <w:jc w:val="center"/>
            </w:pPr>
            <w:r w:rsidRPr="00E250E4">
              <w:t>Правоустанавливающие документы на земельный участок, объект капитального строительства</w:t>
            </w:r>
          </w:p>
        </w:tc>
        <w:tc>
          <w:tcPr>
            <w:tcW w:w="3024" w:type="dxa"/>
          </w:tcPr>
          <w:p w:rsidR="00FA5DEA" w:rsidRPr="00E250E4" w:rsidRDefault="00FA5DEA" w:rsidP="008838C9">
            <w:pPr>
              <w:pStyle w:val="ConsPlusNonformat"/>
              <w:ind w:left="-11" w:right="-40"/>
              <w:jc w:val="center"/>
              <w:rPr>
                <w:rFonts w:ascii="Times New Roman" w:hAnsi="Times New Roman" w:cs="Times New Roman"/>
                <w:sz w:val="24"/>
                <w:szCs w:val="24"/>
              </w:rPr>
            </w:pPr>
            <w:r w:rsidRPr="00E250E4">
              <w:rPr>
                <w:rFonts w:ascii="Times New Roman" w:hAnsi="Times New Roman" w:cs="Times New Roman"/>
                <w:sz w:val="24"/>
                <w:szCs w:val="24"/>
              </w:rPr>
              <w:t>Предоставляется</w:t>
            </w:r>
          </w:p>
          <w:p w:rsidR="00FA5DEA" w:rsidRPr="00E250E4" w:rsidRDefault="00FA5DEA" w:rsidP="008838C9">
            <w:pPr>
              <w:ind w:left="-11" w:right="-40"/>
              <w:jc w:val="center"/>
            </w:pPr>
            <w:r w:rsidRPr="00E250E4">
              <w:t>заявителем самостоятельно</w:t>
            </w:r>
          </w:p>
        </w:tc>
      </w:tr>
      <w:tr w:rsidR="00FA5DEA" w:rsidRPr="00E250E4" w:rsidTr="008838C9">
        <w:trPr>
          <w:trHeight w:val="501"/>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5</w:t>
            </w:r>
            <w:r>
              <w:t>.</w:t>
            </w:r>
          </w:p>
        </w:tc>
        <w:tc>
          <w:tcPr>
            <w:tcW w:w="5046" w:type="dxa"/>
          </w:tcPr>
          <w:p w:rsidR="00FA5DEA" w:rsidRPr="00E250E4" w:rsidRDefault="00FA5DEA" w:rsidP="008838C9">
            <w:pPr>
              <w:autoSpaceDE w:val="0"/>
              <w:autoSpaceDN w:val="0"/>
              <w:adjustRightInd w:val="0"/>
              <w:ind w:left="-11" w:right="-40"/>
              <w:jc w:val="center"/>
            </w:pPr>
            <w:r w:rsidRPr="00E250E4">
              <w:t>Документы, материалы, обосновывающие неэффективное использование земельного участка без отклонения от предельных параметров разрешенного строительства, реконструкции объектов капитального строительства, а также подтверждение о соблюдении требований технических регламентов при запрашиваемых отклонениях от предельных параметров разрешенного строительства</w:t>
            </w:r>
          </w:p>
        </w:tc>
        <w:tc>
          <w:tcPr>
            <w:tcW w:w="7332" w:type="dxa"/>
          </w:tcPr>
          <w:p w:rsidR="00FA5DEA" w:rsidRPr="00E250E4" w:rsidRDefault="00FA5DEA" w:rsidP="008838C9">
            <w:pPr>
              <w:widowControl w:val="0"/>
              <w:autoSpaceDE w:val="0"/>
              <w:autoSpaceDN w:val="0"/>
              <w:adjustRightInd w:val="0"/>
              <w:ind w:left="-11" w:right="-40"/>
              <w:jc w:val="center"/>
            </w:pPr>
            <w:proofErr w:type="gramStart"/>
            <w:r w:rsidRPr="00E250E4">
              <w:t xml:space="preserve">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w:t>
            </w:r>
            <w:proofErr w:type="spellStart"/>
            <w:r w:rsidRPr="00E250E4">
              <w:t>саморегулируемой</w:t>
            </w:r>
            <w:proofErr w:type="spellEnd"/>
            <w:r w:rsidRPr="00E250E4">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w:t>
            </w:r>
            <w:proofErr w:type="spellStart"/>
            <w:r w:rsidRPr="00E250E4">
              <w:t>саморегулируемых</w:t>
            </w:r>
            <w:proofErr w:type="spellEnd"/>
            <w:r w:rsidRPr="00E250E4">
              <w:t xml:space="preserve">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w:t>
            </w:r>
            <w:proofErr w:type="gramEnd"/>
            <w:r w:rsidRPr="00E250E4">
              <w:t xml:space="preserve">, реконструкцию, капитальный ремонт объектов капитального строительства, </w:t>
            </w:r>
            <w:proofErr w:type="gramStart"/>
            <w:r w:rsidRPr="00E250E4">
              <w:lastRenderedPageBreak/>
              <w:t>включающее</w:t>
            </w:r>
            <w:proofErr w:type="gramEnd"/>
            <w:r w:rsidRPr="00E250E4">
              <w:t>:</w:t>
            </w:r>
          </w:p>
          <w:p w:rsidR="00FA5DEA" w:rsidRPr="00E250E4" w:rsidRDefault="00FA5DEA" w:rsidP="008838C9">
            <w:pPr>
              <w:widowControl w:val="0"/>
              <w:autoSpaceDE w:val="0"/>
              <w:autoSpaceDN w:val="0"/>
              <w:adjustRightInd w:val="0"/>
              <w:ind w:left="-11" w:right="-40"/>
              <w:jc w:val="center"/>
            </w:pPr>
            <w:r w:rsidRPr="00E250E4">
              <w:t>1. Схема планировочной организации земельного участка с указанием:</w:t>
            </w:r>
          </w:p>
          <w:p w:rsidR="00FA5DEA" w:rsidRPr="00E250E4" w:rsidRDefault="00FA5DEA" w:rsidP="008838C9">
            <w:pPr>
              <w:widowControl w:val="0"/>
              <w:autoSpaceDE w:val="0"/>
              <w:autoSpaceDN w:val="0"/>
              <w:adjustRightInd w:val="0"/>
              <w:ind w:left="-11" w:right="-40"/>
              <w:jc w:val="center"/>
            </w:pPr>
            <w:r w:rsidRPr="00E250E4">
              <w:t>- границ земельного участка и поворотных точек границ земельного участка;</w:t>
            </w:r>
          </w:p>
          <w:p w:rsidR="00FA5DEA" w:rsidRPr="00E250E4" w:rsidRDefault="00FA5DEA" w:rsidP="008838C9">
            <w:pPr>
              <w:widowControl w:val="0"/>
              <w:autoSpaceDE w:val="0"/>
              <w:autoSpaceDN w:val="0"/>
              <w:adjustRightInd w:val="0"/>
              <w:ind w:left="-11" w:right="-40"/>
              <w:jc w:val="center"/>
            </w:pPr>
            <w:r w:rsidRPr="00E250E4">
              <w:t>- 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FA5DEA" w:rsidRPr="00E250E4" w:rsidRDefault="00FA5DEA" w:rsidP="008838C9">
            <w:pPr>
              <w:widowControl w:val="0"/>
              <w:autoSpaceDE w:val="0"/>
              <w:autoSpaceDN w:val="0"/>
              <w:adjustRightInd w:val="0"/>
              <w:ind w:left="-11" w:right="-40"/>
              <w:jc w:val="center"/>
            </w:pPr>
            <w:r w:rsidRPr="00E250E4">
              <w:t>- транспортно-пешеходной организации земельного участка;</w:t>
            </w:r>
          </w:p>
          <w:p w:rsidR="00FA5DEA" w:rsidRPr="00E250E4" w:rsidRDefault="00FA5DEA" w:rsidP="008838C9">
            <w:pPr>
              <w:widowControl w:val="0"/>
              <w:autoSpaceDE w:val="0"/>
              <w:autoSpaceDN w:val="0"/>
              <w:adjustRightInd w:val="0"/>
              <w:ind w:left="-11" w:right="-40"/>
              <w:jc w:val="center"/>
            </w:pPr>
            <w:r w:rsidRPr="00E250E4">
              <w:t>- 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FA5DEA" w:rsidRPr="00E250E4" w:rsidRDefault="00FA5DEA" w:rsidP="008838C9">
            <w:pPr>
              <w:widowControl w:val="0"/>
              <w:autoSpaceDE w:val="0"/>
              <w:autoSpaceDN w:val="0"/>
              <w:adjustRightInd w:val="0"/>
              <w:ind w:left="-11" w:right="-40"/>
              <w:jc w:val="center"/>
            </w:pPr>
            <w:r w:rsidRPr="00E250E4">
              <w:t>- погрузочно-разгрузочных площадок, хозяйственных площадок, площадок для спорта и отдыха;</w:t>
            </w:r>
          </w:p>
          <w:p w:rsidR="00FA5DEA" w:rsidRPr="00E250E4" w:rsidRDefault="00FA5DEA" w:rsidP="008838C9">
            <w:pPr>
              <w:widowControl w:val="0"/>
              <w:autoSpaceDE w:val="0"/>
              <w:autoSpaceDN w:val="0"/>
              <w:adjustRightInd w:val="0"/>
              <w:ind w:left="-11" w:right="-40"/>
              <w:jc w:val="center"/>
            </w:pPr>
            <w:r w:rsidRPr="00E250E4">
              <w:t>- озелененных территорий;</w:t>
            </w:r>
          </w:p>
          <w:p w:rsidR="00FA5DEA" w:rsidRPr="00E250E4" w:rsidRDefault="00FA5DEA" w:rsidP="008838C9">
            <w:pPr>
              <w:widowControl w:val="0"/>
              <w:autoSpaceDE w:val="0"/>
              <w:autoSpaceDN w:val="0"/>
              <w:adjustRightInd w:val="0"/>
              <w:ind w:left="-11" w:right="-40"/>
              <w:jc w:val="center"/>
            </w:pPr>
            <w:r w:rsidRPr="00E250E4">
              <w:t>- отступов от границ земельного участка до существующих, реконструируемых и/или планируемых объектов капитального строительства (в метрах);</w:t>
            </w:r>
          </w:p>
          <w:p w:rsidR="00FA5DEA" w:rsidRPr="00E250E4" w:rsidRDefault="00FA5DEA" w:rsidP="008838C9">
            <w:pPr>
              <w:widowControl w:val="0"/>
              <w:autoSpaceDE w:val="0"/>
              <w:autoSpaceDN w:val="0"/>
              <w:adjustRightInd w:val="0"/>
              <w:ind w:left="-11" w:right="-40"/>
              <w:jc w:val="center"/>
            </w:pPr>
            <w:r w:rsidRPr="00E250E4">
              <w:t>нормируемых санитарных и иных разрывов (в метрах).</w:t>
            </w:r>
          </w:p>
          <w:p w:rsidR="00FA5DEA" w:rsidRPr="00E250E4" w:rsidRDefault="00FA5DEA" w:rsidP="008838C9">
            <w:pPr>
              <w:widowControl w:val="0"/>
              <w:autoSpaceDE w:val="0"/>
              <w:autoSpaceDN w:val="0"/>
              <w:adjustRightInd w:val="0"/>
              <w:ind w:left="-11" w:right="-40"/>
              <w:jc w:val="center"/>
            </w:pPr>
            <w:r w:rsidRPr="00E250E4">
              <w:t>2. Пояснительную записку, содержащую сведения:</w:t>
            </w:r>
          </w:p>
          <w:p w:rsidR="00FA5DEA" w:rsidRPr="00E250E4" w:rsidRDefault="00FA5DEA" w:rsidP="008838C9">
            <w:pPr>
              <w:widowControl w:val="0"/>
              <w:autoSpaceDE w:val="0"/>
              <w:autoSpaceDN w:val="0"/>
              <w:adjustRightInd w:val="0"/>
              <w:ind w:left="-11" w:right="-40"/>
              <w:jc w:val="center"/>
            </w:pPr>
            <w:r w:rsidRPr="00E250E4">
              <w:t>- 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5DEA" w:rsidRPr="00E250E4" w:rsidRDefault="00FA5DEA" w:rsidP="008838C9">
            <w:pPr>
              <w:widowControl w:val="0"/>
              <w:autoSpaceDE w:val="0"/>
              <w:autoSpaceDN w:val="0"/>
              <w:adjustRightInd w:val="0"/>
              <w:ind w:left="-11" w:right="-40"/>
              <w:jc w:val="center"/>
            </w:pPr>
            <w:r w:rsidRPr="00E250E4">
              <w:t>- о функциональном назначении существующих, реконструируемых и/или планируемых объектов капитального строительства;</w:t>
            </w:r>
          </w:p>
          <w:p w:rsidR="00FA5DEA" w:rsidRPr="00E250E4" w:rsidRDefault="00FA5DEA" w:rsidP="008838C9">
            <w:pPr>
              <w:widowControl w:val="0"/>
              <w:autoSpaceDE w:val="0"/>
              <w:autoSpaceDN w:val="0"/>
              <w:adjustRightInd w:val="0"/>
              <w:ind w:left="-11" w:right="-40"/>
              <w:jc w:val="center"/>
            </w:pPr>
            <w:r w:rsidRPr="00E250E4">
              <w:t>- 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FA5DEA" w:rsidRPr="00E250E4" w:rsidRDefault="00FA5DEA" w:rsidP="008838C9">
            <w:pPr>
              <w:widowControl w:val="0"/>
              <w:autoSpaceDE w:val="0"/>
              <w:autoSpaceDN w:val="0"/>
              <w:adjustRightInd w:val="0"/>
              <w:ind w:left="-11" w:right="-40"/>
              <w:jc w:val="center"/>
            </w:pPr>
            <w:r w:rsidRPr="00E250E4">
              <w:t xml:space="preserve">- о наличии оконных проемов в ограждающих конструкциях </w:t>
            </w:r>
            <w:r w:rsidRPr="00E250E4">
              <w:lastRenderedPageBreak/>
              <w:t>объекта/объектов капитального строительства с привязкой к границам земельного участка;</w:t>
            </w:r>
          </w:p>
          <w:p w:rsidR="00FA5DEA" w:rsidRPr="00E250E4" w:rsidRDefault="00FA5DEA" w:rsidP="008838C9">
            <w:pPr>
              <w:widowControl w:val="0"/>
              <w:autoSpaceDE w:val="0"/>
              <w:autoSpaceDN w:val="0"/>
              <w:adjustRightInd w:val="0"/>
              <w:ind w:left="-11" w:right="-40"/>
              <w:jc w:val="center"/>
            </w:pPr>
            <w:r w:rsidRPr="00E250E4">
              <w:t>- о расчете потребности в системе транспортного обслуживания;</w:t>
            </w:r>
          </w:p>
          <w:p w:rsidR="00FA5DEA" w:rsidRPr="00E250E4" w:rsidRDefault="00FA5DEA" w:rsidP="008838C9">
            <w:pPr>
              <w:widowControl w:val="0"/>
              <w:autoSpaceDE w:val="0"/>
              <w:autoSpaceDN w:val="0"/>
              <w:adjustRightInd w:val="0"/>
              <w:ind w:left="-11" w:right="-40"/>
              <w:jc w:val="center"/>
            </w:pPr>
            <w:r w:rsidRPr="00E250E4">
              <w:t>- о необходимости организации погрузочно-разгрузочной площадки;</w:t>
            </w:r>
          </w:p>
          <w:p w:rsidR="00FA5DEA" w:rsidRPr="00E250E4" w:rsidRDefault="00FA5DEA" w:rsidP="008838C9">
            <w:pPr>
              <w:widowControl w:val="0"/>
              <w:autoSpaceDE w:val="0"/>
              <w:autoSpaceDN w:val="0"/>
              <w:adjustRightInd w:val="0"/>
              <w:ind w:left="-11" w:right="-40"/>
              <w:jc w:val="center"/>
            </w:pPr>
            <w:r w:rsidRPr="00E250E4">
              <w:t>о расчете озеленения;</w:t>
            </w:r>
          </w:p>
          <w:p w:rsidR="00FA5DEA" w:rsidRPr="00E250E4" w:rsidRDefault="00FA5DEA" w:rsidP="008838C9">
            <w:pPr>
              <w:widowControl w:val="0"/>
              <w:autoSpaceDE w:val="0"/>
              <w:autoSpaceDN w:val="0"/>
              <w:adjustRightInd w:val="0"/>
              <w:ind w:left="-11" w:right="-40"/>
              <w:jc w:val="center"/>
            </w:pPr>
            <w:r w:rsidRPr="00E250E4">
              <w:t>- 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FA5DEA" w:rsidRPr="00E250E4" w:rsidRDefault="00FA5DEA" w:rsidP="008838C9">
            <w:pPr>
              <w:widowControl w:val="0"/>
              <w:autoSpaceDE w:val="0"/>
              <w:autoSpaceDN w:val="0"/>
              <w:adjustRightInd w:val="0"/>
              <w:ind w:left="-11" w:right="-40"/>
              <w:jc w:val="center"/>
            </w:pPr>
            <w:r w:rsidRPr="00E250E4">
              <w:t>-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FA5DEA" w:rsidRPr="00E250E4" w:rsidRDefault="00FA5DEA" w:rsidP="008838C9">
            <w:pPr>
              <w:widowControl w:val="0"/>
              <w:autoSpaceDE w:val="0"/>
              <w:autoSpaceDN w:val="0"/>
              <w:adjustRightInd w:val="0"/>
              <w:ind w:left="-11" w:right="-40"/>
              <w:jc w:val="center"/>
            </w:pPr>
            <w:r w:rsidRPr="00E250E4">
              <w:t>- о соблюдении градостроительных регламентов</w:t>
            </w:r>
            <w:r>
              <w:t>.</w:t>
            </w:r>
          </w:p>
          <w:p w:rsidR="00FA5DEA" w:rsidRPr="00E250E4" w:rsidRDefault="00FA5DEA" w:rsidP="008838C9">
            <w:pPr>
              <w:widowControl w:val="0"/>
              <w:autoSpaceDE w:val="0"/>
              <w:autoSpaceDN w:val="0"/>
              <w:adjustRightInd w:val="0"/>
              <w:ind w:left="-11" w:right="-40"/>
              <w:jc w:val="center"/>
            </w:pPr>
            <w:r w:rsidRPr="00E250E4">
              <w:t>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w:t>
            </w:r>
            <w:r>
              <w:t>оздействие на окружающую среду).</w:t>
            </w:r>
          </w:p>
          <w:p w:rsidR="00FA5DEA" w:rsidRPr="00E250E4" w:rsidRDefault="00FA5DEA" w:rsidP="008838C9">
            <w:pPr>
              <w:widowControl w:val="0"/>
              <w:autoSpaceDE w:val="0"/>
              <w:autoSpaceDN w:val="0"/>
              <w:adjustRightInd w:val="0"/>
              <w:ind w:left="-11" w:right="-40"/>
              <w:jc w:val="center"/>
            </w:pPr>
            <w:r w:rsidRPr="00E250E4">
              <w:t>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tc>
        <w:tc>
          <w:tcPr>
            <w:tcW w:w="3024" w:type="dxa"/>
          </w:tcPr>
          <w:p w:rsidR="00FA5DEA" w:rsidRPr="00E250E4" w:rsidRDefault="00FA5DEA" w:rsidP="008838C9">
            <w:pPr>
              <w:pStyle w:val="ConsPlusNonformat"/>
              <w:ind w:left="-11" w:right="-40"/>
              <w:jc w:val="center"/>
              <w:rPr>
                <w:rFonts w:ascii="Times New Roman" w:hAnsi="Times New Roman" w:cs="Times New Roman"/>
                <w:sz w:val="24"/>
                <w:szCs w:val="24"/>
              </w:rPr>
            </w:pPr>
            <w:r w:rsidRPr="00E250E4">
              <w:rPr>
                <w:rFonts w:ascii="Times New Roman" w:hAnsi="Times New Roman" w:cs="Times New Roman"/>
                <w:sz w:val="24"/>
                <w:szCs w:val="24"/>
              </w:rPr>
              <w:lastRenderedPageBreak/>
              <w:t>Предоставляется</w:t>
            </w:r>
          </w:p>
          <w:p w:rsidR="00FA5DEA" w:rsidRPr="00E250E4" w:rsidRDefault="00FA5DEA" w:rsidP="008838C9">
            <w:pPr>
              <w:ind w:left="-11" w:right="-40"/>
              <w:jc w:val="center"/>
            </w:pPr>
            <w:r w:rsidRPr="00E250E4">
              <w:t>заявителем самостоятельно</w:t>
            </w:r>
          </w:p>
          <w:p w:rsidR="00FA5DEA" w:rsidRPr="00E250E4" w:rsidRDefault="00FA5DEA" w:rsidP="008838C9">
            <w:pPr>
              <w:ind w:left="-11" w:right="-40"/>
              <w:jc w:val="center"/>
            </w:pPr>
          </w:p>
        </w:tc>
      </w:tr>
      <w:tr w:rsidR="00FA5DEA" w:rsidRPr="00E250E4" w:rsidTr="008838C9">
        <w:trPr>
          <w:trHeight w:val="500"/>
          <w:tblCellSpacing w:w="5" w:type="nil"/>
          <w:jc w:val="center"/>
        </w:trPr>
        <w:tc>
          <w:tcPr>
            <w:tcW w:w="15783" w:type="dxa"/>
            <w:gridSpan w:val="4"/>
          </w:tcPr>
          <w:p w:rsidR="00FA5DEA" w:rsidRPr="00E250E4" w:rsidRDefault="00FA5DEA" w:rsidP="008838C9">
            <w:pPr>
              <w:ind w:left="-11" w:right="-40"/>
              <w:jc w:val="center"/>
            </w:pPr>
            <w:r w:rsidRPr="00E250E4">
              <w:rPr>
                <w:lang w:val="en-US"/>
              </w:rPr>
              <w:lastRenderedPageBreak/>
              <w:t>II</w:t>
            </w:r>
            <w:r w:rsidRPr="00E250E4">
              <w:t>. Документы, которые заявитель вправе представить по собственной инициативе,</w:t>
            </w:r>
          </w:p>
          <w:p w:rsidR="00FA5DEA" w:rsidRPr="00E250E4" w:rsidRDefault="00FA5DEA" w:rsidP="008838C9">
            <w:pPr>
              <w:ind w:left="-11" w:right="-40"/>
              <w:jc w:val="center"/>
            </w:pPr>
            <w:r w:rsidRPr="00E250E4">
              <w:t>так как они подлежат представлению в рамках межведомственного взаимодействия</w:t>
            </w:r>
          </w:p>
        </w:tc>
      </w:tr>
      <w:tr w:rsidR="00FA5DEA" w:rsidRPr="00E250E4" w:rsidTr="008838C9">
        <w:trPr>
          <w:trHeight w:val="638"/>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6.</w:t>
            </w:r>
          </w:p>
        </w:tc>
        <w:tc>
          <w:tcPr>
            <w:tcW w:w="5046" w:type="dxa"/>
          </w:tcPr>
          <w:p w:rsidR="00FA5DEA" w:rsidRPr="00E250E4" w:rsidRDefault="00FA5DEA" w:rsidP="008838C9">
            <w:pPr>
              <w:autoSpaceDE w:val="0"/>
              <w:autoSpaceDN w:val="0"/>
              <w:adjustRightInd w:val="0"/>
              <w:ind w:left="-11" w:right="-40"/>
              <w:jc w:val="center"/>
            </w:pPr>
            <w:r w:rsidRPr="00E250E4">
              <w:t>Сведения из Единого государственного реестра прав на недвижимое имущество и сделок с ним  на земельный участок или объект капитального строительства (при наличии на земельном участке объекта капитального строительства)</w:t>
            </w:r>
          </w:p>
        </w:tc>
        <w:tc>
          <w:tcPr>
            <w:tcW w:w="7332" w:type="dxa"/>
          </w:tcPr>
          <w:p w:rsidR="00FA5DEA" w:rsidRPr="00E250E4" w:rsidRDefault="00FA5DEA" w:rsidP="008838C9">
            <w:pPr>
              <w:autoSpaceDE w:val="0"/>
              <w:autoSpaceDN w:val="0"/>
              <w:adjustRightInd w:val="0"/>
              <w:ind w:left="-11" w:right="-40"/>
              <w:jc w:val="center"/>
            </w:pPr>
            <w:r w:rsidRPr="00E250E4">
              <w:t xml:space="preserve">Выписка из Единого государственного реестра прав на недвижимое имущество и сделок с ним, выданная не </w:t>
            </w:r>
            <w:proofErr w:type="gramStart"/>
            <w:r w:rsidRPr="00E250E4">
              <w:t>более месячного</w:t>
            </w:r>
            <w:proofErr w:type="gramEnd"/>
            <w:r w:rsidRPr="00E250E4">
              <w:t xml:space="preserve"> срока до даты подачи заявления в МФЦ</w:t>
            </w:r>
          </w:p>
        </w:tc>
        <w:tc>
          <w:tcPr>
            <w:tcW w:w="3024" w:type="dxa"/>
          </w:tcPr>
          <w:p w:rsidR="00FA5DEA" w:rsidRPr="00E250E4" w:rsidRDefault="00FA5DEA" w:rsidP="008838C9">
            <w:pPr>
              <w:ind w:left="-11" w:right="-40"/>
              <w:jc w:val="center"/>
            </w:pPr>
            <w:r w:rsidRPr="00E250E4">
              <w:t xml:space="preserve">Федеральная    служба государственной  </w:t>
            </w:r>
            <w:r w:rsidRPr="00E250E4">
              <w:br/>
              <w:t xml:space="preserve">регистрации,  кадастра         </w:t>
            </w:r>
            <w:r w:rsidRPr="00E250E4">
              <w:br/>
              <w:t>и картографии  (</w:t>
            </w:r>
            <w:proofErr w:type="spellStart"/>
            <w:r w:rsidRPr="00E250E4">
              <w:t>Росреестр</w:t>
            </w:r>
            <w:proofErr w:type="spellEnd"/>
            <w:r w:rsidRPr="00E250E4">
              <w:t>)</w:t>
            </w:r>
          </w:p>
        </w:tc>
      </w:tr>
      <w:tr w:rsidR="00FA5DEA" w:rsidRPr="00E250E4" w:rsidTr="008838C9">
        <w:trPr>
          <w:trHeight w:val="1673"/>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lastRenderedPageBreak/>
              <w:t>7.</w:t>
            </w:r>
          </w:p>
        </w:tc>
        <w:tc>
          <w:tcPr>
            <w:tcW w:w="5046" w:type="dxa"/>
          </w:tcPr>
          <w:p w:rsidR="00FA5DEA" w:rsidRPr="00E250E4" w:rsidRDefault="00FA5DEA" w:rsidP="008838C9">
            <w:pPr>
              <w:autoSpaceDE w:val="0"/>
              <w:autoSpaceDN w:val="0"/>
              <w:adjustRightInd w:val="0"/>
              <w:ind w:left="-11" w:right="-40"/>
              <w:jc w:val="center"/>
            </w:pPr>
            <w:proofErr w:type="gramStart"/>
            <w:r w:rsidRPr="00E250E4">
              <w:t>Выписка из Единого государственного реестра юридических лиц, индивидуальных предпринимателей (в случае, если заявителем является юридическое лицо либо индивидуальный</w:t>
            </w:r>
            <w:proofErr w:type="gramEnd"/>
          </w:p>
          <w:p w:rsidR="00FA5DEA" w:rsidRPr="00E250E4" w:rsidRDefault="00FA5DEA" w:rsidP="008838C9">
            <w:pPr>
              <w:autoSpaceDE w:val="0"/>
              <w:autoSpaceDN w:val="0"/>
              <w:adjustRightInd w:val="0"/>
              <w:ind w:left="-11" w:right="-40"/>
              <w:jc w:val="center"/>
            </w:pPr>
            <w:r w:rsidRPr="00E250E4">
              <w:t>предприниматель)</w:t>
            </w:r>
          </w:p>
        </w:tc>
        <w:tc>
          <w:tcPr>
            <w:tcW w:w="7332" w:type="dxa"/>
          </w:tcPr>
          <w:p w:rsidR="00FA5DEA" w:rsidRPr="00E250E4" w:rsidRDefault="00FA5DEA" w:rsidP="008838C9">
            <w:pPr>
              <w:autoSpaceDE w:val="0"/>
              <w:autoSpaceDN w:val="0"/>
              <w:adjustRightInd w:val="0"/>
              <w:ind w:left="-11" w:right="-40"/>
              <w:jc w:val="center"/>
            </w:pPr>
            <w:r w:rsidRPr="00E250E4">
              <w:t>Выписка из Единого государственного реестра юридических лиц,</w:t>
            </w:r>
          </w:p>
          <w:p w:rsidR="00FA5DEA" w:rsidRPr="00E250E4" w:rsidRDefault="00FA5DEA" w:rsidP="008838C9">
            <w:pPr>
              <w:autoSpaceDE w:val="0"/>
              <w:autoSpaceDN w:val="0"/>
              <w:adjustRightInd w:val="0"/>
              <w:ind w:left="-11" w:right="-40"/>
              <w:jc w:val="center"/>
            </w:pPr>
            <w:r w:rsidRPr="00E250E4">
              <w:t xml:space="preserve">индивидуальных предпринимателей,  </w:t>
            </w:r>
            <w:proofErr w:type="gramStart"/>
            <w:r w:rsidRPr="00E250E4">
              <w:t>выданная</w:t>
            </w:r>
            <w:proofErr w:type="gramEnd"/>
            <w:r w:rsidRPr="00E250E4">
              <w:t xml:space="preserve"> не более месячного срока до даты подачи заявления в МФЦ</w:t>
            </w:r>
          </w:p>
        </w:tc>
        <w:tc>
          <w:tcPr>
            <w:tcW w:w="3024" w:type="dxa"/>
          </w:tcPr>
          <w:p w:rsidR="00FA5DEA" w:rsidRPr="00E250E4" w:rsidRDefault="00FA5DEA" w:rsidP="008838C9">
            <w:pPr>
              <w:ind w:left="-11" w:right="-40"/>
              <w:jc w:val="center"/>
            </w:pPr>
            <w:r w:rsidRPr="00E250E4">
              <w:t>Территориально обособленное рабочее место Межрайонной инспекции Федеральной налоговой службы России № 19 по Челябинской области в городе Карталы.</w:t>
            </w:r>
          </w:p>
          <w:p w:rsidR="00FA5DEA" w:rsidRPr="00E250E4" w:rsidRDefault="00FA5DEA" w:rsidP="008838C9">
            <w:pPr>
              <w:ind w:left="-11" w:right="-40"/>
              <w:jc w:val="center"/>
            </w:pPr>
            <w:r w:rsidRPr="00E250E4">
              <w:t xml:space="preserve">Адрес: Челябинская область, </w:t>
            </w:r>
            <w:proofErr w:type="gramStart"/>
            <w:r w:rsidRPr="00E250E4">
              <w:t>г</w:t>
            </w:r>
            <w:proofErr w:type="gramEnd"/>
            <w:r w:rsidRPr="00E250E4">
              <w:t>. Карталы, ул. Ленина, 5,  457351</w:t>
            </w:r>
          </w:p>
        </w:tc>
      </w:tr>
      <w:tr w:rsidR="00FA5DEA" w:rsidRPr="00E250E4" w:rsidTr="008838C9">
        <w:trPr>
          <w:trHeight w:val="29"/>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8.</w:t>
            </w:r>
          </w:p>
        </w:tc>
        <w:tc>
          <w:tcPr>
            <w:tcW w:w="5046" w:type="dxa"/>
          </w:tcPr>
          <w:p w:rsidR="00FA5DEA" w:rsidRPr="00E250E4" w:rsidRDefault="00FA5DEA" w:rsidP="008838C9">
            <w:pPr>
              <w:autoSpaceDE w:val="0"/>
              <w:autoSpaceDN w:val="0"/>
              <w:adjustRightInd w:val="0"/>
              <w:ind w:left="-11" w:right="-40"/>
              <w:jc w:val="center"/>
            </w:pPr>
            <w:proofErr w:type="gramStart"/>
            <w:r w:rsidRPr="00E250E4">
              <w:t>Сведения из Единого государственного реестра прав на недвижимое имущество и сделок с ним,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разрешение</w:t>
            </w:r>
            <w:proofErr w:type="gramEnd"/>
          </w:p>
        </w:tc>
        <w:tc>
          <w:tcPr>
            <w:tcW w:w="7332" w:type="dxa"/>
          </w:tcPr>
          <w:p w:rsidR="00FA5DEA" w:rsidRPr="00E250E4" w:rsidRDefault="00FA5DEA" w:rsidP="008838C9">
            <w:pPr>
              <w:autoSpaceDE w:val="0"/>
              <w:autoSpaceDN w:val="0"/>
              <w:adjustRightInd w:val="0"/>
              <w:ind w:left="-11" w:right="-40"/>
              <w:jc w:val="center"/>
            </w:pPr>
            <w:r w:rsidRPr="00E250E4">
              <w:t xml:space="preserve">Выписка из Единого государственного реестра прав на недвижимое имущество и сделок с ним, выданная не </w:t>
            </w:r>
            <w:proofErr w:type="gramStart"/>
            <w:r w:rsidRPr="00E250E4">
              <w:t>более месячного</w:t>
            </w:r>
            <w:proofErr w:type="gramEnd"/>
            <w:r w:rsidRPr="00E250E4">
              <w:t xml:space="preserve"> срока до даты подачи заявления в МФЦ</w:t>
            </w:r>
          </w:p>
        </w:tc>
        <w:tc>
          <w:tcPr>
            <w:tcW w:w="3024" w:type="dxa"/>
          </w:tcPr>
          <w:p w:rsidR="00FA5DEA" w:rsidRPr="00E250E4" w:rsidRDefault="00FA5DEA" w:rsidP="008838C9">
            <w:pPr>
              <w:ind w:left="-11" w:right="-40"/>
              <w:jc w:val="center"/>
            </w:pPr>
            <w:r w:rsidRPr="00E250E4">
              <w:t xml:space="preserve">Федеральная служба государственной  </w:t>
            </w:r>
            <w:r w:rsidRPr="00E250E4">
              <w:br/>
              <w:t xml:space="preserve">регистрации,  кадастра         </w:t>
            </w:r>
            <w:r w:rsidRPr="00E250E4">
              <w:br/>
              <w:t>и картографии (</w:t>
            </w:r>
            <w:proofErr w:type="spellStart"/>
            <w:r w:rsidRPr="00E250E4">
              <w:t>Росреестр</w:t>
            </w:r>
            <w:proofErr w:type="spellEnd"/>
            <w:r w:rsidRPr="00E250E4">
              <w:t>)</w:t>
            </w:r>
          </w:p>
        </w:tc>
      </w:tr>
      <w:tr w:rsidR="00FA5DEA" w:rsidRPr="00E250E4" w:rsidTr="008838C9">
        <w:trPr>
          <w:trHeight w:val="29"/>
          <w:tblCellSpacing w:w="5" w:type="nil"/>
          <w:jc w:val="center"/>
        </w:trPr>
        <w:tc>
          <w:tcPr>
            <w:tcW w:w="381" w:type="dxa"/>
          </w:tcPr>
          <w:p w:rsidR="00FA5DEA" w:rsidRPr="00E250E4" w:rsidRDefault="00FA5DEA" w:rsidP="008838C9">
            <w:pPr>
              <w:autoSpaceDE w:val="0"/>
              <w:autoSpaceDN w:val="0"/>
              <w:adjustRightInd w:val="0"/>
              <w:ind w:left="-11" w:right="-40"/>
              <w:jc w:val="center"/>
            </w:pPr>
            <w:r w:rsidRPr="00E250E4">
              <w:t>9.</w:t>
            </w:r>
          </w:p>
        </w:tc>
        <w:tc>
          <w:tcPr>
            <w:tcW w:w="5046" w:type="dxa"/>
          </w:tcPr>
          <w:p w:rsidR="00FA5DEA" w:rsidRPr="00E250E4" w:rsidRDefault="00FA5DEA" w:rsidP="008838C9">
            <w:pPr>
              <w:autoSpaceDE w:val="0"/>
              <w:autoSpaceDN w:val="0"/>
              <w:adjustRightInd w:val="0"/>
              <w:ind w:left="-11" w:right="-40"/>
              <w:jc w:val="center"/>
            </w:pPr>
            <w:r w:rsidRPr="00E250E4">
              <w:t>Сведения из Государственного кадастра недвижимости  на земельный участок  и (или) объект капитального строительства</w:t>
            </w:r>
          </w:p>
          <w:p w:rsidR="00FA5DEA" w:rsidRPr="00E250E4" w:rsidRDefault="00FA5DEA" w:rsidP="008838C9">
            <w:pPr>
              <w:autoSpaceDE w:val="0"/>
              <w:autoSpaceDN w:val="0"/>
              <w:adjustRightInd w:val="0"/>
              <w:ind w:left="-11" w:right="-40"/>
              <w:jc w:val="center"/>
            </w:pPr>
            <w:r w:rsidRPr="00E250E4">
              <w:t>(при наличии на земельном участке объекта капитального строительства)</w:t>
            </w:r>
          </w:p>
        </w:tc>
        <w:tc>
          <w:tcPr>
            <w:tcW w:w="7332" w:type="dxa"/>
          </w:tcPr>
          <w:p w:rsidR="00FA5DEA" w:rsidRPr="00E250E4" w:rsidRDefault="00FA5DEA" w:rsidP="008838C9">
            <w:pPr>
              <w:autoSpaceDE w:val="0"/>
              <w:autoSpaceDN w:val="0"/>
              <w:adjustRightInd w:val="0"/>
              <w:ind w:left="-11" w:right="-40"/>
              <w:jc w:val="center"/>
            </w:pPr>
            <w:r w:rsidRPr="00E250E4">
              <w:t>Кадастровый план земельного участка и (или) кадастровый паспорт объекта капитального строительства</w:t>
            </w:r>
          </w:p>
        </w:tc>
        <w:tc>
          <w:tcPr>
            <w:tcW w:w="3024" w:type="dxa"/>
          </w:tcPr>
          <w:p w:rsidR="00FA5DEA" w:rsidRPr="00E250E4" w:rsidRDefault="00FA5DEA" w:rsidP="008838C9">
            <w:pPr>
              <w:ind w:left="-11" w:right="-40"/>
              <w:jc w:val="center"/>
            </w:pPr>
            <w:r w:rsidRPr="00E250E4">
              <w:t xml:space="preserve">Федеральная служба государственной  </w:t>
            </w:r>
            <w:r w:rsidRPr="00E250E4">
              <w:br/>
              <w:t xml:space="preserve">регистрации,  кадастра         </w:t>
            </w:r>
            <w:r w:rsidRPr="00E250E4">
              <w:br/>
              <w:t>и картографии  (</w:t>
            </w:r>
            <w:proofErr w:type="spellStart"/>
            <w:r w:rsidRPr="00E250E4">
              <w:t>Росреестр</w:t>
            </w:r>
            <w:proofErr w:type="spellEnd"/>
            <w:r w:rsidRPr="00E250E4">
              <w:t>)</w:t>
            </w:r>
          </w:p>
        </w:tc>
      </w:tr>
    </w:tbl>
    <w:p w:rsidR="00FA5DEA" w:rsidRPr="00E250E4" w:rsidRDefault="00FA5DEA" w:rsidP="00FA5DEA">
      <w:pPr>
        <w:widowControl w:val="0"/>
        <w:autoSpaceDE w:val="0"/>
        <w:autoSpaceDN w:val="0"/>
        <w:adjustRightInd w:val="0"/>
        <w:ind w:firstLine="540"/>
        <w:jc w:val="both"/>
        <w:rPr>
          <w:sz w:val="28"/>
          <w:szCs w:val="28"/>
        </w:rPr>
        <w:sectPr w:rsidR="00FA5DEA" w:rsidRPr="00E250E4" w:rsidSect="0010250F">
          <w:pgSz w:w="16838" w:h="11906" w:orient="landscape"/>
          <w:pgMar w:top="851" w:right="1134" w:bottom="709" w:left="1134" w:header="709" w:footer="709" w:gutter="0"/>
          <w:cols w:space="708"/>
          <w:docGrid w:linePitch="360"/>
        </w:sectPr>
      </w:pP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lastRenderedPageBreak/>
        <w:t>15. 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16.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17. Заявитель несет ответственность за достоверность представляемых им сведений.</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18. Заявитель вправе представить дополнительные документы.</w:t>
      </w:r>
    </w:p>
    <w:p w:rsidR="00FA5DEA" w:rsidRPr="00E250E4" w:rsidRDefault="00FA5DEA" w:rsidP="00FA5DEA">
      <w:pPr>
        <w:autoSpaceDE w:val="0"/>
        <w:autoSpaceDN w:val="0"/>
        <w:adjustRightInd w:val="0"/>
        <w:ind w:firstLine="709"/>
        <w:jc w:val="both"/>
        <w:rPr>
          <w:sz w:val="28"/>
          <w:szCs w:val="28"/>
        </w:rPr>
      </w:pPr>
      <w:r w:rsidRPr="00E250E4">
        <w:rPr>
          <w:sz w:val="28"/>
          <w:szCs w:val="28"/>
        </w:rPr>
        <w:t>19.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A5DEA" w:rsidRPr="00E250E4" w:rsidRDefault="00FA5DEA" w:rsidP="00FA5DEA">
      <w:pPr>
        <w:autoSpaceDE w:val="0"/>
        <w:autoSpaceDN w:val="0"/>
        <w:adjustRightInd w:val="0"/>
        <w:ind w:firstLine="709"/>
        <w:jc w:val="both"/>
        <w:rPr>
          <w:sz w:val="28"/>
          <w:szCs w:val="28"/>
        </w:rPr>
      </w:pPr>
      <w:r w:rsidRPr="00E250E4">
        <w:rPr>
          <w:sz w:val="28"/>
          <w:szCs w:val="28"/>
        </w:rPr>
        <w:t>20. Уполномоченный представитель заявителя должен предъявить документ, удостоверяющий полномочия представителя.</w:t>
      </w:r>
    </w:p>
    <w:p w:rsidR="00FA5DEA" w:rsidRPr="00E250E4" w:rsidRDefault="00FA5DEA" w:rsidP="00FA5DEA">
      <w:pPr>
        <w:widowControl w:val="0"/>
        <w:autoSpaceDE w:val="0"/>
        <w:autoSpaceDN w:val="0"/>
        <w:adjustRightInd w:val="0"/>
        <w:ind w:firstLine="709"/>
        <w:jc w:val="both"/>
        <w:rPr>
          <w:rFonts w:cs="Arial"/>
          <w:sz w:val="28"/>
          <w:szCs w:val="28"/>
        </w:rPr>
      </w:pPr>
      <w:r w:rsidRPr="00E250E4">
        <w:rPr>
          <w:sz w:val="28"/>
          <w:szCs w:val="28"/>
        </w:rPr>
        <w:t xml:space="preserve">21. </w:t>
      </w:r>
      <w:r w:rsidRPr="00E250E4">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FA5DEA" w:rsidRPr="00E250E4" w:rsidRDefault="00FA5DEA" w:rsidP="00FA5DEA">
      <w:pPr>
        <w:autoSpaceDE w:val="0"/>
        <w:ind w:firstLine="709"/>
        <w:jc w:val="both"/>
        <w:rPr>
          <w:sz w:val="28"/>
          <w:szCs w:val="28"/>
        </w:rPr>
      </w:pPr>
      <w:r w:rsidRPr="00E250E4">
        <w:rPr>
          <w:sz w:val="28"/>
          <w:szCs w:val="28"/>
        </w:rPr>
        <w:t>22. Запрещается требовать от заявителя:</w:t>
      </w:r>
    </w:p>
    <w:p w:rsidR="00FA5DEA" w:rsidRPr="00E250E4" w:rsidRDefault="00FA5DEA" w:rsidP="00FA5DEA">
      <w:pPr>
        <w:autoSpaceDE w:val="0"/>
        <w:ind w:firstLine="709"/>
        <w:jc w:val="both"/>
        <w:rPr>
          <w:sz w:val="28"/>
          <w:szCs w:val="28"/>
        </w:rPr>
      </w:pPr>
      <w:r w:rsidRPr="00E250E4">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DEA" w:rsidRPr="00E250E4" w:rsidRDefault="00FA5DEA" w:rsidP="00FA5DEA">
      <w:pPr>
        <w:autoSpaceDE w:val="0"/>
        <w:ind w:firstLine="709"/>
        <w:jc w:val="both"/>
        <w:rPr>
          <w:sz w:val="28"/>
          <w:szCs w:val="28"/>
        </w:rPr>
      </w:pPr>
      <w:proofErr w:type="gramStart"/>
      <w:r w:rsidRPr="00E250E4">
        <w:rPr>
          <w:sz w:val="28"/>
          <w:szCs w:val="28"/>
        </w:rPr>
        <w:t xml:space="preserve">2) предоставления документов и информации, которые находятся в распоряжении органов местного самоуправления Карталинского муниципального района, государственных органов, организаций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за исключением документов, указанных в части 6 </w:t>
      </w:r>
      <w:r>
        <w:rPr>
          <w:sz w:val="28"/>
          <w:szCs w:val="28"/>
        </w:rPr>
        <w:t xml:space="preserve">             </w:t>
      </w:r>
      <w:r w:rsidRPr="00E250E4">
        <w:rPr>
          <w:sz w:val="28"/>
          <w:szCs w:val="28"/>
        </w:rPr>
        <w:t>статьи 7 Федерального закона от 27.07.2010 года №2 10-ФЗ «Об организации предоставления государственных и муниципальных услуг».</w:t>
      </w:r>
      <w:proofErr w:type="gramEnd"/>
    </w:p>
    <w:p w:rsidR="00FA5DEA" w:rsidRPr="00E250E4" w:rsidRDefault="00FA5DEA" w:rsidP="00FA5DEA">
      <w:pPr>
        <w:tabs>
          <w:tab w:val="left" w:pos="1276"/>
        </w:tabs>
        <w:ind w:firstLine="709"/>
        <w:jc w:val="both"/>
        <w:rPr>
          <w:sz w:val="28"/>
          <w:szCs w:val="28"/>
        </w:rPr>
      </w:pPr>
    </w:p>
    <w:p w:rsidR="00FA5DEA" w:rsidRPr="00E250E4" w:rsidRDefault="00FA5DEA" w:rsidP="00FA5DEA">
      <w:pPr>
        <w:tabs>
          <w:tab w:val="left" w:pos="1276"/>
        </w:tabs>
        <w:jc w:val="center"/>
        <w:rPr>
          <w:sz w:val="28"/>
          <w:szCs w:val="28"/>
        </w:rPr>
      </w:pPr>
    </w:p>
    <w:p w:rsidR="00FA5DEA" w:rsidRPr="00E250E4" w:rsidRDefault="00FA5DEA" w:rsidP="00FA5DEA">
      <w:pPr>
        <w:tabs>
          <w:tab w:val="left" w:pos="1276"/>
        </w:tabs>
        <w:jc w:val="center"/>
        <w:rPr>
          <w:sz w:val="28"/>
          <w:szCs w:val="28"/>
        </w:rPr>
      </w:pPr>
    </w:p>
    <w:p w:rsidR="00FA5DEA" w:rsidRPr="00E250E4" w:rsidRDefault="00FA5DEA" w:rsidP="00FA5DEA">
      <w:pPr>
        <w:tabs>
          <w:tab w:val="left" w:pos="1276"/>
        </w:tabs>
        <w:jc w:val="center"/>
        <w:rPr>
          <w:sz w:val="28"/>
          <w:szCs w:val="28"/>
        </w:rPr>
      </w:pPr>
    </w:p>
    <w:p w:rsidR="00FA5DEA" w:rsidRPr="00E250E4" w:rsidRDefault="00FA5DEA" w:rsidP="00FA5DEA">
      <w:pPr>
        <w:tabs>
          <w:tab w:val="left" w:pos="1276"/>
        </w:tabs>
        <w:jc w:val="center"/>
        <w:rPr>
          <w:sz w:val="28"/>
          <w:szCs w:val="28"/>
        </w:rPr>
      </w:pPr>
    </w:p>
    <w:p w:rsidR="00FA5DEA" w:rsidRPr="00E250E4" w:rsidRDefault="00FA5DEA" w:rsidP="00FA5DEA">
      <w:pPr>
        <w:tabs>
          <w:tab w:val="left" w:pos="1276"/>
        </w:tabs>
        <w:jc w:val="center"/>
        <w:rPr>
          <w:sz w:val="28"/>
          <w:szCs w:val="28"/>
        </w:rPr>
      </w:pPr>
    </w:p>
    <w:p w:rsidR="00FA5DEA" w:rsidRPr="00E250E4" w:rsidRDefault="00FA5DEA" w:rsidP="00FA5DEA">
      <w:pPr>
        <w:tabs>
          <w:tab w:val="left" w:pos="1276"/>
        </w:tabs>
        <w:jc w:val="center"/>
        <w:rPr>
          <w:sz w:val="28"/>
          <w:szCs w:val="28"/>
        </w:rPr>
      </w:pPr>
    </w:p>
    <w:p w:rsidR="00FA5DEA" w:rsidRPr="00E250E4" w:rsidRDefault="00FA5DEA" w:rsidP="00FA5DEA">
      <w:pPr>
        <w:tabs>
          <w:tab w:val="left" w:pos="1276"/>
        </w:tabs>
        <w:jc w:val="center"/>
        <w:rPr>
          <w:sz w:val="28"/>
          <w:szCs w:val="28"/>
        </w:rPr>
      </w:pPr>
      <w:r w:rsidRPr="00E250E4">
        <w:rPr>
          <w:sz w:val="28"/>
          <w:szCs w:val="28"/>
          <w:lang w:val="en-GB"/>
        </w:rPr>
        <w:lastRenderedPageBreak/>
        <w:t>VIII</w:t>
      </w:r>
      <w:r w:rsidRPr="00E250E4">
        <w:rPr>
          <w:sz w:val="28"/>
          <w:szCs w:val="28"/>
        </w:rPr>
        <w:t xml:space="preserve">. Исчерпывающий перечень оснований </w:t>
      </w:r>
    </w:p>
    <w:p w:rsidR="00FA5DEA" w:rsidRPr="00E250E4" w:rsidRDefault="00FA5DEA" w:rsidP="00FA5DEA">
      <w:pPr>
        <w:tabs>
          <w:tab w:val="left" w:pos="1276"/>
        </w:tabs>
        <w:jc w:val="center"/>
        <w:rPr>
          <w:sz w:val="28"/>
          <w:szCs w:val="28"/>
        </w:rPr>
      </w:pPr>
      <w:r w:rsidRPr="00E250E4">
        <w:rPr>
          <w:sz w:val="28"/>
          <w:szCs w:val="28"/>
        </w:rPr>
        <w:t xml:space="preserve">для отказа в приеме документов, необходимых </w:t>
      </w:r>
    </w:p>
    <w:p w:rsidR="00FA5DEA" w:rsidRPr="00E250E4" w:rsidRDefault="00FA5DEA" w:rsidP="00FA5DEA">
      <w:pPr>
        <w:tabs>
          <w:tab w:val="left" w:pos="1276"/>
        </w:tabs>
        <w:jc w:val="center"/>
        <w:rPr>
          <w:sz w:val="28"/>
          <w:szCs w:val="28"/>
        </w:rPr>
      </w:pPr>
      <w:r w:rsidRPr="00E250E4">
        <w:rPr>
          <w:sz w:val="28"/>
          <w:szCs w:val="28"/>
        </w:rPr>
        <w:t xml:space="preserve">для предоставления муниципальной услуги, </w:t>
      </w:r>
    </w:p>
    <w:p w:rsidR="00FA5DEA" w:rsidRPr="00E250E4" w:rsidRDefault="00FA5DEA" w:rsidP="00FA5DEA">
      <w:pPr>
        <w:tabs>
          <w:tab w:val="left" w:pos="1276"/>
        </w:tabs>
        <w:jc w:val="center"/>
        <w:rPr>
          <w:sz w:val="28"/>
          <w:szCs w:val="28"/>
        </w:rPr>
      </w:pPr>
      <w:r w:rsidRPr="00E250E4">
        <w:rPr>
          <w:sz w:val="28"/>
          <w:szCs w:val="28"/>
        </w:rPr>
        <w:t>отказа в предоставлении муниципальной услуги</w:t>
      </w:r>
    </w:p>
    <w:p w:rsidR="00FA5DEA" w:rsidRPr="00E250E4" w:rsidRDefault="00FA5DEA" w:rsidP="00FA5DEA">
      <w:pPr>
        <w:pStyle w:val="21"/>
        <w:tabs>
          <w:tab w:val="left" w:pos="1134"/>
        </w:tabs>
        <w:ind w:firstLine="709"/>
        <w:jc w:val="both"/>
        <w:rPr>
          <w:szCs w:val="28"/>
        </w:rPr>
      </w:pPr>
    </w:p>
    <w:p w:rsidR="00FA5DEA" w:rsidRPr="00E250E4" w:rsidRDefault="00FA5DEA" w:rsidP="00FA5DEA">
      <w:pPr>
        <w:pStyle w:val="21"/>
        <w:tabs>
          <w:tab w:val="left" w:pos="1134"/>
        </w:tabs>
        <w:ind w:firstLine="709"/>
        <w:jc w:val="both"/>
        <w:rPr>
          <w:szCs w:val="28"/>
        </w:rPr>
      </w:pPr>
      <w:r w:rsidRPr="00E250E4">
        <w:rPr>
          <w:szCs w:val="28"/>
        </w:rPr>
        <w:t>23. Основания для отказа в приеме документов отсутствуют. Поступившее заявление подлежит обязательному приему.</w:t>
      </w:r>
    </w:p>
    <w:p w:rsidR="00FA5DEA" w:rsidRPr="00E250E4" w:rsidRDefault="00FA5DEA" w:rsidP="00FA5DEA">
      <w:pPr>
        <w:ind w:firstLine="709"/>
        <w:jc w:val="both"/>
        <w:rPr>
          <w:sz w:val="28"/>
          <w:szCs w:val="28"/>
        </w:rPr>
      </w:pPr>
      <w:r w:rsidRPr="00E250E4">
        <w:rPr>
          <w:sz w:val="28"/>
          <w:szCs w:val="28"/>
        </w:rPr>
        <w:t>24. Основаниями для отказа в предоставлении муниципальной услуги являются:</w:t>
      </w:r>
    </w:p>
    <w:p w:rsidR="00FA5DEA" w:rsidRPr="00E250E4" w:rsidRDefault="00FA5DEA" w:rsidP="00FA5DEA">
      <w:pPr>
        <w:pStyle w:val="a3"/>
        <w:ind w:firstLine="709"/>
        <w:rPr>
          <w:rFonts w:ascii="Times New Roman" w:hAnsi="Times New Roman"/>
          <w:sz w:val="28"/>
          <w:szCs w:val="28"/>
        </w:rPr>
      </w:pPr>
      <w:r w:rsidRPr="00E250E4">
        <w:rPr>
          <w:rFonts w:ascii="Times New Roman" w:hAnsi="Times New Roman"/>
          <w:sz w:val="28"/>
          <w:szCs w:val="28"/>
        </w:rPr>
        <w:t>1) размер земельного участка соответствует установленному градостроительным регламентом минимальному размеру земельного участка;</w:t>
      </w:r>
    </w:p>
    <w:p w:rsidR="00FA5DEA" w:rsidRPr="00E250E4" w:rsidRDefault="00FA5DEA" w:rsidP="00FA5DEA">
      <w:pPr>
        <w:pStyle w:val="a3"/>
        <w:ind w:firstLine="709"/>
        <w:rPr>
          <w:rFonts w:ascii="Times New Roman" w:hAnsi="Times New Roman"/>
          <w:sz w:val="28"/>
          <w:szCs w:val="28"/>
        </w:rPr>
      </w:pPr>
      <w:r w:rsidRPr="00E250E4">
        <w:rPr>
          <w:rFonts w:ascii="Times New Roman" w:hAnsi="Times New Roman"/>
          <w:sz w:val="28"/>
          <w:szCs w:val="28"/>
        </w:rPr>
        <w:t>2) характеристики земельного участка не являются неблагоприятными для застройки в соответствии с пунктом 1 статьи 40 Градостроительного кодекса Российской Федерации;</w:t>
      </w:r>
    </w:p>
    <w:p w:rsidR="00FA5DEA" w:rsidRPr="00E250E4" w:rsidRDefault="00FA5DEA" w:rsidP="00FA5DEA">
      <w:pPr>
        <w:pStyle w:val="a3"/>
        <w:ind w:firstLine="709"/>
        <w:rPr>
          <w:rFonts w:ascii="Times New Roman" w:hAnsi="Times New Roman"/>
          <w:sz w:val="28"/>
          <w:szCs w:val="28"/>
        </w:rPr>
      </w:pPr>
      <w:r w:rsidRPr="00E250E4">
        <w:rPr>
          <w:rFonts w:ascii="Times New Roman" w:hAnsi="Times New Roman"/>
          <w:sz w:val="28"/>
          <w:szCs w:val="28"/>
        </w:rPr>
        <w:t>3) в соответствии с положениями частей 5, 6 статьи 40 Градостроительного кодекса Российской Федерации, на основании рекомендаций комиссии, подготовленных на основании заключения о результатах публичных слушаний.</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4) 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FA5DEA" w:rsidRPr="00E250E4" w:rsidRDefault="00FA5DEA" w:rsidP="00FA5DEA">
      <w:pPr>
        <w:autoSpaceDE w:val="0"/>
        <w:autoSpaceDN w:val="0"/>
        <w:adjustRightInd w:val="0"/>
        <w:ind w:firstLine="709"/>
        <w:jc w:val="both"/>
        <w:rPr>
          <w:sz w:val="28"/>
          <w:szCs w:val="28"/>
        </w:rPr>
      </w:pPr>
      <w:r w:rsidRPr="00E250E4">
        <w:rPr>
          <w:sz w:val="28"/>
          <w:szCs w:val="28"/>
        </w:rPr>
        <w:t>5)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A5DEA" w:rsidRPr="00E250E4" w:rsidRDefault="00FA5DEA" w:rsidP="00FA5DEA">
      <w:pPr>
        <w:autoSpaceDE w:val="0"/>
        <w:autoSpaceDN w:val="0"/>
        <w:adjustRightInd w:val="0"/>
        <w:ind w:firstLine="709"/>
        <w:jc w:val="both"/>
        <w:rPr>
          <w:sz w:val="28"/>
          <w:szCs w:val="28"/>
        </w:rPr>
      </w:pPr>
      <w:proofErr w:type="gramStart"/>
      <w:r w:rsidRPr="00E250E4">
        <w:rPr>
          <w:sz w:val="28"/>
          <w:szCs w:val="28"/>
        </w:rPr>
        <w:t xml:space="preserve">6)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E250E4">
        <w:rPr>
          <w:sz w:val="28"/>
          <w:szCs w:val="28"/>
        </w:rPr>
        <w:t>смежно</w:t>
      </w:r>
      <w:proofErr w:type="spellEnd"/>
      <w:r w:rsidRPr="00E250E4">
        <w:rPr>
          <w:sz w:val="28"/>
          <w:szCs w:val="28"/>
        </w:rPr>
        <w:t xml:space="preserve">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FA5DEA" w:rsidRPr="00E250E4" w:rsidRDefault="00FA5DEA" w:rsidP="00FA5DEA">
      <w:pPr>
        <w:autoSpaceDE w:val="0"/>
        <w:autoSpaceDN w:val="0"/>
        <w:adjustRightInd w:val="0"/>
        <w:ind w:firstLine="709"/>
        <w:jc w:val="both"/>
        <w:rPr>
          <w:sz w:val="28"/>
          <w:szCs w:val="28"/>
        </w:rPr>
      </w:pPr>
      <w:r w:rsidRPr="00E250E4">
        <w:rPr>
          <w:sz w:val="28"/>
          <w:szCs w:val="28"/>
        </w:rPr>
        <w:t>7) наличие судебных актов, препятствующих предоставлению муниципальной услуги.</w:t>
      </w:r>
    </w:p>
    <w:p w:rsidR="00FA5DEA" w:rsidRPr="00E250E4" w:rsidRDefault="00FA5DEA" w:rsidP="00FA5DEA">
      <w:pPr>
        <w:ind w:firstLine="709"/>
        <w:jc w:val="both"/>
        <w:rPr>
          <w:sz w:val="28"/>
          <w:szCs w:val="28"/>
        </w:rPr>
      </w:pPr>
      <w:r w:rsidRPr="00E250E4">
        <w:rPr>
          <w:sz w:val="28"/>
          <w:szCs w:val="28"/>
        </w:rPr>
        <w:t>25. Решение об отказе</w:t>
      </w:r>
      <w:r>
        <w:rPr>
          <w:sz w:val="28"/>
          <w:szCs w:val="28"/>
        </w:rPr>
        <w:t xml:space="preserve"> в предоставлении муниципальной услуги</w:t>
      </w:r>
      <w:r w:rsidRPr="00E250E4">
        <w:rPr>
          <w:sz w:val="28"/>
          <w:szCs w:val="28"/>
        </w:rPr>
        <w:t xml:space="preserve"> должно содержать основания отказа с обязательной ссылкой на нарушения, предусмотренные пунктом</w:t>
      </w:r>
      <w:r>
        <w:rPr>
          <w:sz w:val="28"/>
          <w:szCs w:val="28"/>
        </w:rPr>
        <w:t xml:space="preserve"> 24 главы </w:t>
      </w:r>
      <w:r>
        <w:rPr>
          <w:sz w:val="28"/>
          <w:szCs w:val="28"/>
          <w:lang w:val="en-US"/>
        </w:rPr>
        <w:t>VIII</w:t>
      </w:r>
      <w:r w:rsidRPr="009F04D7">
        <w:rPr>
          <w:sz w:val="28"/>
          <w:szCs w:val="28"/>
        </w:rPr>
        <w:t xml:space="preserve"> </w:t>
      </w:r>
      <w:r>
        <w:rPr>
          <w:sz w:val="28"/>
          <w:szCs w:val="28"/>
        </w:rPr>
        <w:t xml:space="preserve">раздела </w:t>
      </w:r>
      <w:r>
        <w:rPr>
          <w:sz w:val="28"/>
          <w:szCs w:val="28"/>
          <w:lang w:val="en-US"/>
        </w:rPr>
        <w:t>II</w:t>
      </w:r>
      <w:r w:rsidRPr="009F04D7">
        <w:rPr>
          <w:sz w:val="28"/>
          <w:szCs w:val="28"/>
        </w:rPr>
        <w:t xml:space="preserve"> </w:t>
      </w:r>
      <w:r>
        <w:rPr>
          <w:sz w:val="28"/>
          <w:szCs w:val="28"/>
        </w:rPr>
        <w:t>настоящего Административного регламента</w:t>
      </w:r>
      <w:r w:rsidRPr="00E250E4">
        <w:rPr>
          <w:sz w:val="28"/>
          <w:szCs w:val="28"/>
        </w:rPr>
        <w:t>.</w:t>
      </w:r>
    </w:p>
    <w:p w:rsidR="00FA5DEA" w:rsidRPr="00E250E4" w:rsidRDefault="00FA5DEA" w:rsidP="00FA5DEA">
      <w:pPr>
        <w:ind w:firstLine="709"/>
        <w:jc w:val="both"/>
        <w:rPr>
          <w:sz w:val="28"/>
          <w:szCs w:val="28"/>
        </w:rPr>
      </w:pPr>
      <w:r w:rsidRPr="00E250E4">
        <w:rPr>
          <w:sz w:val="28"/>
          <w:szCs w:val="28"/>
        </w:rPr>
        <w:t>26. Отказ в выдаче разрешения на отклонение может быть оспорен в судебном порядке.</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lastRenderedPageBreak/>
        <w:t>27.  В случае если у заявителя изменились обстоятельства, по которым ему было отказано в предоставлении муниципальной  услуги, либо устранены</w:t>
      </w:r>
      <w:r>
        <w:rPr>
          <w:rFonts w:ascii="Times New Roman" w:hAnsi="Times New Roman" w:cs="Times New Roman"/>
          <w:sz w:val="28"/>
          <w:szCs w:val="28"/>
        </w:rPr>
        <w:t xml:space="preserve"> нарушения</w:t>
      </w:r>
      <w:r w:rsidRPr="00E250E4">
        <w:rPr>
          <w:rFonts w:ascii="Times New Roman" w:hAnsi="Times New Roman" w:cs="Times New Roman"/>
          <w:sz w:val="28"/>
          <w:szCs w:val="28"/>
        </w:rPr>
        <w:t xml:space="preserve">, указанные в пункте 24 главы </w:t>
      </w:r>
      <w:r w:rsidRPr="00E250E4">
        <w:rPr>
          <w:rFonts w:ascii="Times New Roman" w:hAnsi="Times New Roman" w:cs="Times New Roman"/>
          <w:sz w:val="28"/>
          <w:szCs w:val="28"/>
          <w:lang w:val="en-GB"/>
        </w:rPr>
        <w:t>VIII</w:t>
      </w:r>
      <w:r w:rsidRPr="00E250E4">
        <w:rPr>
          <w:rFonts w:ascii="Times New Roman" w:hAnsi="Times New Roman" w:cs="Times New Roman"/>
          <w:sz w:val="28"/>
          <w:szCs w:val="28"/>
        </w:rPr>
        <w:t xml:space="preserve"> раздела </w:t>
      </w:r>
      <w:r w:rsidRPr="00E250E4">
        <w:rPr>
          <w:rFonts w:ascii="Times New Roman" w:hAnsi="Times New Roman" w:cs="Times New Roman"/>
          <w:sz w:val="28"/>
          <w:szCs w:val="28"/>
          <w:lang w:val="en-GB"/>
        </w:rPr>
        <w:t>II</w:t>
      </w:r>
      <w:r w:rsidRPr="00E250E4">
        <w:rPr>
          <w:rFonts w:ascii="Times New Roman" w:hAnsi="Times New Roman" w:cs="Times New Roman"/>
          <w:sz w:val="28"/>
          <w:szCs w:val="28"/>
        </w:rPr>
        <w:t xml:space="preserve"> настоящего Административного регламента, он вправе обратиться за предоставлением муниципальной услуги повторно в порядке, установленном настоящим Административным регламентом.</w:t>
      </w:r>
    </w:p>
    <w:p w:rsidR="00FA5DEA" w:rsidRPr="00E250E4" w:rsidRDefault="00FA5DEA" w:rsidP="00FA5DEA">
      <w:pPr>
        <w:ind w:firstLine="720"/>
        <w:jc w:val="both"/>
        <w:rPr>
          <w:sz w:val="28"/>
          <w:szCs w:val="28"/>
        </w:rPr>
      </w:pPr>
    </w:p>
    <w:p w:rsidR="00FA5DEA" w:rsidRDefault="00FA5DEA" w:rsidP="00FA5DEA">
      <w:pPr>
        <w:pStyle w:val="21"/>
        <w:ind w:firstLine="0"/>
        <w:outlineLvl w:val="2"/>
        <w:rPr>
          <w:szCs w:val="28"/>
        </w:rPr>
      </w:pPr>
      <w:r w:rsidRPr="00E250E4">
        <w:rPr>
          <w:szCs w:val="28"/>
          <w:lang w:val="en-GB"/>
        </w:rPr>
        <w:t>IX</w:t>
      </w:r>
      <w:r w:rsidRPr="00E250E4">
        <w:rPr>
          <w:szCs w:val="28"/>
        </w:rPr>
        <w:t xml:space="preserve">. Порядок, размер и основания </w:t>
      </w:r>
    </w:p>
    <w:p w:rsidR="00FA5DEA" w:rsidRDefault="00FA5DEA" w:rsidP="00FA5DEA">
      <w:pPr>
        <w:pStyle w:val="21"/>
        <w:ind w:firstLine="0"/>
        <w:outlineLvl w:val="2"/>
        <w:rPr>
          <w:szCs w:val="28"/>
        </w:rPr>
      </w:pPr>
      <w:r w:rsidRPr="00E250E4">
        <w:rPr>
          <w:szCs w:val="28"/>
        </w:rPr>
        <w:t xml:space="preserve">взимания </w:t>
      </w:r>
      <w:r>
        <w:rPr>
          <w:szCs w:val="28"/>
        </w:rPr>
        <w:t xml:space="preserve"> </w:t>
      </w:r>
      <w:r w:rsidRPr="00E250E4">
        <w:rPr>
          <w:szCs w:val="28"/>
        </w:rPr>
        <w:t xml:space="preserve">государственной пошлины </w:t>
      </w:r>
    </w:p>
    <w:p w:rsidR="00FA5DEA" w:rsidRDefault="00FA5DEA" w:rsidP="00FA5DEA">
      <w:pPr>
        <w:pStyle w:val="21"/>
        <w:ind w:firstLine="0"/>
        <w:outlineLvl w:val="2"/>
        <w:rPr>
          <w:szCs w:val="28"/>
        </w:rPr>
      </w:pPr>
      <w:r w:rsidRPr="00E250E4">
        <w:rPr>
          <w:szCs w:val="28"/>
        </w:rPr>
        <w:t xml:space="preserve">или иной платы, </w:t>
      </w:r>
      <w:r>
        <w:rPr>
          <w:szCs w:val="28"/>
        </w:rPr>
        <w:t xml:space="preserve"> </w:t>
      </w:r>
      <w:r w:rsidRPr="00E250E4">
        <w:rPr>
          <w:szCs w:val="28"/>
        </w:rPr>
        <w:t xml:space="preserve">установленной за предоставление </w:t>
      </w:r>
    </w:p>
    <w:p w:rsidR="00FA5DEA" w:rsidRPr="00E250E4" w:rsidRDefault="00FA5DEA" w:rsidP="00FA5DEA">
      <w:pPr>
        <w:pStyle w:val="21"/>
        <w:ind w:firstLine="0"/>
        <w:outlineLvl w:val="2"/>
        <w:rPr>
          <w:szCs w:val="28"/>
        </w:rPr>
      </w:pPr>
      <w:r w:rsidRPr="00E250E4">
        <w:rPr>
          <w:szCs w:val="28"/>
        </w:rPr>
        <w:t>муниципальной услуги</w:t>
      </w:r>
    </w:p>
    <w:p w:rsidR="00FA5DEA" w:rsidRPr="00E250E4" w:rsidRDefault="00FA5DEA" w:rsidP="00FA5DEA">
      <w:pPr>
        <w:pStyle w:val="21"/>
        <w:ind w:firstLine="709"/>
        <w:jc w:val="both"/>
        <w:outlineLvl w:val="2"/>
        <w:rPr>
          <w:szCs w:val="28"/>
        </w:rPr>
      </w:pPr>
    </w:p>
    <w:p w:rsidR="00FA5DEA" w:rsidRPr="00E250E4" w:rsidRDefault="00FA5DEA" w:rsidP="00FA5DEA">
      <w:pPr>
        <w:pStyle w:val="21"/>
        <w:ind w:firstLine="709"/>
        <w:jc w:val="both"/>
        <w:outlineLvl w:val="2"/>
        <w:rPr>
          <w:szCs w:val="28"/>
        </w:rPr>
      </w:pPr>
      <w:r w:rsidRPr="00E250E4">
        <w:rPr>
          <w:szCs w:val="28"/>
        </w:rPr>
        <w:t>28. Предоставление муниципальной услуги осуществляется бесплатно.</w:t>
      </w:r>
    </w:p>
    <w:p w:rsidR="00FA5DEA" w:rsidRPr="00E250E4" w:rsidRDefault="00FA5DEA" w:rsidP="00FA5DEA">
      <w:pPr>
        <w:ind w:firstLine="709"/>
        <w:jc w:val="both"/>
        <w:rPr>
          <w:sz w:val="28"/>
          <w:szCs w:val="28"/>
        </w:rPr>
      </w:pPr>
      <w:r w:rsidRPr="00E250E4">
        <w:rPr>
          <w:sz w:val="28"/>
          <w:szCs w:val="28"/>
        </w:rPr>
        <w:t>29.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FA5DEA" w:rsidRPr="00E250E4" w:rsidRDefault="00FA5DEA" w:rsidP="00FA5DEA">
      <w:pPr>
        <w:pStyle w:val="21"/>
        <w:ind w:firstLine="709"/>
        <w:jc w:val="both"/>
        <w:outlineLvl w:val="2"/>
        <w:rPr>
          <w:szCs w:val="28"/>
        </w:rPr>
      </w:pPr>
    </w:p>
    <w:p w:rsidR="00FA5DEA" w:rsidRDefault="00FA5DEA" w:rsidP="00FA5DEA">
      <w:pPr>
        <w:jc w:val="center"/>
        <w:rPr>
          <w:sz w:val="28"/>
          <w:szCs w:val="28"/>
        </w:rPr>
      </w:pPr>
      <w:r w:rsidRPr="00E250E4">
        <w:rPr>
          <w:sz w:val="28"/>
          <w:szCs w:val="28"/>
          <w:lang w:val="en-GB"/>
        </w:rPr>
        <w:t>X</w:t>
      </w:r>
      <w:r w:rsidRPr="00E250E4">
        <w:rPr>
          <w:sz w:val="28"/>
          <w:szCs w:val="28"/>
        </w:rPr>
        <w:t xml:space="preserve">. Требования к помещениям, в которых </w:t>
      </w:r>
    </w:p>
    <w:p w:rsidR="00FA5DEA" w:rsidRDefault="00FA5DEA" w:rsidP="00FA5DEA">
      <w:pPr>
        <w:jc w:val="center"/>
        <w:rPr>
          <w:sz w:val="28"/>
          <w:szCs w:val="28"/>
        </w:rPr>
      </w:pPr>
      <w:r w:rsidRPr="00E250E4">
        <w:rPr>
          <w:sz w:val="28"/>
          <w:szCs w:val="28"/>
        </w:rPr>
        <w:t>предоставляются</w:t>
      </w:r>
      <w:r>
        <w:rPr>
          <w:sz w:val="28"/>
          <w:szCs w:val="28"/>
        </w:rPr>
        <w:t xml:space="preserve"> </w:t>
      </w:r>
      <w:r w:rsidRPr="00E250E4">
        <w:rPr>
          <w:sz w:val="28"/>
          <w:szCs w:val="28"/>
        </w:rPr>
        <w:t xml:space="preserve"> государственные</w:t>
      </w:r>
    </w:p>
    <w:p w:rsidR="00FA5DEA" w:rsidRPr="00E250E4" w:rsidRDefault="00FA5DEA" w:rsidP="00FA5DEA">
      <w:pPr>
        <w:jc w:val="center"/>
        <w:rPr>
          <w:sz w:val="28"/>
          <w:szCs w:val="28"/>
        </w:rPr>
      </w:pPr>
      <w:r w:rsidRPr="00E250E4">
        <w:rPr>
          <w:sz w:val="28"/>
          <w:szCs w:val="28"/>
        </w:rPr>
        <w:t xml:space="preserve"> и муниципальные услуги</w:t>
      </w:r>
    </w:p>
    <w:p w:rsidR="00FA5DEA" w:rsidRPr="00E250E4" w:rsidRDefault="00FA5DEA" w:rsidP="00FA5DEA">
      <w:pPr>
        <w:ind w:firstLine="567"/>
        <w:jc w:val="center"/>
        <w:rPr>
          <w:sz w:val="28"/>
          <w:szCs w:val="28"/>
        </w:rPr>
      </w:pPr>
    </w:p>
    <w:p w:rsidR="00FA5DEA" w:rsidRPr="00E250E4" w:rsidRDefault="00FA5DEA" w:rsidP="00FA5DEA">
      <w:pPr>
        <w:ind w:firstLine="709"/>
        <w:jc w:val="both"/>
        <w:rPr>
          <w:sz w:val="28"/>
          <w:szCs w:val="28"/>
        </w:rPr>
      </w:pPr>
      <w:r w:rsidRPr="00E250E4">
        <w:rPr>
          <w:sz w:val="28"/>
          <w:szCs w:val="28"/>
        </w:rPr>
        <w:t>30. Прием заявителей осуществляется:</w:t>
      </w:r>
    </w:p>
    <w:p w:rsidR="00FA5DEA" w:rsidRPr="00E250E4" w:rsidRDefault="00FA5DEA" w:rsidP="00FA5DEA">
      <w:pPr>
        <w:ind w:firstLine="709"/>
        <w:jc w:val="both"/>
        <w:rPr>
          <w:sz w:val="28"/>
          <w:szCs w:val="28"/>
        </w:rPr>
      </w:pPr>
      <w:r w:rsidRPr="00E250E4">
        <w:rPr>
          <w:sz w:val="28"/>
          <w:szCs w:val="28"/>
        </w:rPr>
        <w:t xml:space="preserve">1) в помещении для предоставления муниципальной услуги в </w:t>
      </w:r>
      <w:proofErr w:type="spellStart"/>
      <w:r w:rsidRPr="00E250E4">
        <w:rPr>
          <w:sz w:val="28"/>
          <w:szCs w:val="28"/>
        </w:rPr>
        <w:t>ОАиГ</w:t>
      </w:r>
      <w:proofErr w:type="spellEnd"/>
      <w:r w:rsidRPr="00E250E4">
        <w:rPr>
          <w:sz w:val="28"/>
          <w:szCs w:val="28"/>
        </w:rPr>
        <w:t xml:space="preserve"> находятся по адресу: </w:t>
      </w:r>
      <w:r w:rsidRPr="00E250E4">
        <w:rPr>
          <w:sz w:val="28"/>
          <w:szCs w:val="28"/>
          <w:lang w:eastAsia="ar-SA"/>
        </w:rPr>
        <w:t>457351, Челябинская область, город Карталы, улица  Калмыкова, 6</w:t>
      </w:r>
      <w:r w:rsidRPr="00E250E4">
        <w:rPr>
          <w:sz w:val="28"/>
          <w:szCs w:val="28"/>
        </w:rPr>
        <w:t>;</w:t>
      </w:r>
    </w:p>
    <w:p w:rsidR="00FA5DEA" w:rsidRPr="00E250E4" w:rsidRDefault="00FA5DEA" w:rsidP="00FA5DEA">
      <w:pPr>
        <w:ind w:firstLine="709"/>
        <w:jc w:val="both"/>
        <w:rPr>
          <w:sz w:val="28"/>
          <w:szCs w:val="28"/>
        </w:rPr>
      </w:pPr>
      <w:r w:rsidRPr="00E250E4">
        <w:rPr>
          <w:sz w:val="28"/>
          <w:szCs w:val="28"/>
        </w:rPr>
        <w:t>2) в здании (помещении) МФЦ по адресу, указанному в приложении 1 к настоящему Административному регламенту.</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31. Требования к помещениям, в которых предоставляется муниципальная услуга:</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 xml:space="preserve">1) для </w:t>
      </w:r>
      <w:proofErr w:type="spellStart"/>
      <w:r w:rsidRPr="00E250E4">
        <w:rPr>
          <w:rFonts w:ascii="Times New Roman" w:hAnsi="Times New Roman" w:cs="Times New Roman"/>
          <w:sz w:val="28"/>
          <w:szCs w:val="28"/>
        </w:rPr>
        <w:t>ОАиГ</w:t>
      </w:r>
      <w:proofErr w:type="spellEnd"/>
      <w:r w:rsidRPr="00E250E4">
        <w:rPr>
          <w:rFonts w:ascii="Times New Roman" w:hAnsi="Times New Roman" w:cs="Times New Roman"/>
          <w:sz w:val="28"/>
          <w:szCs w:val="28"/>
        </w:rPr>
        <w:t>:</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места для оформления заявлений оборудуются стульями, столами, обеспечиваются письменными принадлежностями;</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 xml:space="preserve">кабинет приема заявителей должен быть оборудован табличкой с указанием номера кабинета, фамилии, имени, отчества и должности </w:t>
      </w:r>
      <w:r w:rsidRPr="00E250E4">
        <w:rPr>
          <w:rFonts w:ascii="Times New Roman" w:hAnsi="Times New Roman" w:cs="Times New Roman"/>
          <w:sz w:val="28"/>
          <w:szCs w:val="28"/>
        </w:rPr>
        <w:lastRenderedPageBreak/>
        <w:t>специалиста, ответственного за предоставление муниципальной услуги, времени приема заявителей;</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FA5DEA" w:rsidRPr="00E250E4" w:rsidRDefault="00FA5DEA" w:rsidP="00FA5DEA">
      <w:pPr>
        <w:pStyle w:val="ConsPlusNormal"/>
        <w:ind w:firstLine="709"/>
        <w:jc w:val="both"/>
        <w:rPr>
          <w:rFonts w:ascii="Times New Roman" w:hAnsi="Times New Roman" w:cs="Times New Roman"/>
          <w:sz w:val="28"/>
          <w:szCs w:val="28"/>
        </w:rPr>
      </w:pPr>
      <w:r w:rsidRPr="00E250E4">
        <w:rPr>
          <w:rFonts w:ascii="Times New Roman" w:hAnsi="Times New Roman" w:cs="Times New Roman"/>
          <w:sz w:val="28"/>
          <w:szCs w:val="28"/>
        </w:rPr>
        <w:t>2) для МФЦ:</w:t>
      </w:r>
    </w:p>
    <w:p w:rsidR="00FA5DEA" w:rsidRPr="00E250E4" w:rsidRDefault="00FA5DEA" w:rsidP="00FA5DEA">
      <w:pPr>
        <w:ind w:firstLine="709"/>
        <w:jc w:val="both"/>
        <w:rPr>
          <w:sz w:val="28"/>
          <w:szCs w:val="28"/>
        </w:rPr>
      </w:pPr>
      <w:r w:rsidRPr="00E250E4">
        <w:rPr>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A5DEA" w:rsidRPr="00E250E4" w:rsidRDefault="00FA5DEA" w:rsidP="00FA5DEA">
      <w:pPr>
        <w:ind w:firstLine="709"/>
        <w:jc w:val="both"/>
        <w:rPr>
          <w:sz w:val="28"/>
          <w:szCs w:val="28"/>
        </w:rPr>
      </w:pPr>
      <w:r w:rsidRPr="00E250E4">
        <w:rPr>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года № 384-ФЗ «Технический регламент о безопасности зданий и сооружений»;</w:t>
      </w:r>
    </w:p>
    <w:p w:rsidR="00FA5DEA" w:rsidRPr="00E250E4" w:rsidRDefault="00FA5DEA" w:rsidP="00FA5DEA">
      <w:pPr>
        <w:ind w:firstLine="709"/>
        <w:jc w:val="both"/>
        <w:rPr>
          <w:sz w:val="28"/>
          <w:szCs w:val="28"/>
        </w:rPr>
      </w:pPr>
      <w:r w:rsidRPr="00E250E4">
        <w:rPr>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5DEA" w:rsidRPr="00E250E4" w:rsidRDefault="00FA5DEA" w:rsidP="00FA5DEA">
      <w:pPr>
        <w:ind w:firstLine="709"/>
        <w:jc w:val="both"/>
        <w:rPr>
          <w:sz w:val="28"/>
          <w:szCs w:val="28"/>
        </w:rPr>
      </w:pPr>
      <w:r w:rsidRPr="00E250E4">
        <w:rPr>
          <w:sz w:val="28"/>
          <w:szCs w:val="28"/>
        </w:rPr>
        <w:t>в МФЦ организуется бесплатный туалет для посетителей, в том числе туалет, предназначенный для инвалидов;</w:t>
      </w:r>
    </w:p>
    <w:p w:rsidR="00FA5DEA" w:rsidRPr="00E250E4" w:rsidRDefault="00FA5DEA" w:rsidP="00FA5DEA">
      <w:pPr>
        <w:ind w:firstLine="709"/>
        <w:jc w:val="both"/>
        <w:rPr>
          <w:sz w:val="28"/>
          <w:szCs w:val="28"/>
        </w:rPr>
      </w:pPr>
      <w:r w:rsidRPr="00E250E4">
        <w:rPr>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A5DEA" w:rsidRPr="00E250E4" w:rsidRDefault="00FA5DEA" w:rsidP="00FA5DEA">
      <w:pPr>
        <w:ind w:firstLine="709"/>
        <w:jc w:val="both"/>
        <w:rPr>
          <w:sz w:val="28"/>
          <w:szCs w:val="28"/>
        </w:rPr>
      </w:pPr>
      <w:r w:rsidRPr="00E250E4">
        <w:rPr>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A5DEA" w:rsidRPr="00E250E4" w:rsidRDefault="00FA5DEA" w:rsidP="00FA5DEA">
      <w:pPr>
        <w:ind w:firstLine="709"/>
        <w:jc w:val="both"/>
        <w:rPr>
          <w:sz w:val="28"/>
          <w:szCs w:val="28"/>
        </w:rPr>
      </w:pPr>
      <w:r w:rsidRPr="00E250E4">
        <w:rPr>
          <w:sz w:val="28"/>
          <w:szCs w:val="28"/>
        </w:rPr>
        <w:t>32. Для организации взаимодействия с заявителями помещение МФЦ делится на следующие функциональные секторы (зоны):</w:t>
      </w:r>
    </w:p>
    <w:p w:rsidR="00FA5DEA" w:rsidRPr="00E250E4" w:rsidRDefault="00FA5DEA" w:rsidP="00FA5DEA">
      <w:pPr>
        <w:ind w:firstLine="709"/>
        <w:jc w:val="both"/>
        <w:rPr>
          <w:sz w:val="28"/>
          <w:szCs w:val="28"/>
        </w:rPr>
      </w:pPr>
      <w:r w:rsidRPr="00E250E4">
        <w:rPr>
          <w:sz w:val="28"/>
          <w:szCs w:val="28"/>
        </w:rPr>
        <w:t>1) сектор информирования и ожидания;</w:t>
      </w:r>
    </w:p>
    <w:p w:rsidR="00FA5DEA" w:rsidRPr="00E250E4" w:rsidRDefault="00FA5DEA" w:rsidP="00FA5DEA">
      <w:pPr>
        <w:ind w:firstLine="709"/>
        <w:jc w:val="both"/>
        <w:rPr>
          <w:sz w:val="28"/>
          <w:szCs w:val="28"/>
        </w:rPr>
      </w:pPr>
      <w:r w:rsidRPr="00E250E4">
        <w:rPr>
          <w:sz w:val="28"/>
          <w:szCs w:val="28"/>
        </w:rPr>
        <w:t>2) сектор приема заявителей.</w:t>
      </w:r>
    </w:p>
    <w:p w:rsidR="00FA5DEA" w:rsidRPr="00E250E4" w:rsidRDefault="00FA5DEA" w:rsidP="00FA5DEA">
      <w:pPr>
        <w:ind w:firstLine="709"/>
        <w:jc w:val="both"/>
        <w:rPr>
          <w:sz w:val="28"/>
          <w:szCs w:val="28"/>
        </w:rPr>
      </w:pPr>
      <w:r w:rsidRPr="00E250E4">
        <w:rPr>
          <w:sz w:val="28"/>
          <w:szCs w:val="28"/>
        </w:rPr>
        <w:t>33. Сектор информирования и ожидания включает в себя:</w:t>
      </w:r>
    </w:p>
    <w:p w:rsidR="00FA5DEA" w:rsidRPr="00E250E4" w:rsidRDefault="00FA5DEA" w:rsidP="00FA5DEA">
      <w:pPr>
        <w:ind w:firstLine="709"/>
        <w:jc w:val="both"/>
        <w:rPr>
          <w:sz w:val="28"/>
          <w:szCs w:val="28"/>
        </w:rPr>
      </w:pPr>
      <w:proofErr w:type="gramStart"/>
      <w:r w:rsidRPr="00E250E4">
        <w:rPr>
          <w:sz w:val="28"/>
          <w:szCs w:val="28"/>
        </w:rPr>
        <w:t>1) информационные стенды, содержащие актуальную и исчерпывающую информацию, необходимую для получения муниципальной услуги;</w:t>
      </w:r>
      <w:proofErr w:type="gramEnd"/>
    </w:p>
    <w:p w:rsidR="00FA5DEA" w:rsidRPr="00E250E4" w:rsidRDefault="00FA5DEA" w:rsidP="00FA5DEA">
      <w:pPr>
        <w:ind w:firstLine="709"/>
        <w:jc w:val="both"/>
        <w:rPr>
          <w:sz w:val="28"/>
          <w:szCs w:val="28"/>
        </w:rPr>
      </w:pPr>
      <w:r w:rsidRPr="00E250E4">
        <w:rPr>
          <w:sz w:val="28"/>
          <w:szCs w:val="28"/>
        </w:rPr>
        <w:t xml:space="preserve">2)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w:t>
      </w:r>
      <w:r w:rsidRPr="00E250E4">
        <w:rPr>
          <w:sz w:val="28"/>
          <w:szCs w:val="28"/>
        </w:rPr>
        <w:lastRenderedPageBreak/>
        <w:t>предоставлении муниципальной услуги, а также для предоставления иной информации, необходимой для получения муниципальной услуги;</w:t>
      </w:r>
    </w:p>
    <w:p w:rsidR="00FA5DEA" w:rsidRPr="00E250E4" w:rsidRDefault="00FA5DEA" w:rsidP="00FA5DEA">
      <w:pPr>
        <w:ind w:firstLine="709"/>
        <w:jc w:val="both"/>
        <w:rPr>
          <w:sz w:val="28"/>
          <w:szCs w:val="28"/>
        </w:rPr>
      </w:pPr>
      <w:r w:rsidRPr="00E250E4">
        <w:rPr>
          <w:sz w:val="28"/>
          <w:szCs w:val="28"/>
        </w:rPr>
        <w:t>3)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FA5DEA" w:rsidRPr="00E250E4" w:rsidRDefault="00FA5DEA" w:rsidP="00FA5DEA">
      <w:pPr>
        <w:ind w:firstLine="709"/>
        <w:jc w:val="both"/>
        <w:rPr>
          <w:sz w:val="28"/>
          <w:szCs w:val="28"/>
        </w:rPr>
      </w:pPr>
      <w:r w:rsidRPr="00E250E4">
        <w:rPr>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A5DEA" w:rsidRPr="00E250E4" w:rsidRDefault="00FA5DEA" w:rsidP="00FA5DEA">
      <w:pPr>
        <w:ind w:firstLine="709"/>
        <w:jc w:val="both"/>
        <w:rPr>
          <w:sz w:val="28"/>
          <w:szCs w:val="28"/>
        </w:rPr>
      </w:pPr>
      <w:r w:rsidRPr="00E250E4">
        <w:rPr>
          <w:sz w:val="28"/>
          <w:szCs w:val="28"/>
        </w:rPr>
        <w:t>5) стулья, кресельные секции, скамьи (</w:t>
      </w:r>
      <w:proofErr w:type="spellStart"/>
      <w:r w:rsidRPr="00E250E4">
        <w:rPr>
          <w:sz w:val="28"/>
          <w:szCs w:val="28"/>
        </w:rPr>
        <w:t>банкетки</w:t>
      </w:r>
      <w:proofErr w:type="spellEnd"/>
      <w:r w:rsidRPr="00E250E4">
        <w:rPr>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FA5DEA" w:rsidRPr="00E250E4" w:rsidRDefault="00FA5DEA" w:rsidP="00FA5DEA">
      <w:pPr>
        <w:ind w:firstLine="709"/>
        <w:jc w:val="both"/>
        <w:rPr>
          <w:sz w:val="28"/>
          <w:szCs w:val="28"/>
        </w:rPr>
      </w:pPr>
      <w:r w:rsidRPr="00E250E4">
        <w:rPr>
          <w:sz w:val="28"/>
          <w:szCs w:val="28"/>
        </w:rPr>
        <w:t xml:space="preserve">6) электронную систему управления очередью, предназначенную </w:t>
      </w:r>
      <w:proofErr w:type="gramStart"/>
      <w:r w:rsidRPr="00E250E4">
        <w:rPr>
          <w:sz w:val="28"/>
          <w:szCs w:val="28"/>
        </w:rPr>
        <w:t>для</w:t>
      </w:r>
      <w:proofErr w:type="gramEnd"/>
      <w:r w:rsidRPr="00E250E4">
        <w:rPr>
          <w:sz w:val="28"/>
          <w:szCs w:val="28"/>
        </w:rPr>
        <w:t>:</w:t>
      </w:r>
    </w:p>
    <w:p w:rsidR="00FA5DEA" w:rsidRPr="00E250E4" w:rsidRDefault="00FA5DEA" w:rsidP="00FA5DEA">
      <w:pPr>
        <w:ind w:firstLine="709"/>
        <w:jc w:val="both"/>
        <w:rPr>
          <w:sz w:val="28"/>
          <w:szCs w:val="28"/>
        </w:rPr>
      </w:pPr>
      <w:r w:rsidRPr="00E250E4">
        <w:rPr>
          <w:sz w:val="28"/>
          <w:szCs w:val="28"/>
        </w:rPr>
        <w:t>- регистрации заявителя в очереди;</w:t>
      </w:r>
    </w:p>
    <w:p w:rsidR="00FA5DEA" w:rsidRPr="00E250E4" w:rsidRDefault="00FA5DEA" w:rsidP="00FA5DEA">
      <w:pPr>
        <w:ind w:firstLine="709"/>
        <w:jc w:val="both"/>
        <w:rPr>
          <w:sz w:val="28"/>
          <w:szCs w:val="28"/>
        </w:rPr>
      </w:pPr>
      <w:r w:rsidRPr="00E250E4">
        <w:rPr>
          <w:sz w:val="28"/>
          <w:szCs w:val="28"/>
        </w:rPr>
        <w:t>- учета заявителей в очереди, управления отдельными очередями в зависимости от видов услуг;</w:t>
      </w:r>
    </w:p>
    <w:p w:rsidR="00FA5DEA" w:rsidRPr="00E250E4" w:rsidRDefault="00FA5DEA" w:rsidP="00FA5DEA">
      <w:pPr>
        <w:ind w:firstLine="709"/>
        <w:jc w:val="both"/>
        <w:rPr>
          <w:sz w:val="28"/>
          <w:szCs w:val="28"/>
        </w:rPr>
      </w:pPr>
      <w:r w:rsidRPr="00E250E4">
        <w:rPr>
          <w:sz w:val="28"/>
          <w:szCs w:val="28"/>
        </w:rPr>
        <w:t>- отображения статуса очереди;</w:t>
      </w:r>
    </w:p>
    <w:p w:rsidR="00FA5DEA" w:rsidRPr="00E250E4" w:rsidRDefault="00FA5DEA" w:rsidP="00FA5DEA">
      <w:pPr>
        <w:ind w:firstLine="709"/>
        <w:jc w:val="both"/>
        <w:rPr>
          <w:sz w:val="28"/>
          <w:szCs w:val="28"/>
        </w:rPr>
      </w:pPr>
      <w:r w:rsidRPr="00E250E4">
        <w:rPr>
          <w:sz w:val="28"/>
          <w:szCs w:val="28"/>
        </w:rPr>
        <w:t>- автоматического перенаправления заявителя в очередь на обслуживание к следующему работнику МФЦ;</w:t>
      </w:r>
    </w:p>
    <w:p w:rsidR="00FA5DEA" w:rsidRPr="00E250E4" w:rsidRDefault="00FA5DEA" w:rsidP="00FA5DEA">
      <w:pPr>
        <w:ind w:firstLine="709"/>
        <w:jc w:val="both"/>
        <w:rPr>
          <w:sz w:val="28"/>
          <w:szCs w:val="28"/>
        </w:rPr>
      </w:pPr>
      <w:r w:rsidRPr="00E250E4">
        <w:rPr>
          <w:sz w:val="28"/>
          <w:szCs w:val="28"/>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A5DEA" w:rsidRPr="00E250E4" w:rsidRDefault="00FA5DEA" w:rsidP="00FA5DEA">
      <w:pPr>
        <w:ind w:firstLine="709"/>
        <w:jc w:val="both"/>
        <w:rPr>
          <w:sz w:val="28"/>
          <w:szCs w:val="28"/>
        </w:rPr>
      </w:pPr>
      <w:r w:rsidRPr="00E250E4">
        <w:rPr>
          <w:sz w:val="28"/>
          <w:szCs w:val="28"/>
        </w:rPr>
        <w:t>34. Площадь сектора информирования и ожидания определяется из расчета не менее 10 квадратных метров на одно окно.</w:t>
      </w:r>
    </w:p>
    <w:p w:rsidR="00FA5DEA" w:rsidRPr="00E250E4" w:rsidRDefault="00FA5DEA" w:rsidP="00FA5DEA">
      <w:pPr>
        <w:ind w:firstLine="709"/>
        <w:jc w:val="both"/>
        <w:rPr>
          <w:sz w:val="28"/>
          <w:szCs w:val="28"/>
        </w:rPr>
      </w:pPr>
      <w:r w:rsidRPr="00E250E4">
        <w:rPr>
          <w:sz w:val="28"/>
          <w:szCs w:val="28"/>
        </w:rPr>
        <w:t xml:space="preserve">35. В секторе приема заявителей </w:t>
      </w:r>
      <w:proofErr w:type="gramStart"/>
      <w:r w:rsidRPr="00E250E4">
        <w:rPr>
          <w:sz w:val="28"/>
          <w:szCs w:val="28"/>
        </w:rPr>
        <w:t>предусматривается не менее одного окна</w:t>
      </w:r>
      <w:proofErr w:type="gramEnd"/>
      <w:r w:rsidRPr="00E250E4">
        <w:rPr>
          <w:sz w:val="28"/>
          <w:szCs w:val="28"/>
        </w:rPr>
        <w:t xml:space="preserve"> на каждые 5 тысяч жителей, проживающих в муниципальном образовании, в котором располагается МФЦ.</w:t>
      </w:r>
    </w:p>
    <w:p w:rsidR="00FA5DEA" w:rsidRPr="00E250E4" w:rsidRDefault="00FA5DEA" w:rsidP="00FA5DEA">
      <w:pPr>
        <w:ind w:firstLine="709"/>
        <w:jc w:val="both"/>
        <w:rPr>
          <w:sz w:val="28"/>
          <w:szCs w:val="28"/>
        </w:rPr>
      </w:pPr>
      <w:r w:rsidRPr="00E250E4">
        <w:rPr>
          <w:sz w:val="28"/>
          <w:szCs w:val="28"/>
        </w:rPr>
        <w:t>36.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A5DEA" w:rsidRPr="00E250E4" w:rsidRDefault="00FA5DEA" w:rsidP="00FA5DEA">
      <w:pPr>
        <w:ind w:firstLine="709"/>
        <w:jc w:val="both"/>
        <w:rPr>
          <w:sz w:val="28"/>
          <w:szCs w:val="28"/>
        </w:rPr>
      </w:pPr>
      <w:r w:rsidRPr="00E250E4">
        <w:rPr>
          <w:sz w:val="28"/>
          <w:szCs w:val="28"/>
        </w:rPr>
        <w:t>37.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A5DEA" w:rsidRPr="00DB5F1F" w:rsidRDefault="00FA5DEA" w:rsidP="00FA5DEA">
      <w:pPr>
        <w:ind w:firstLine="709"/>
        <w:jc w:val="both"/>
        <w:rPr>
          <w:sz w:val="28"/>
          <w:szCs w:val="28"/>
        </w:rPr>
      </w:pPr>
      <w:r w:rsidRPr="00DB5F1F">
        <w:rPr>
          <w:sz w:val="28"/>
          <w:szCs w:val="28"/>
        </w:rPr>
        <w:t xml:space="preserve">38. В МФЦ </w:t>
      </w:r>
      <w:proofErr w:type="gramStart"/>
      <w:r w:rsidRPr="00DB5F1F">
        <w:rPr>
          <w:sz w:val="28"/>
          <w:szCs w:val="28"/>
        </w:rPr>
        <w:t>организуется не менее одного канала</w:t>
      </w:r>
      <w:proofErr w:type="gramEnd"/>
      <w:r w:rsidRPr="00DB5F1F">
        <w:rPr>
          <w:sz w:val="28"/>
          <w:szCs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FA5DEA" w:rsidRPr="00DB5F1F" w:rsidRDefault="00FA5DEA" w:rsidP="00FA5DEA">
      <w:pPr>
        <w:autoSpaceDE w:val="0"/>
        <w:autoSpaceDN w:val="0"/>
        <w:adjustRightInd w:val="0"/>
        <w:ind w:firstLine="709"/>
        <w:jc w:val="both"/>
        <w:outlineLvl w:val="2"/>
        <w:rPr>
          <w:sz w:val="28"/>
          <w:szCs w:val="28"/>
        </w:rPr>
      </w:pPr>
      <w:r w:rsidRPr="00DB5F1F">
        <w:rPr>
          <w:sz w:val="28"/>
          <w:szCs w:val="28"/>
        </w:rPr>
        <w:t>39.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A5DEA" w:rsidRPr="00DB5F1F" w:rsidRDefault="00FA5DEA" w:rsidP="00FA5DEA">
      <w:pPr>
        <w:autoSpaceDE w:val="0"/>
        <w:autoSpaceDN w:val="0"/>
        <w:adjustRightInd w:val="0"/>
        <w:ind w:firstLine="709"/>
        <w:jc w:val="both"/>
        <w:outlineLvl w:val="2"/>
        <w:rPr>
          <w:sz w:val="28"/>
          <w:szCs w:val="28"/>
        </w:rPr>
      </w:pPr>
      <w:r w:rsidRPr="00DB5F1F">
        <w:rPr>
          <w:sz w:val="28"/>
          <w:szCs w:val="28"/>
        </w:rPr>
        <w:lastRenderedPageBreak/>
        <w:t>40. Регистрация заявления, поданного заявителем, в том числе в электронном виде, осуществляется в день приема.</w:t>
      </w:r>
    </w:p>
    <w:p w:rsidR="00FA5DEA" w:rsidRPr="00E250E4" w:rsidRDefault="00FA5DEA" w:rsidP="00FA5DEA">
      <w:pPr>
        <w:jc w:val="both"/>
        <w:rPr>
          <w:sz w:val="28"/>
          <w:szCs w:val="28"/>
        </w:rPr>
      </w:pPr>
    </w:p>
    <w:p w:rsidR="00FA5DEA" w:rsidRDefault="00FA5DEA" w:rsidP="00FA5DEA">
      <w:pPr>
        <w:autoSpaceDE w:val="0"/>
        <w:autoSpaceDN w:val="0"/>
        <w:adjustRightInd w:val="0"/>
        <w:jc w:val="center"/>
        <w:outlineLvl w:val="2"/>
        <w:rPr>
          <w:sz w:val="28"/>
          <w:szCs w:val="28"/>
        </w:rPr>
      </w:pPr>
      <w:r w:rsidRPr="00E250E4">
        <w:rPr>
          <w:sz w:val="28"/>
          <w:szCs w:val="28"/>
          <w:lang w:val="en-GB"/>
        </w:rPr>
        <w:t>XI</w:t>
      </w:r>
      <w:r w:rsidRPr="00E250E4">
        <w:rPr>
          <w:sz w:val="28"/>
          <w:szCs w:val="28"/>
        </w:rPr>
        <w:t xml:space="preserve">. Показатели доступности </w:t>
      </w:r>
    </w:p>
    <w:p w:rsidR="00FA5DEA" w:rsidRDefault="00FA5DEA" w:rsidP="00FA5DEA">
      <w:pPr>
        <w:autoSpaceDE w:val="0"/>
        <w:autoSpaceDN w:val="0"/>
        <w:adjustRightInd w:val="0"/>
        <w:jc w:val="center"/>
        <w:outlineLvl w:val="2"/>
        <w:rPr>
          <w:sz w:val="28"/>
          <w:szCs w:val="28"/>
        </w:rPr>
      </w:pPr>
      <w:r w:rsidRPr="00E250E4">
        <w:rPr>
          <w:sz w:val="28"/>
          <w:szCs w:val="28"/>
        </w:rPr>
        <w:t>и качества муниципальной услуги</w:t>
      </w:r>
    </w:p>
    <w:p w:rsidR="00FA5DEA" w:rsidRPr="00E250E4" w:rsidRDefault="00FA5DEA" w:rsidP="00FA5DEA">
      <w:pPr>
        <w:autoSpaceDE w:val="0"/>
        <w:autoSpaceDN w:val="0"/>
        <w:adjustRightInd w:val="0"/>
        <w:jc w:val="center"/>
        <w:outlineLvl w:val="2"/>
        <w:rPr>
          <w:sz w:val="28"/>
          <w:szCs w:val="28"/>
        </w:rPr>
      </w:pP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41. Целевые значения показателя доступности и качества муниципальной услуги указаны в таблице 2.</w:t>
      </w:r>
    </w:p>
    <w:p w:rsidR="00FA5DEA" w:rsidRDefault="00FA5DEA" w:rsidP="00FA5DEA">
      <w:pPr>
        <w:autoSpaceDE w:val="0"/>
        <w:autoSpaceDN w:val="0"/>
        <w:adjustRightInd w:val="0"/>
        <w:ind w:firstLine="709"/>
        <w:jc w:val="right"/>
        <w:outlineLvl w:val="2"/>
        <w:rPr>
          <w:sz w:val="28"/>
          <w:szCs w:val="28"/>
        </w:rPr>
      </w:pPr>
      <w:r w:rsidRPr="00E250E4">
        <w:rPr>
          <w:sz w:val="28"/>
          <w:szCs w:val="28"/>
        </w:rPr>
        <w:t xml:space="preserve">Таблица 2 </w:t>
      </w:r>
    </w:p>
    <w:p w:rsidR="00FA5DEA" w:rsidRPr="00E250E4" w:rsidRDefault="00FA5DEA" w:rsidP="00FA5DEA">
      <w:pPr>
        <w:autoSpaceDE w:val="0"/>
        <w:autoSpaceDN w:val="0"/>
        <w:adjustRightInd w:val="0"/>
        <w:ind w:firstLine="709"/>
        <w:jc w:val="right"/>
        <w:outlineLvl w:val="2"/>
        <w:rPr>
          <w:sz w:val="28"/>
          <w:szCs w:val="28"/>
        </w:rPr>
      </w:pPr>
    </w:p>
    <w:tbl>
      <w:tblPr>
        <w:tblW w:w="9356" w:type="dxa"/>
        <w:tblInd w:w="70" w:type="dxa"/>
        <w:tblLayout w:type="fixed"/>
        <w:tblCellMar>
          <w:left w:w="70" w:type="dxa"/>
          <w:right w:w="70" w:type="dxa"/>
        </w:tblCellMar>
        <w:tblLook w:val="0000"/>
      </w:tblPr>
      <w:tblGrid>
        <w:gridCol w:w="6521"/>
        <w:gridCol w:w="2835"/>
      </w:tblGrid>
      <w:tr w:rsidR="00FA5DEA" w:rsidRPr="00E250E4" w:rsidTr="008838C9">
        <w:trPr>
          <w:cantSplit/>
          <w:trHeight w:val="360"/>
        </w:trPr>
        <w:tc>
          <w:tcPr>
            <w:tcW w:w="6521" w:type="dxa"/>
            <w:vMerge w:val="restart"/>
            <w:tcBorders>
              <w:top w:val="single" w:sz="6" w:space="0" w:color="auto"/>
              <w:left w:val="single" w:sz="6" w:space="0" w:color="auto"/>
              <w:bottom w:val="nil"/>
              <w:right w:val="single" w:sz="6" w:space="0" w:color="auto"/>
            </w:tcBorders>
          </w:tcPr>
          <w:p w:rsidR="00FA5DEA" w:rsidRPr="00E250E4" w:rsidRDefault="00FA5DEA" w:rsidP="008838C9">
            <w:pPr>
              <w:autoSpaceDE w:val="0"/>
              <w:autoSpaceDN w:val="0"/>
              <w:adjustRightInd w:val="0"/>
              <w:jc w:val="center"/>
              <w:outlineLvl w:val="2"/>
              <w:rPr>
                <w:sz w:val="28"/>
                <w:szCs w:val="28"/>
              </w:rPr>
            </w:pPr>
            <w:r w:rsidRPr="00E250E4">
              <w:rPr>
                <w:sz w:val="28"/>
                <w:szCs w:val="28"/>
              </w:rPr>
              <w:t>Показатели качества и доступности</w:t>
            </w:r>
            <w:r w:rsidRPr="00E250E4">
              <w:rPr>
                <w:sz w:val="28"/>
                <w:szCs w:val="28"/>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Целевое значение показателя</w:t>
            </w:r>
          </w:p>
        </w:tc>
      </w:tr>
      <w:tr w:rsidR="00FA5DEA" w:rsidRPr="00E250E4" w:rsidTr="008838C9">
        <w:trPr>
          <w:cantSplit/>
          <w:trHeight w:val="360"/>
        </w:trPr>
        <w:tc>
          <w:tcPr>
            <w:tcW w:w="6521" w:type="dxa"/>
            <w:vMerge/>
            <w:tcBorders>
              <w:top w:val="nil"/>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p>
        </w:tc>
        <w:tc>
          <w:tcPr>
            <w:tcW w:w="2835" w:type="dxa"/>
            <w:vMerge/>
            <w:tcBorders>
              <w:top w:val="nil"/>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p>
        </w:tc>
      </w:tr>
      <w:tr w:rsidR="00FA5DEA" w:rsidRPr="00E250E4" w:rsidTr="008838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1. Своевременность</w:t>
            </w:r>
          </w:p>
        </w:tc>
      </w:tr>
      <w:tr w:rsidR="00FA5DEA" w:rsidRPr="00E250E4" w:rsidTr="008838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90-95%</w:t>
            </w:r>
          </w:p>
        </w:tc>
      </w:tr>
      <w:tr w:rsidR="00FA5DEA" w:rsidRPr="00E250E4" w:rsidTr="008838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2. Качество</w:t>
            </w:r>
          </w:p>
        </w:tc>
      </w:tr>
      <w:tr w:rsidR="00FA5DEA" w:rsidRPr="00E250E4" w:rsidTr="008838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90-95%</w:t>
            </w:r>
          </w:p>
        </w:tc>
      </w:tr>
      <w:tr w:rsidR="00FA5DEA" w:rsidRPr="00E250E4" w:rsidTr="008838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95-97%</w:t>
            </w:r>
          </w:p>
        </w:tc>
      </w:tr>
      <w:tr w:rsidR="00FA5DEA" w:rsidRPr="00E250E4" w:rsidTr="008838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3. Доступность</w:t>
            </w:r>
          </w:p>
        </w:tc>
      </w:tr>
      <w:tr w:rsidR="00FA5DEA" w:rsidRPr="00E250E4" w:rsidTr="008838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95-97%</w:t>
            </w:r>
          </w:p>
        </w:tc>
      </w:tr>
      <w:tr w:rsidR="00FA5DEA" w:rsidRPr="00E250E4" w:rsidTr="008838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jc w:val="center"/>
              <w:rPr>
                <w:sz w:val="28"/>
                <w:szCs w:val="28"/>
              </w:rPr>
            </w:pPr>
            <w:r w:rsidRPr="00E250E4">
              <w:rPr>
                <w:sz w:val="28"/>
                <w:szCs w:val="28"/>
              </w:rPr>
              <w:t>3.2. % (доля) случаев правильно заполненных заявителем документов и сданных с первого раза</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70-80 %</w:t>
            </w:r>
          </w:p>
        </w:tc>
      </w:tr>
      <w:tr w:rsidR="00FA5DEA" w:rsidRPr="00E250E4" w:rsidTr="008838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75-80%</w:t>
            </w:r>
          </w:p>
        </w:tc>
      </w:tr>
      <w:tr w:rsidR="00FA5DEA" w:rsidRPr="00E250E4" w:rsidTr="008838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4. Процесс обжалования</w:t>
            </w:r>
          </w:p>
        </w:tc>
      </w:tr>
      <w:tr w:rsidR="00FA5DEA" w:rsidRPr="00E250E4" w:rsidTr="008838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0,2 % - 0,1 %</w:t>
            </w:r>
          </w:p>
        </w:tc>
      </w:tr>
      <w:tr w:rsidR="00FA5DEA" w:rsidRPr="00E250E4" w:rsidTr="008838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4.2.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95-97%</w:t>
            </w:r>
          </w:p>
        </w:tc>
      </w:tr>
      <w:tr w:rsidR="00FA5DEA" w:rsidRPr="00E250E4" w:rsidTr="008838C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5. Вежливость</w:t>
            </w:r>
          </w:p>
        </w:tc>
      </w:tr>
      <w:tr w:rsidR="00FA5DEA" w:rsidRPr="00E250E4" w:rsidTr="008838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FA5DEA" w:rsidRPr="00E250E4" w:rsidRDefault="00FA5DEA" w:rsidP="008838C9">
            <w:pPr>
              <w:pStyle w:val="ConsPlusCell"/>
              <w:jc w:val="center"/>
              <w:rPr>
                <w:rFonts w:ascii="Times New Roman" w:hAnsi="Times New Roman" w:cs="Times New Roman"/>
                <w:sz w:val="28"/>
                <w:szCs w:val="28"/>
              </w:rPr>
            </w:pPr>
            <w:r w:rsidRPr="00E250E4">
              <w:rPr>
                <w:rFonts w:ascii="Times New Roman" w:hAnsi="Times New Roman" w:cs="Times New Roman"/>
                <w:sz w:val="28"/>
                <w:szCs w:val="28"/>
              </w:rPr>
              <w:t>90-95%</w:t>
            </w:r>
          </w:p>
        </w:tc>
      </w:tr>
    </w:tbl>
    <w:p w:rsidR="00FA5DEA" w:rsidRPr="00E250E4" w:rsidRDefault="00FA5DEA" w:rsidP="00FA5DEA">
      <w:pPr>
        <w:autoSpaceDE w:val="0"/>
        <w:autoSpaceDN w:val="0"/>
        <w:adjustRightInd w:val="0"/>
        <w:jc w:val="both"/>
        <w:outlineLvl w:val="1"/>
        <w:rPr>
          <w:sz w:val="28"/>
          <w:szCs w:val="28"/>
        </w:rPr>
      </w:pPr>
    </w:p>
    <w:p w:rsidR="00FA5DEA" w:rsidRPr="00E250E4" w:rsidRDefault="00FA5DEA" w:rsidP="00FA5DEA">
      <w:pPr>
        <w:keepNext/>
        <w:widowControl w:val="0"/>
        <w:autoSpaceDE w:val="0"/>
        <w:autoSpaceDN w:val="0"/>
        <w:adjustRightInd w:val="0"/>
        <w:jc w:val="center"/>
        <w:outlineLvl w:val="1"/>
        <w:rPr>
          <w:rFonts w:cs="Arial"/>
          <w:bCs/>
          <w:iCs/>
          <w:sz w:val="28"/>
          <w:szCs w:val="28"/>
        </w:rPr>
      </w:pPr>
      <w:r w:rsidRPr="00E250E4">
        <w:rPr>
          <w:rFonts w:cs="Arial"/>
          <w:bCs/>
          <w:iCs/>
          <w:sz w:val="28"/>
          <w:szCs w:val="28"/>
        </w:rPr>
        <w:lastRenderedPageBreak/>
        <w:t xml:space="preserve">Раздел III. Состав, последовательность </w:t>
      </w:r>
    </w:p>
    <w:p w:rsidR="00FA5DEA" w:rsidRPr="00E250E4" w:rsidRDefault="00FA5DEA" w:rsidP="00FA5DEA">
      <w:pPr>
        <w:keepNext/>
        <w:widowControl w:val="0"/>
        <w:autoSpaceDE w:val="0"/>
        <w:autoSpaceDN w:val="0"/>
        <w:adjustRightInd w:val="0"/>
        <w:jc w:val="center"/>
        <w:outlineLvl w:val="1"/>
        <w:rPr>
          <w:rFonts w:cs="Arial"/>
          <w:bCs/>
          <w:iCs/>
          <w:sz w:val="28"/>
          <w:szCs w:val="28"/>
        </w:rPr>
      </w:pPr>
      <w:r w:rsidRPr="00E250E4">
        <w:rPr>
          <w:rFonts w:cs="Arial"/>
          <w:bCs/>
          <w:iCs/>
          <w:sz w:val="28"/>
          <w:szCs w:val="28"/>
        </w:rPr>
        <w:t xml:space="preserve">и сроки выполнения административных процедур, </w:t>
      </w:r>
    </w:p>
    <w:p w:rsidR="00FA5DEA" w:rsidRPr="00E250E4" w:rsidRDefault="00FA5DEA" w:rsidP="00FA5DEA">
      <w:pPr>
        <w:keepNext/>
        <w:widowControl w:val="0"/>
        <w:autoSpaceDE w:val="0"/>
        <w:autoSpaceDN w:val="0"/>
        <w:adjustRightInd w:val="0"/>
        <w:jc w:val="center"/>
        <w:outlineLvl w:val="1"/>
        <w:rPr>
          <w:rFonts w:cs="Arial"/>
          <w:bCs/>
          <w:iCs/>
          <w:sz w:val="28"/>
          <w:szCs w:val="28"/>
        </w:rPr>
      </w:pPr>
      <w:r w:rsidRPr="00E250E4">
        <w:rPr>
          <w:rFonts w:cs="Arial"/>
          <w:bCs/>
          <w:iCs/>
          <w:sz w:val="28"/>
          <w:szCs w:val="28"/>
        </w:rPr>
        <w:t xml:space="preserve">требования к порядку их выполнения, в том числе </w:t>
      </w:r>
    </w:p>
    <w:p w:rsidR="00FA5DEA" w:rsidRDefault="00FA5DEA" w:rsidP="00FA5DEA">
      <w:pPr>
        <w:keepNext/>
        <w:widowControl w:val="0"/>
        <w:autoSpaceDE w:val="0"/>
        <w:autoSpaceDN w:val="0"/>
        <w:adjustRightInd w:val="0"/>
        <w:jc w:val="center"/>
        <w:outlineLvl w:val="1"/>
        <w:rPr>
          <w:rFonts w:cs="Arial"/>
          <w:bCs/>
          <w:iCs/>
          <w:sz w:val="28"/>
          <w:szCs w:val="28"/>
        </w:rPr>
      </w:pPr>
      <w:r w:rsidRPr="00E250E4">
        <w:rPr>
          <w:rFonts w:cs="Arial"/>
          <w:bCs/>
          <w:iCs/>
          <w:sz w:val="28"/>
          <w:szCs w:val="28"/>
        </w:rPr>
        <w:t xml:space="preserve">особенности выполнения </w:t>
      </w:r>
      <w:proofErr w:type="gramStart"/>
      <w:r w:rsidRPr="00E250E4">
        <w:rPr>
          <w:rFonts w:cs="Arial"/>
          <w:bCs/>
          <w:iCs/>
          <w:sz w:val="28"/>
          <w:szCs w:val="28"/>
        </w:rPr>
        <w:t>административных</w:t>
      </w:r>
      <w:proofErr w:type="gramEnd"/>
      <w:r w:rsidRPr="00E250E4">
        <w:rPr>
          <w:rFonts w:cs="Arial"/>
          <w:bCs/>
          <w:iCs/>
          <w:sz w:val="28"/>
          <w:szCs w:val="28"/>
        </w:rPr>
        <w:t xml:space="preserve"> </w:t>
      </w:r>
    </w:p>
    <w:p w:rsidR="00FA5DEA" w:rsidRPr="00E250E4" w:rsidRDefault="00FA5DEA" w:rsidP="00FA5DEA">
      <w:pPr>
        <w:keepNext/>
        <w:widowControl w:val="0"/>
        <w:autoSpaceDE w:val="0"/>
        <w:autoSpaceDN w:val="0"/>
        <w:adjustRightInd w:val="0"/>
        <w:jc w:val="center"/>
        <w:outlineLvl w:val="1"/>
        <w:rPr>
          <w:rFonts w:cs="Arial"/>
          <w:bCs/>
          <w:iCs/>
          <w:sz w:val="28"/>
          <w:szCs w:val="28"/>
        </w:rPr>
      </w:pPr>
      <w:r w:rsidRPr="00E250E4">
        <w:rPr>
          <w:rFonts w:cs="Arial"/>
          <w:bCs/>
          <w:iCs/>
          <w:sz w:val="28"/>
          <w:szCs w:val="28"/>
        </w:rPr>
        <w:t xml:space="preserve">процедур </w:t>
      </w:r>
      <w:r>
        <w:rPr>
          <w:rFonts w:cs="Arial"/>
          <w:bCs/>
          <w:iCs/>
          <w:sz w:val="28"/>
          <w:szCs w:val="28"/>
        </w:rPr>
        <w:t xml:space="preserve"> </w:t>
      </w:r>
      <w:r w:rsidRPr="00E250E4">
        <w:rPr>
          <w:rFonts w:cs="Arial"/>
          <w:bCs/>
          <w:iCs/>
          <w:sz w:val="28"/>
          <w:szCs w:val="28"/>
        </w:rPr>
        <w:t>в электронной форме</w:t>
      </w:r>
    </w:p>
    <w:p w:rsidR="00FA5DEA" w:rsidRPr="00E250E4" w:rsidRDefault="00FA5DEA" w:rsidP="00FA5DEA">
      <w:pPr>
        <w:keepNext/>
        <w:widowControl w:val="0"/>
        <w:autoSpaceDE w:val="0"/>
        <w:autoSpaceDN w:val="0"/>
        <w:adjustRightInd w:val="0"/>
        <w:jc w:val="center"/>
        <w:outlineLvl w:val="1"/>
        <w:rPr>
          <w:rFonts w:cs="Arial"/>
          <w:bCs/>
          <w:iCs/>
          <w:sz w:val="28"/>
          <w:szCs w:val="28"/>
        </w:rPr>
      </w:pPr>
    </w:p>
    <w:p w:rsidR="00FA5DEA" w:rsidRPr="00E250E4" w:rsidRDefault="00FA5DEA" w:rsidP="00FA5DEA">
      <w:pPr>
        <w:widowControl w:val="0"/>
        <w:autoSpaceDE w:val="0"/>
        <w:autoSpaceDN w:val="0"/>
        <w:adjustRightInd w:val="0"/>
        <w:jc w:val="center"/>
        <w:rPr>
          <w:rFonts w:cs="Arial"/>
          <w:sz w:val="28"/>
          <w:szCs w:val="28"/>
        </w:rPr>
      </w:pPr>
      <w:r w:rsidRPr="00E250E4">
        <w:rPr>
          <w:rFonts w:cs="Arial"/>
          <w:sz w:val="28"/>
          <w:szCs w:val="28"/>
          <w:lang w:val="en-GB"/>
        </w:rPr>
        <w:t>I</w:t>
      </w:r>
      <w:r w:rsidRPr="00E250E4">
        <w:rPr>
          <w:rFonts w:cs="Arial"/>
          <w:sz w:val="28"/>
          <w:szCs w:val="28"/>
        </w:rPr>
        <w:t>. Последовательность административных процедур</w:t>
      </w:r>
    </w:p>
    <w:p w:rsidR="00FA5DEA" w:rsidRPr="00E250E4" w:rsidRDefault="00FA5DEA" w:rsidP="00FA5DEA">
      <w:pPr>
        <w:widowControl w:val="0"/>
        <w:autoSpaceDE w:val="0"/>
        <w:autoSpaceDN w:val="0"/>
        <w:adjustRightInd w:val="0"/>
        <w:jc w:val="both"/>
        <w:rPr>
          <w:rFonts w:cs="Arial"/>
          <w:sz w:val="28"/>
          <w:szCs w:val="28"/>
        </w:rPr>
      </w:pP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42. Последовательность прохождения процедуры предоставления муниципальной услуги включает в себя следующие административные процедуры:</w:t>
      </w:r>
    </w:p>
    <w:p w:rsidR="00FA5DEA" w:rsidRPr="00E250E4" w:rsidRDefault="00FA5DEA" w:rsidP="00FA5DEA">
      <w:pPr>
        <w:pStyle w:val="a4"/>
        <w:ind w:left="0" w:firstLine="709"/>
        <w:contextualSpacing w:val="0"/>
        <w:jc w:val="both"/>
        <w:rPr>
          <w:sz w:val="28"/>
          <w:szCs w:val="28"/>
        </w:rPr>
      </w:pPr>
      <w:r w:rsidRPr="00E250E4">
        <w:rPr>
          <w:sz w:val="28"/>
          <w:szCs w:val="28"/>
        </w:rPr>
        <w:t>1) прием и регистрация документов;</w:t>
      </w:r>
    </w:p>
    <w:p w:rsidR="00FA5DEA" w:rsidRPr="00E250E4" w:rsidRDefault="00FA5DEA" w:rsidP="00FA5DEA">
      <w:pPr>
        <w:autoSpaceDE w:val="0"/>
        <w:autoSpaceDN w:val="0"/>
        <w:adjustRightInd w:val="0"/>
        <w:ind w:firstLine="709"/>
        <w:jc w:val="both"/>
        <w:outlineLvl w:val="1"/>
        <w:rPr>
          <w:sz w:val="28"/>
          <w:szCs w:val="28"/>
        </w:rPr>
      </w:pPr>
      <w:r w:rsidRPr="00E250E4">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A5DEA" w:rsidRPr="00E250E4" w:rsidRDefault="00FA5DEA" w:rsidP="00FA5DEA">
      <w:pPr>
        <w:autoSpaceDE w:val="0"/>
        <w:autoSpaceDN w:val="0"/>
        <w:adjustRightInd w:val="0"/>
        <w:ind w:firstLine="709"/>
        <w:jc w:val="both"/>
        <w:outlineLvl w:val="1"/>
        <w:rPr>
          <w:sz w:val="28"/>
          <w:szCs w:val="28"/>
        </w:rPr>
      </w:pPr>
      <w:r w:rsidRPr="00E250E4">
        <w:rPr>
          <w:sz w:val="28"/>
          <w:szCs w:val="28"/>
        </w:rPr>
        <w:t>3) рассмотрение поступившего заявления;</w:t>
      </w:r>
    </w:p>
    <w:p w:rsidR="00FA5DEA" w:rsidRPr="00E250E4" w:rsidRDefault="00FA5DEA" w:rsidP="00FA5DEA">
      <w:pPr>
        <w:autoSpaceDE w:val="0"/>
        <w:autoSpaceDN w:val="0"/>
        <w:adjustRightInd w:val="0"/>
        <w:ind w:firstLine="709"/>
        <w:jc w:val="both"/>
        <w:rPr>
          <w:sz w:val="28"/>
          <w:szCs w:val="28"/>
        </w:rPr>
      </w:pPr>
      <w:r w:rsidRPr="00E250E4">
        <w:rPr>
          <w:sz w:val="28"/>
          <w:szCs w:val="28"/>
        </w:rPr>
        <w:t>4) подготовка и согласование постановления администрации Карталинского муниципального района о проведении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outlineLvl w:val="1"/>
        <w:rPr>
          <w:sz w:val="28"/>
          <w:szCs w:val="28"/>
        </w:rPr>
      </w:pPr>
      <w:r w:rsidRPr="00E250E4">
        <w:rPr>
          <w:sz w:val="28"/>
          <w:szCs w:val="28"/>
        </w:rPr>
        <w:t>5) публикация постановления администрации Карталинского муниципального района о проведении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outlineLvl w:val="1"/>
        <w:rPr>
          <w:sz w:val="28"/>
          <w:szCs w:val="28"/>
        </w:rPr>
      </w:pPr>
      <w:r w:rsidRPr="00E250E4">
        <w:rPr>
          <w:sz w:val="28"/>
          <w:szCs w:val="28"/>
        </w:rPr>
        <w:t>6) проведение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outlineLvl w:val="1"/>
        <w:rPr>
          <w:sz w:val="28"/>
          <w:szCs w:val="28"/>
        </w:rPr>
      </w:pPr>
      <w:r w:rsidRPr="00E250E4">
        <w:rPr>
          <w:sz w:val="28"/>
          <w:szCs w:val="28"/>
        </w:rPr>
        <w:t>7) публикация заключения и протокола (выдержек из протокола)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rPr>
          <w:sz w:val="28"/>
          <w:szCs w:val="28"/>
        </w:rPr>
      </w:pPr>
      <w:r w:rsidRPr="00E250E4">
        <w:rPr>
          <w:sz w:val="28"/>
          <w:szCs w:val="28"/>
        </w:rPr>
        <w:t>8) подготовка и согласование проекта постановления администрации Карталинского муниципального района о выдаче разрешения на отклонение от предельных параметров разрешенного строительства, реконструкции объектов капитального строительства или мотивированного отказа в предоставлении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rPr>
          <w:sz w:val="28"/>
          <w:szCs w:val="28"/>
        </w:rPr>
      </w:pPr>
      <w:r w:rsidRPr="00E250E4">
        <w:rPr>
          <w:sz w:val="28"/>
          <w:szCs w:val="28"/>
        </w:rPr>
        <w:t xml:space="preserve">9) выдача (направление) заявителю копии постановления администрации Карталинского муниципального района о выдаче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A5DEA" w:rsidRDefault="00FA5DEA" w:rsidP="00FA5DEA">
      <w:pPr>
        <w:autoSpaceDE w:val="0"/>
        <w:autoSpaceDN w:val="0"/>
        <w:adjustRightInd w:val="0"/>
        <w:ind w:firstLine="709"/>
        <w:jc w:val="both"/>
        <w:rPr>
          <w:sz w:val="28"/>
          <w:szCs w:val="28"/>
        </w:rPr>
      </w:pPr>
    </w:p>
    <w:p w:rsidR="00FA5DEA" w:rsidRPr="00E250E4" w:rsidRDefault="00FA5DEA" w:rsidP="00FA5DEA">
      <w:pPr>
        <w:autoSpaceDE w:val="0"/>
        <w:autoSpaceDN w:val="0"/>
        <w:adjustRightInd w:val="0"/>
        <w:ind w:firstLine="709"/>
        <w:jc w:val="both"/>
        <w:rPr>
          <w:sz w:val="28"/>
          <w:szCs w:val="28"/>
        </w:rPr>
      </w:pPr>
    </w:p>
    <w:p w:rsidR="00FA5DEA" w:rsidRPr="00E250E4" w:rsidRDefault="00FA5DEA" w:rsidP="00FA5DEA">
      <w:pPr>
        <w:jc w:val="center"/>
        <w:rPr>
          <w:rFonts w:eastAsia="Calibri"/>
          <w:sz w:val="28"/>
          <w:szCs w:val="28"/>
        </w:rPr>
      </w:pPr>
      <w:r w:rsidRPr="00E250E4">
        <w:rPr>
          <w:rFonts w:eastAsia="Calibri"/>
          <w:sz w:val="28"/>
          <w:szCs w:val="28"/>
          <w:lang w:val="en-GB"/>
        </w:rPr>
        <w:lastRenderedPageBreak/>
        <w:t>II</w:t>
      </w:r>
      <w:r w:rsidRPr="00E250E4">
        <w:rPr>
          <w:rFonts w:eastAsia="Calibri"/>
          <w:sz w:val="28"/>
          <w:szCs w:val="28"/>
        </w:rPr>
        <w:t xml:space="preserve">. </w:t>
      </w:r>
      <w:r w:rsidRPr="00E250E4">
        <w:rPr>
          <w:sz w:val="28"/>
          <w:szCs w:val="28"/>
        </w:rPr>
        <w:t>Прием заявления и документов, их регистрация</w:t>
      </w:r>
    </w:p>
    <w:p w:rsidR="00FA5DEA" w:rsidRPr="00E250E4" w:rsidRDefault="00FA5DEA" w:rsidP="00FA5DEA">
      <w:pPr>
        <w:ind w:firstLine="709"/>
        <w:jc w:val="both"/>
        <w:rPr>
          <w:rFonts w:eastAsia="Calibri"/>
          <w:sz w:val="28"/>
          <w:szCs w:val="28"/>
        </w:rPr>
      </w:pP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 xml:space="preserve">43. 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w:t>
      </w:r>
      <w:proofErr w:type="spellStart"/>
      <w:r w:rsidRPr="00E250E4">
        <w:rPr>
          <w:sz w:val="28"/>
          <w:szCs w:val="28"/>
        </w:rPr>
        <w:t>ОАиГ</w:t>
      </w:r>
      <w:proofErr w:type="spellEnd"/>
      <w:r w:rsidRPr="00E250E4">
        <w:rPr>
          <w:sz w:val="28"/>
          <w:szCs w:val="28"/>
        </w:rPr>
        <w:t xml:space="preserve"> или МФЦ осуществляется в соответствии с перечнем документов, необходимых для предоставления муниципальной услуги, согласно пункту 14 главы </w:t>
      </w:r>
      <w:r w:rsidRPr="00E250E4">
        <w:rPr>
          <w:sz w:val="28"/>
          <w:szCs w:val="28"/>
          <w:lang w:val="en-GB"/>
        </w:rPr>
        <w:t>VII</w:t>
      </w:r>
      <w:r w:rsidRPr="00E250E4">
        <w:rPr>
          <w:sz w:val="28"/>
          <w:szCs w:val="28"/>
        </w:rPr>
        <w:t xml:space="preserve"> раздела </w:t>
      </w:r>
      <w:r w:rsidRPr="00E250E4">
        <w:rPr>
          <w:sz w:val="28"/>
          <w:szCs w:val="28"/>
          <w:lang w:val="en-GB"/>
        </w:rPr>
        <w:t>II</w:t>
      </w:r>
      <w:r w:rsidRPr="00E250E4">
        <w:rPr>
          <w:sz w:val="28"/>
          <w:szCs w:val="28"/>
        </w:rPr>
        <w:t xml:space="preserve">  </w:t>
      </w:r>
      <w:r>
        <w:rPr>
          <w:sz w:val="28"/>
          <w:szCs w:val="28"/>
        </w:rPr>
        <w:t xml:space="preserve">настоящего </w:t>
      </w:r>
      <w:r w:rsidRPr="00E250E4">
        <w:rPr>
          <w:sz w:val="28"/>
          <w:szCs w:val="28"/>
        </w:rPr>
        <w:t>Административного регламента:</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 xml:space="preserve">1) специалист, ответственный за прием документов, осуществляет первичное рассмотрение и проверку документов; </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2)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3) если представлен полный пакет документов, специалист, ответственный за прием документов, регистрирует заявление. Заявителю выдается расписка  в получении документов с указанием перечня и даты их получения;</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 xml:space="preserve">4)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 предусмотренных </w:t>
      </w:r>
      <w:r>
        <w:rPr>
          <w:sz w:val="28"/>
          <w:szCs w:val="28"/>
        </w:rPr>
        <w:t xml:space="preserve">настоящим </w:t>
      </w:r>
      <w:r w:rsidRPr="00E250E4">
        <w:rPr>
          <w:sz w:val="28"/>
          <w:szCs w:val="28"/>
        </w:rPr>
        <w:t xml:space="preserve">Административным регламентом. </w:t>
      </w:r>
    </w:p>
    <w:p w:rsidR="00FA5DEA" w:rsidRPr="00E250E4" w:rsidRDefault="00FA5DEA" w:rsidP="00FA5DEA">
      <w:pPr>
        <w:widowControl w:val="0"/>
        <w:autoSpaceDE w:val="0"/>
        <w:autoSpaceDN w:val="0"/>
        <w:adjustRightInd w:val="0"/>
        <w:ind w:firstLine="709"/>
        <w:jc w:val="both"/>
        <w:rPr>
          <w:rFonts w:cs="Calibri"/>
          <w:sz w:val="28"/>
          <w:szCs w:val="28"/>
        </w:rPr>
      </w:pPr>
      <w:r w:rsidRPr="00E250E4">
        <w:rPr>
          <w:rFonts w:cs="Calibri"/>
          <w:sz w:val="28"/>
          <w:szCs w:val="28"/>
        </w:rPr>
        <w:t>Максимальный срок предоставления административной процедуры составляет не более одного рабочего дня.</w:t>
      </w:r>
    </w:p>
    <w:p w:rsidR="00FA5DEA" w:rsidRPr="00E250E4" w:rsidRDefault="00FA5DEA" w:rsidP="00FA5DEA">
      <w:pPr>
        <w:widowControl w:val="0"/>
        <w:autoSpaceDE w:val="0"/>
        <w:autoSpaceDN w:val="0"/>
        <w:adjustRightInd w:val="0"/>
        <w:ind w:firstLine="709"/>
        <w:jc w:val="both"/>
        <w:rPr>
          <w:rFonts w:eastAsia="Calibri" w:cs="Arial"/>
          <w:sz w:val="28"/>
          <w:szCs w:val="28"/>
          <w:lang w:eastAsia="en-US"/>
        </w:rPr>
      </w:pPr>
      <w:r w:rsidRPr="00E250E4">
        <w:rPr>
          <w:sz w:val="28"/>
          <w:szCs w:val="28"/>
        </w:rPr>
        <w:t xml:space="preserve">44. </w:t>
      </w:r>
      <w:r w:rsidRPr="00E250E4">
        <w:rPr>
          <w:rFonts w:eastAsia="Calibri" w:cs="Arial"/>
          <w:sz w:val="28"/>
          <w:szCs w:val="28"/>
          <w:lang w:eastAsia="en-US"/>
        </w:rPr>
        <w:t xml:space="preserve">При обращении заявителя через </w:t>
      </w:r>
      <w:r w:rsidRPr="00E250E4">
        <w:rPr>
          <w:sz w:val="28"/>
          <w:szCs w:val="28"/>
        </w:rPr>
        <w:t>Единый портал государственных и муниципальных услуг (функций)</w:t>
      </w:r>
      <w:r w:rsidRPr="00E250E4">
        <w:rPr>
          <w:rFonts w:eastAsia="Calibri" w:cs="Arial"/>
          <w:sz w:val="28"/>
          <w:szCs w:val="28"/>
          <w:lang w:eastAsia="en-US"/>
        </w:rPr>
        <w:t xml:space="preserve"> электронное заявление передается в информационную систему «Система исполнения регламентов» (</w:t>
      </w:r>
      <w:r w:rsidRPr="00E250E4">
        <w:rPr>
          <w:sz w:val="28"/>
          <w:szCs w:val="28"/>
        </w:rPr>
        <w:t xml:space="preserve">далее именуется – </w:t>
      </w:r>
      <w:r w:rsidRPr="00E250E4">
        <w:rPr>
          <w:rFonts w:eastAsia="Calibri" w:cs="Arial"/>
          <w:sz w:val="28"/>
          <w:szCs w:val="28"/>
          <w:lang w:eastAsia="en-US"/>
        </w:rPr>
        <w:t xml:space="preserve">СИР) по системе межведомственного электронного взаимодействия. </w:t>
      </w:r>
    </w:p>
    <w:p w:rsidR="00FA5DEA" w:rsidRPr="00E250E4" w:rsidRDefault="00FA5DEA" w:rsidP="00FA5DEA">
      <w:pPr>
        <w:widowControl w:val="0"/>
        <w:autoSpaceDE w:val="0"/>
        <w:autoSpaceDN w:val="0"/>
        <w:adjustRightInd w:val="0"/>
        <w:ind w:firstLine="709"/>
        <w:jc w:val="both"/>
        <w:rPr>
          <w:rFonts w:eastAsia="Calibri" w:cs="Arial"/>
          <w:sz w:val="28"/>
          <w:szCs w:val="28"/>
          <w:lang w:eastAsia="en-US"/>
        </w:rPr>
      </w:pPr>
      <w:proofErr w:type="gramStart"/>
      <w:r w:rsidRPr="00E250E4">
        <w:rPr>
          <w:rFonts w:eastAsia="Calibri" w:cs="Arial"/>
          <w:sz w:val="28"/>
          <w:szCs w:val="28"/>
          <w:lang w:eastAsia="en-US"/>
        </w:rPr>
        <w:t xml:space="preserve">Специалист, ответственный за работу в СИР, при обработке поступившего в СИР электронного заявления: </w:t>
      </w:r>
      <w:proofErr w:type="gramEnd"/>
    </w:p>
    <w:p w:rsidR="00FA5DEA" w:rsidRPr="00E250E4" w:rsidRDefault="00FA5DEA" w:rsidP="00FA5DEA">
      <w:pPr>
        <w:ind w:firstLine="709"/>
        <w:jc w:val="both"/>
        <w:rPr>
          <w:sz w:val="28"/>
          <w:szCs w:val="28"/>
        </w:rPr>
      </w:pPr>
      <w:r w:rsidRPr="00E250E4">
        <w:rPr>
          <w:sz w:val="28"/>
          <w:szCs w:val="28"/>
        </w:rPr>
        <w:t>1) устанавливает предмет обращения, личность заявителя (полномочия представителя заявителя);</w:t>
      </w:r>
    </w:p>
    <w:p w:rsidR="00FA5DEA" w:rsidRPr="00E250E4" w:rsidRDefault="00FA5DEA" w:rsidP="00FA5DEA">
      <w:pPr>
        <w:ind w:firstLine="709"/>
        <w:jc w:val="both"/>
        <w:rPr>
          <w:sz w:val="28"/>
          <w:szCs w:val="28"/>
        </w:rPr>
      </w:pPr>
      <w:r w:rsidRPr="00E250E4">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A5DEA" w:rsidRPr="00E250E4" w:rsidRDefault="00FA5DEA" w:rsidP="00FA5DEA">
      <w:pPr>
        <w:ind w:firstLine="709"/>
        <w:jc w:val="both"/>
        <w:rPr>
          <w:sz w:val="28"/>
          <w:szCs w:val="28"/>
        </w:rPr>
      </w:pPr>
      <w:r w:rsidRPr="00E250E4">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A5DEA" w:rsidRPr="00E250E4" w:rsidRDefault="00FA5DEA" w:rsidP="00FA5DEA">
      <w:pPr>
        <w:widowControl w:val="0"/>
        <w:autoSpaceDE w:val="0"/>
        <w:autoSpaceDN w:val="0"/>
        <w:adjustRightInd w:val="0"/>
        <w:ind w:firstLine="709"/>
        <w:jc w:val="both"/>
        <w:rPr>
          <w:rFonts w:eastAsia="Calibri" w:cs="Arial"/>
          <w:sz w:val="28"/>
          <w:szCs w:val="28"/>
          <w:lang w:eastAsia="en-US"/>
        </w:rPr>
      </w:pPr>
      <w:proofErr w:type="gramStart"/>
      <w:r w:rsidRPr="00E250E4">
        <w:rPr>
          <w:rFonts w:eastAsia="Calibri" w:cs="Arial"/>
          <w:sz w:val="28"/>
          <w:szCs w:val="28"/>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E250E4">
        <w:rPr>
          <w:sz w:val="28"/>
          <w:szCs w:val="28"/>
        </w:rPr>
        <w:t xml:space="preserve"> государственных и муниципальных услуг (функций)</w:t>
      </w:r>
      <w:r w:rsidRPr="00E250E4">
        <w:rPr>
          <w:rFonts w:eastAsia="Calibri" w:cs="Arial"/>
          <w:sz w:val="28"/>
          <w:szCs w:val="28"/>
          <w:lang w:eastAsia="en-US"/>
        </w:rPr>
        <w:t>.</w:t>
      </w:r>
      <w:proofErr w:type="gramEnd"/>
    </w:p>
    <w:p w:rsidR="00FA5DEA" w:rsidRPr="00E250E4" w:rsidRDefault="00FA5DEA" w:rsidP="00FA5DEA">
      <w:pPr>
        <w:ind w:firstLine="709"/>
        <w:jc w:val="both"/>
        <w:rPr>
          <w:sz w:val="28"/>
          <w:szCs w:val="28"/>
        </w:rPr>
      </w:pPr>
      <w:r w:rsidRPr="00E250E4">
        <w:rPr>
          <w:sz w:val="28"/>
          <w:szCs w:val="28"/>
        </w:rPr>
        <w:lastRenderedPageBreak/>
        <w:t xml:space="preserve">45.  </w:t>
      </w:r>
      <w:r w:rsidRPr="00E250E4">
        <w:rPr>
          <w:rFonts w:eastAsia="Calibri"/>
          <w:bCs/>
          <w:sz w:val="28"/>
          <w:szCs w:val="28"/>
        </w:rPr>
        <w:t xml:space="preserve">При обращении заявителя через МФЦ, специалист МФЦ  принимает документы от заявителя и передает в </w:t>
      </w:r>
      <w:proofErr w:type="spellStart"/>
      <w:r w:rsidRPr="00E250E4">
        <w:rPr>
          <w:rFonts w:cs="Arial"/>
          <w:sz w:val="28"/>
          <w:szCs w:val="28"/>
        </w:rPr>
        <w:t>ОАиГ</w:t>
      </w:r>
      <w:proofErr w:type="spellEnd"/>
      <w:r w:rsidRPr="00E250E4">
        <w:rPr>
          <w:sz w:val="28"/>
          <w:szCs w:val="28"/>
        </w:rPr>
        <w:t xml:space="preserve"> </w:t>
      </w:r>
      <w:r w:rsidRPr="00E250E4">
        <w:rPr>
          <w:rFonts w:cs="Arial"/>
          <w:sz w:val="28"/>
          <w:szCs w:val="28"/>
        </w:rPr>
        <w:t>в порядке и сроки, установленные заключенным с Управлением строительства, инфраструктуры и ЖКХ Карталинского муниципального района  соглашением о взаимодействии</w:t>
      </w:r>
      <w:r w:rsidRPr="00E250E4">
        <w:rPr>
          <w:rFonts w:eastAsia="Calibri"/>
          <w:bCs/>
          <w:sz w:val="28"/>
          <w:szCs w:val="28"/>
        </w:rPr>
        <w:t>.</w:t>
      </w:r>
      <w:r w:rsidRPr="00E250E4">
        <w:rPr>
          <w:rFonts w:eastAsia="Calibri"/>
          <w:bCs/>
          <w:sz w:val="28"/>
          <w:szCs w:val="28"/>
          <w:lang w:eastAsia="en-US"/>
        </w:rPr>
        <w:t xml:space="preserve"> </w:t>
      </w:r>
    </w:p>
    <w:p w:rsidR="00FA5DEA" w:rsidRPr="00E250E4" w:rsidRDefault="00FA5DEA" w:rsidP="00FA5DEA">
      <w:pPr>
        <w:ind w:firstLine="709"/>
        <w:jc w:val="both"/>
        <w:rPr>
          <w:sz w:val="28"/>
          <w:szCs w:val="28"/>
        </w:rPr>
      </w:pPr>
      <w:r w:rsidRPr="00E250E4">
        <w:rPr>
          <w:sz w:val="28"/>
          <w:szCs w:val="28"/>
        </w:rPr>
        <w:t>46. 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A5DEA" w:rsidRPr="00E250E4" w:rsidRDefault="00FA5DEA" w:rsidP="00FA5DEA">
      <w:pPr>
        <w:ind w:firstLine="709"/>
        <w:jc w:val="both"/>
        <w:rPr>
          <w:rFonts w:eastAsia="Calibri"/>
          <w:bCs/>
          <w:sz w:val="28"/>
          <w:szCs w:val="28"/>
          <w:lang w:eastAsia="en-US"/>
        </w:rPr>
      </w:pPr>
      <w:r w:rsidRPr="00E250E4">
        <w:rPr>
          <w:rFonts w:eastAsia="Calibri"/>
          <w:bCs/>
          <w:sz w:val="28"/>
          <w:szCs w:val="28"/>
          <w:lang w:eastAsia="en-US"/>
        </w:rPr>
        <w:t xml:space="preserve">47. Начальник </w:t>
      </w:r>
      <w:proofErr w:type="spellStart"/>
      <w:r w:rsidRPr="00E250E4">
        <w:rPr>
          <w:rFonts w:eastAsia="Calibri"/>
          <w:bCs/>
          <w:sz w:val="28"/>
          <w:szCs w:val="28"/>
          <w:lang w:eastAsia="en-US"/>
        </w:rPr>
        <w:t>ОАиГ</w:t>
      </w:r>
      <w:proofErr w:type="spellEnd"/>
      <w:r w:rsidRPr="00E250E4">
        <w:rPr>
          <w:rFonts w:eastAsia="Calibri"/>
          <w:bCs/>
          <w:sz w:val="28"/>
          <w:szCs w:val="28"/>
          <w:lang w:eastAsia="en-US"/>
        </w:rPr>
        <w:t xml:space="preserve"> – секретарь </w:t>
      </w:r>
      <w:r w:rsidRPr="00E250E4">
        <w:rPr>
          <w:sz w:val="28"/>
          <w:szCs w:val="28"/>
        </w:rPr>
        <w:t xml:space="preserve">комиссии по подготовке проекта правил землепользования и застройки (далее </w:t>
      </w:r>
      <w:r>
        <w:rPr>
          <w:sz w:val="28"/>
          <w:szCs w:val="28"/>
        </w:rPr>
        <w:t xml:space="preserve">именуется </w:t>
      </w:r>
      <w:r w:rsidRPr="00E250E4">
        <w:rPr>
          <w:sz w:val="28"/>
          <w:szCs w:val="28"/>
        </w:rPr>
        <w:t>– Комиссия)</w:t>
      </w:r>
      <w:r w:rsidRPr="00E250E4">
        <w:rPr>
          <w:rFonts w:eastAsia="Calibri"/>
          <w:bCs/>
          <w:sz w:val="28"/>
          <w:szCs w:val="28"/>
          <w:lang w:eastAsia="en-US"/>
        </w:rPr>
        <w:t xml:space="preserve"> принимает заявление и пакет документов из </w:t>
      </w:r>
      <w:r w:rsidRPr="00E250E4">
        <w:rPr>
          <w:rFonts w:eastAsia="Calibri"/>
          <w:bCs/>
          <w:sz w:val="28"/>
          <w:szCs w:val="28"/>
        </w:rPr>
        <w:t xml:space="preserve">МФЦ </w:t>
      </w:r>
      <w:r w:rsidRPr="00E250E4">
        <w:rPr>
          <w:rFonts w:eastAsia="Calibri"/>
          <w:bCs/>
          <w:sz w:val="28"/>
          <w:szCs w:val="28"/>
          <w:lang w:eastAsia="en-US"/>
        </w:rPr>
        <w:t xml:space="preserve">и регистрирует их в журнале регистрации </w:t>
      </w:r>
      <w:r w:rsidRPr="00E250E4">
        <w:rPr>
          <w:sz w:val="28"/>
          <w:szCs w:val="28"/>
        </w:rPr>
        <w:t>не позднее дня получения заявления</w:t>
      </w:r>
      <w:r w:rsidRPr="00E250E4">
        <w:rPr>
          <w:rFonts w:eastAsia="Calibri"/>
          <w:bCs/>
          <w:sz w:val="28"/>
          <w:szCs w:val="28"/>
          <w:lang w:eastAsia="en-US"/>
        </w:rPr>
        <w:t xml:space="preserve">. </w:t>
      </w:r>
    </w:p>
    <w:p w:rsidR="00FA5DEA" w:rsidRPr="00E250E4" w:rsidRDefault="00FA5DEA" w:rsidP="00FA5DEA">
      <w:pPr>
        <w:ind w:firstLine="709"/>
        <w:jc w:val="both"/>
        <w:rPr>
          <w:rFonts w:eastAsia="Calibri"/>
          <w:bCs/>
          <w:sz w:val="28"/>
          <w:szCs w:val="28"/>
          <w:lang w:eastAsia="en-US"/>
        </w:rPr>
      </w:pPr>
      <w:r w:rsidRPr="00E250E4">
        <w:rPr>
          <w:rFonts w:eastAsia="Calibri"/>
          <w:bCs/>
          <w:sz w:val="28"/>
          <w:szCs w:val="28"/>
          <w:lang w:eastAsia="en-US"/>
        </w:rPr>
        <w:t>48. Днем обращения</w:t>
      </w:r>
      <w:r w:rsidRPr="00E250E4">
        <w:rPr>
          <w:rFonts w:eastAsia="Calibri"/>
          <w:bCs/>
          <w:sz w:val="28"/>
          <w:szCs w:val="28"/>
        </w:rPr>
        <w:t xml:space="preserve"> </w:t>
      </w:r>
      <w:r w:rsidRPr="00E250E4">
        <w:rPr>
          <w:rFonts w:eastAsia="Calibri"/>
          <w:bCs/>
          <w:sz w:val="28"/>
          <w:szCs w:val="28"/>
          <w:lang w:eastAsia="en-US"/>
        </w:rPr>
        <w:t xml:space="preserve">считается дата приема заявления в </w:t>
      </w:r>
      <w:r w:rsidRPr="00E250E4">
        <w:rPr>
          <w:rFonts w:eastAsia="Calibri"/>
          <w:bCs/>
          <w:sz w:val="28"/>
          <w:szCs w:val="28"/>
        </w:rPr>
        <w:t>Многофункциональном центре</w:t>
      </w:r>
      <w:r w:rsidRPr="00E250E4">
        <w:rPr>
          <w:rFonts w:eastAsia="Calibri"/>
          <w:bCs/>
          <w:sz w:val="28"/>
          <w:szCs w:val="28"/>
          <w:lang w:eastAsia="en-US"/>
        </w:rPr>
        <w:t xml:space="preserve">. </w:t>
      </w:r>
    </w:p>
    <w:p w:rsidR="00FA5DEA" w:rsidRPr="00E250E4" w:rsidRDefault="00FA5DEA" w:rsidP="00FA5DEA">
      <w:pPr>
        <w:ind w:firstLine="709"/>
        <w:jc w:val="both"/>
        <w:rPr>
          <w:rFonts w:eastAsia="Calibri"/>
          <w:bCs/>
          <w:sz w:val="28"/>
          <w:szCs w:val="28"/>
          <w:lang w:eastAsia="en-US"/>
        </w:rPr>
      </w:pPr>
      <w:r w:rsidRPr="00E250E4">
        <w:rPr>
          <w:rFonts w:eastAsia="Calibri"/>
          <w:bCs/>
          <w:sz w:val="28"/>
          <w:szCs w:val="28"/>
          <w:lang w:eastAsia="en-US"/>
        </w:rPr>
        <w:t>49. 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FA5DEA" w:rsidRPr="00E250E4" w:rsidRDefault="00FA5DEA" w:rsidP="00FA5DEA">
      <w:pPr>
        <w:ind w:firstLine="709"/>
        <w:jc w:val="both"/>
        <w:rPr>
          <w:sz w:val="28"/>
          <w:szCs w:val="28"/>
        </w:rPr>
      </w:pPr>
      <w:r w:rsidRPr="00E250E4">
        <w:rPr>
          <w:rFonts w:eastAsia="Calibri"/>
          <w:bCs/>
          <w:sz w:val="28"/>
          <w:szCs w:val="28"/>
          <w:lang w:eastAsia="en-US"/>
        </w:rPr>
        <w:t xml:space="preserve">50.  При обращении заявителем за получением муниципальной услуги непосредственно в </w:t>
      </w:r>
      <w:proofErr w:type="spellStart"/>
      <w:r w:rsidRPr="00E250E4">
        <w:rPr>
          <w:rFonts w:eastAsia="Calibri"/>
          <w:bCs/>
          <w:sz w:val="28"/>
          <w:szCs w:val="28"/>
          <w:lang w:eastAsia="en-US"/>
        </w:rPr>
        <w:t>ОАиГ</w:t>
      </w:r>
      <w:proofErr w:type="spellEnd"/>
      <w:r w:rsidRPr="00E250E4">
        <w:rPr>
          <w:rFonts w:eastAsia="Calibri"/>
          <w:bCs/>
          <w:sz w:val="28"/>
          <w:szCs w:val="28"/>
          <w:lang w:eastAsia="en-US"/>
        </w:rPr>
        <w:t xml:space="preserve"> на личном приеме или почтой заявитель дает </w:t>
      </w:r>
      <w:r w:rsidRPr="00E250E4">
        <w:rPr>
          <w:sz w:val="28"/>
          <w:szCs w:val="28"/>
        </w:rPr>
        <w:t xml:space="preserve">письменное согласие на обработку его персональных данных. В случае подачи заявления и документов </w:t>
      </w:r>
      <w:r w:rsidRPr="00E250E4">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E250E4">
        <w:rPr>
          <w:sz w:val="28"/>
          <w:szCs w:val="28"/>
        </w:rPr>
        <w:t>обработку его персональных данных.</w:t>
      </w:r>
    </w:p>
    <w:p w:rsidR="00FA5DEA" w:rsidRPr="00E250E4" w:rsidRDefault="00FA5DEA" w:rsidP="00FA5DEA">
      <w:pPr>
        <w:ind w:firstLine="709"/>
        <w:jc w:val="both"/>
        <w:rPr>
          <w:sz w:val="28"/>
          <w:szCs w:val="28"/>
        </w:rPr>
      </w:pPr>
      <w:r w:rsidRPr="00E250E4">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E250E4">
        <w:rPr>
          <w:sz w:val="28"/>
          <w:szCs w:val="28"/>
        </w:rPr>
        <w:t>на обработку его персональных данных.</w:t>
      </w:r>
    </w:p>
    <w:p w:rsidR="00FA5DEA" w:rsidRPr="00E250E4" w:rsidRDefault="00FA5DEA" w:rsidP="00FA5DEA">
      <w:pPr>
        <w:ind w:firstLine="709"/>
        <w:jc w:val="both"/>
        <w:rPr>
          <w:sz w:val="28"/>
          <w:szCs w:val="28"/>
        </w:rPr>
      </w:pPr>
    </w:p>
    <w:p w:rsidR="00FA5DEA" w:rsidRDefault="00FA5DEA" w:rsidP="00FA5DEA">
      <w:pPr>
        <w:jc w:val="center"/>
        <w:rPr>
          <w:sz w:val="28"/>
          <w:szCs w:val="28"/>
        </w:rPr>
      </w:pPr>
      <w:r w:rsidRPr="00E250E4">
        <w:rPr>
          <w:sz w:val="28"/>
          <w:szCs w:val="28"/>
          <w:lang w:val="en-GB"/>
        </w:rPr>
        <w:t>III</w:t>
      </w:r>
      <w:r w:rsidRPr="00E250E4">
        <w:rPr>
          <w:sz w:val="28"/>
          <w:szCs w:val="28"/>
        </w:rPr>
        <w:t>. Рассмотрение представленных</w:t>
      </w:r>
    </w:p>
    <w:p w:rsidR="00FA5DEA" w:rsidRDefault="00FA5DEA" w:rsidP="00FA5DEA">
      <w:pPr>
        <w:jc w:val="center"/>
        <w:rPr>
          <w:sz w:val="28"/>
          <w:szCs w:val="28"/>
        </w:rPr>
      </w:pPr>
      <w:r w:rsidRPr="00E250E4">
        <w:rPr>
          <w:sz w:val="28"/>
          <w:szCs w:val="28"/>
        </w:rPr>
        <w:t xml:space="preserve"> документов,</w:t>
      </w:r>
      <w:r>
        <w:rPr>
          <w:sz w:val="28"/>
          <w:szCs w:val="28"/>
        </w:rPr>
        <w:t xml:space="preserve"> </w:t>
      </w:r>
      <w:r w:rsidRPr="00E250E4">
        <w:rPr>
          <w:sz w:val="28"/>
          <w:szCs w:val="28"/>
        </w:rPr>
        <w:t xml:space="preserve">подготовка и направление </w:t>
      </w:r>
    </w:p>
    <w:p w:rsidR="00FA5DEA" w:rsidRPr="00E250E4" w:rsidRDefault="00FA5DEA" w:rsidP="00FA5DEA">
      <w:pPr>
        <w:jc w:val="center"/>
        <w:rPr>
          <w:sz w:val="28"/>
          <w:szCs w:val="28"/>
        </w:rPr>
      </w:pPr>
      <w:r w:rsidRPr="00E250E4">
        <w:rPr>
          <w:sz w:val="28"/>
          <w:szCs w:val="28"/>
        </w:rPr>
        <w:t>межведомственных запросов</w:t>
      </w:r>
    </w:p>
    <w:p w:rsidR="00FA5DEA" w:rsidRPr="00E250E4" w:rsidRDefault="00FA5DEA" w:rsidP="00FA5DEA">
      <w:pPr>
        <w:jc w:val="both"/>
        <w:rPr>
          <w:rFonts w:eastAsia="Calibri"/>
          <w:sz w:val="28"/>
          <w:szCs w:val="28"/>
        </w:rPr>
      </w:pPr>
    </w:p>
    <w:p w:rsidR="00FA5DEA" w:rsidRPr="00E250E4" w:rsidRDefault="00FA5DEA" w:rsidP="00FA5DEA">
      <w:pPr>
        <w:widowControl w:val="0"/>
        <w:autoSpaceDE w:val="0"/>
        <w:autoSpaceDN w:val="0"/>
        <w:adjustRightInd w:val="0"/>
        <w:ind w:firstLine="709"/>
        <w:jc w:val="both"/>
        <w:rPr>
          <w:rFonts w:eastAsia="Calibri" w:cs="Arial"/>
          <w:sz w:val="28"/>
          <w:szCs w:val="28"/>
        </w:rPr>
      </w:pPr>
      <w:r w:rsidRPr="00E250E4">
        <w:rPr>
          <w:rFonts w:eastAsia="Calibri" w:cs="Arial"/>
          <w:sz w:val="28"/>
          <w:szCs w:val="28"/>
        </w:rPr>
        <w:t>51. Основанием для начала исполнения процедуры</w:t>
      </w:r>
      <w:r w:rsidRPr="00E250E4">
        <w:rPr>
          <w:sz w:val="28"/>
          <w:szCs w:val="28"/>
        </w:rPr>
        <w:t xml:space="preserve"> проверки пакета документов на комплектность</w:t>
      </w:r>
      <w:r w:rsidRPr="00E250E4">
        <w:rPr>
          <w:rFonts w:eastAsia="Calibri" w:cs="Arial"/>
          <w:sz w:val="28"/>
          <w:szCs w:val="28"/>
        </w:rPr>
        <w:t xml:space="preserve"> является назначение уполномоченного специалиста.</w:t>
      </w:r>
    </w:p>
    <w:p w:rsidR="00FA5DEA" w:rsidRPr="00E250E4" w:rsidRDefault="00FA5DEA" w:rsidP="00FA5DEA">
      <w:pPr>
        <w:widowControl w:val="0"/>
        <w:autoSpaceDE w:val="0"/>
        <w:autoSpaceDN w:val="0"/>
        <w:adjustRightInd w:val="0"/>
        <w:ind w:firstLine="709"/>
        <w:jc w:val="both"/>
        <w:rPr>
          <w:rFonts w:cs="Arial"/>
          <w:sz w:val="28"/>
          <w:szCs w:val="28"/>
        </w:rPr>
      </w:pPr>
      <w:r w:rsidRPr="00E250E4">
        <w:rPr>
          <w:rFonts w:cs="Arial"/>
          <w:sz w:val="28"/>
          <w:szCs w:val="28"/>
        </w:rPr>
        <w:t xml:space="preserve">52.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0" w:name="sub_55"/>
      <w:r w:rsidRPr="00E250E4">
        <w:rPr>
          <w:rFonts w:cs="Arial"/>
          <w:sz w:val="28"/>
          <w:szCs w:val="28"/>
        </w:rPr>
        <w:t xml:space="preserve">наличия документов, указанных в пункте 14  </w:t>
      </w:r>
      <w:r w:rsidRPr="00E250E4">
        <w:rPr>
          <w:sz w:val="28"/>
          <w:szCs w:val="28"/>
        </w:rPr>
        <w:t xml:space="preserve">главы </w:t>
      </w:r>
      <w:r w:rsidRPr="00E250E4">
        <w:rPr>
          <w:sz w:val="28"/>
          <w:szCs w:val="28"/>
          <w:lang w:val="en-GB"/>
        </w:rPr>
        <w:t>VII</w:t>
      </w:r>
      <w:r w:rsidRPr="00E250E4">
        <w:rPr>
          <w:sz w:val="28"/>
          <w:szCs w:val="28"/>
        </w:rPr>
        <w:t xml:space="preserve"> раздела </w:t>
      </w:r>
      <w:r w:rsidRPr="00E250E4">
        <w:rPr>
          <w:sz w:val="28"/>
          <w:szCs w:val="28"/>
          <w:lang w:val="en-GB"/>
        </w:rPr>
        <w:t>II</w:t>
      </w:r>
      <w:r w:rsidRPr="00E250E4">
        <w:rPr>
          <w:sz w:val="28"/>
          <w:szCs w:val="28"/>
        </w:rPr>
        <w:t xml:space="preserve">  </w:t>
      </w:r>
      <w:r>
        <w:rPr>
          <w:sz w:val="28"/>
          <w:szCs w:val="28"/>
        </w:rPr>
        <w:t xml:space="preserve">настоящего </w:t>
      </w:r>
      <w:r w:rsidRPr="00E250E4">
        <w:rPr>
          <w:rFonts w:cs="Arial"/>
          <w:sz w:val="28"/>
          <w:szCs w:val="28"/>
        </w:rPr>
        <w:t>Административного регламента, отсутствия оснований для отказа в предоставлении муниципальной услуги.</w:t>
      </w:r>
    </w:p>
    <w:bookmarkEnd w:id="0"/>
    <w:p w:rsidR="00FA5DEA" w:rsidRPr="00E250E4" w:rsidRDefault="00FA5DEA" w:rsidP="00FA5DEA">
      <w:pPr>
        <w:ind w:firstLine="709"/>
        <w:jc w:val="both"/>
        <w:rPr>
          <w:sz w:val="28"/>
          <w:szCs w:val="28"/>
        </w:rPr>
      </w:pPr>
      <w:r w:rsidRPr="00E250E4">
        <w:rPr>
          <w:rFonts w:eastAsia="Calibri"/>
          <w:sz w:val="28"/>
          <w:szCs w:val="28"/>
        </w:rPr>
        <w:lastRenderedPageBreak/>
        <w:t>53.</w:t>
      </w:r>
      <w:r w:rsidRPr="00E250E4">
        <w:rPr>
          <w:rFonts w:eastAsia="Calibri"/>
          <w:b/>
          <w:sz w:val="28"/>
          <w:szCs w:val="28"/>
        </w:rPr>
        <w:t xml:space="preserve"> </w:t>
      </w:r>
      <w:r w:rsidRPr="00E250E4">
        <w:rPr>
          <w:sz w:val="28"/>
          <w:szCs w:val="28"/>
        </w:rPr>
        <w:t xml:space="preserve">В случае если заявитель не </w:t>
      </w:r>
      <w:proofErr w:type="gramStart"/>
      <w:r w:rsidRPr="00E250E4">
        <w:rPr>
          <w:sz w:val="28"/>
          <w:szCs w:val="28"/>
        </w:rPr>
        <w:t>предоставил документы</w:t>
      </w:r>
      <w:proofErr w:type="gramEnd"/>
      <w:r w:rsidRPr="00E250E4">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FA5DEA" w:rsidRPr="00E250E4" w:rsidRDefault="00FA5DEA" w:rsidP="00FA5DEA">
      <w:pPr>
        <w:autoSpaceDE w:val="0"/>
        <w:autoSpaceDN w:val="0"/>
        <w:adjustRightInd w:val="0"/>
        <w:ind w:firstLine="709"/>
        <w:jc w:val="both"/>
        <w:rPr>
          <w:sz w:val="28"/>
          <w:szCs w:val="28"/>
        </w:rPr>
      </w:pPr>
      <w:bookmarkStart w:id="1" w:name="sub_63"/>
      <w:r w:rsidRPr="00E250E4">
        <w:rPr>
          <w:sz w:val="28"/>
          <w:szCs w:val="28"/>
        </w:rPr>
        <w:t xml:space="preserve">54. </w:t>
      </w:r>
      <w:proofErr w:type="gramStart"/>
      <w:r w:rsidRPr="00E250E4">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секретарь </w:t>
      </w:r>
      <w:r w:rsidRPr="00E250E4">
        <w:rPr>
          <w:rFonts w:cs="Arial"/>
          <w:sz w:val="28"/>
          <w:szCs w:val="28"/>
        </w:rPr>
        <w:t xml:space="preserve">комиссии организует проведение публичных слушаний </w:t>
      </w:r>
      <w:r w:rsidRPr="00E250E4">
        <w:rPr>
          <w:sz w:val="28"/>
          <w:szCs w:val="28"/>
        </w:rPr>
        <w:t>в соответствии с постановлением администрации Карталинского муниципального района от 28.08.2013 года № 1544 «Об утверждении положения о порядке проведении публичных слушаний в сфере градостроительной деятельности на территории Карталинского муниципального района».</w:t>
      </w:r>
      <w:proofErr w:type="gramEnd"/>
    </w:p>
    <w:bookmarkEnd w:id="1"/>
    <w:p w:rsidR="00FA5DEA" w:rsidRPr="00E250E4" w:rsidRDefault="00FA5DEA" w:rsidP="00FA5DEA">
      <w:pPr>
        <w:widowControl w:val="0"/>
        <w:autoSpaceDE w:val="0"/>
        <w:autoSpaceDN w:val="0"/>
        <w:adjustRightInd w:val="0"/>
        <w:ind w:firstLine="709"/>
        <w:jc w:val="both"/>
        <w:rPr>
          <w:rFonts w:cs="Calibri"/>
          <w:sz w:val="28"/>
          <w:szCs w:val="28"/>
        </w:rPr>
      </w:pPr>
      <w:r w:rsidRPr="00E250E4">
        <w:rPr>
          <w:rFonts w:cs="Calibri"/>
          <w:sz w:val="28"/>
          <w:szCs w:val="28"/>
        </w:rPr>
        <w:t>Максимальный срок предоставления административной процедуры составляет не более 10 дней.</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55. В случае</w:t>
      </w:r>
      <w:proofErr w:type="gramStart"/>
      <w:r w:rsidRPr="00E250E4">
        <w:rPr>
          <w:sz w:val="28"/>
          <w:szCs w:val="28"/>
        </w:rPr>
        <w:t>,</w:t>
      </w:r>
      <w:proofErr w:type="gramEnd"/>
      <w:r w:rsidRPr="00E250E4">
        <w:rPr>
          <w:sz w:val="28"/>
          <w:szCs w:val="28"/>
        </w:rPr>
        <w:t xml:space="preserve"> если представлен неполный комплект документов, указанных в пункте 14 главы </w:t>
      </w:r>
      <w:r w:rsidRPr="00E250E4">
        <w:rPr>
          <w:sz w:val="28"/>
          <w:szCs w:val="28"/>
          <w:lang w:val="en-GB"/>
        </w:rPr>
        <w:t>VII</w:t>
      </w:r>
      <w:r w:rsidRPr="00E250E4">
        <w:rPr>
          <w:sz w:val="28"/>
          <w:szCs w:val="28"/>
        </w:rPr>
        <w:t xml:space="preserve"> раздела </w:t>
      </w:r>
      <w:r w:rsidRPr="00E250E4">
        <w:rPr>
          <w:sz w:val="28"/>
          <w:szCs w:val="28"/>
          <w:lang w:val="en-GB"/>
        </w:rPr>
        <w:t>II</w:t>
      </w:r>
      <w:r w:rsidRPr="00E250E4">
        <w:rPr>
          <w:sz w:val="28"/>
          <w:szCs w:val="28"/>
        </w:rPr>
        <w:t xml:space="preserve">  </w:t>
      </w:r>
      <w:r>
        <w:rPr>
          <w:sz w:val="28"/>
          <w:szCs w:val="28"/>
        </w:rPr>
        <w:t xml:space="preserve">настоящего </w:t>
      </w:r>
      <w:r w:rsidRPr="00E250E4">
        <w:rPr>
          <w:sz w:val="28"/>
          <w:szCs w:val="28"/>
        </w:rPr>
        <w:t xml:space="preserve">Административного регламента, секретарь </w:t>
      </w:r>
      <w:r w:rsidRPr="00E250E4">
        <w:rPr>
          <w:rFonts w:cs="Arial"/>
          <w:sz w:val="28"/>
          <w:szCs w:val="28"/>
        </w:rPr>
        <w:t xml:space="preserve">комиссии </w:t>
      </w:r>
      <w:r w:rsidRPr="00E250E4">
        <w:rPr>
          <w:sz w:val="28"/>
          <w:szCs w:val="28"/>
        </w:rPr>
        <w:t xml:space="preserve">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 xml:space="preserve">К письму об отказе в предоставлении муниципальной услуги прилагаются (возвращаются) представленные заявителем документы. </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Максимальный срок подготовки такого письма составляет 3 рабочих дня.</w:t>
      </w:r>
    </w:p>
    <w:p w:rsidR="00FA5DEA" w:rsidRPr="00E250E4" w:rsidRDefault="00FA5DEA" w:rsidP="00FA5DEA">
      <w:pPr>
        <w:widowControl w:val="0"/>
        <w:autoSpaceDE w:val="0"/>
        <w:autoSpaceDN w:val="0"/>
        <w:adjustRightInd w:val="0"/>
        <w:ind w:firstLine="709"/>
        <w:jc w:val="both"/>
        <w:rPr>
          <w:rFonts w:cs="Calibri"/>
          <w:sz w:val="28"/>
          <w:szCs w:val="28"/>
        </w:rPr>
      </w:pPr>
    </w:p>
    <w:p w:rsidR="00FA5DEA" w:rsidRDefault="00FA5DEA" w:rsidP="00FA5DEA">
      <w:pPr>
        <w:widowControl w:val="0"/>
        <w:autoSpaceDE w:val="0"/>
        <w:autoSpaceDN w:val="0"/>
        <w:adjustRightInd w:val="0"/>
        <w:jc w:val="center"/>
        <w:rPr>
          <w:sz w:val="28"/>
          <w:szCs w:val="28"/>
        </w:rPr>
      </w:pPr>
      <w:r w:rsidRPr="00E250E4">
        <w:rPr>
          <w:sz w:val="28"/>
          <w:szCs w:val="28"/>
          <w:lang w:val="en-GB"/>
        </w:rPr>
        <w:t>IV</w:t>
      </w:r>
      <w:r w:rsidRPr="00E250E4">
        <w:rPr>
          <w:sz w:val="28"/>
          <w:szCs w:val="28"/>
        </w:rPr>
        <w:t>. Организация и проведение публичных</w:t>
      </w:r>
    </w:p>
    <w:p w:rsidR="00FA5DEA" w:rsidRDefault="00FA5DEA" w:rsidP="00FA5DEA">
      <w:pPr>
        <w:widowControl w:val="0"/>
        <w:autoSpaceDE w:val="0"/>
        <w:autoSpaceDN w:val="0"/>
        <w:adjustRightInd w:val="0"/>
        <w:jc w:val="center"/>
        <w:rPr>
          <w:sz w:val="28"/>
          <w:szCs w:val="28"/>
        </w:rPr>
      </w:pPr>
      <w:r w:rsidRPr="00E250E4">
        <w:rPr>
          <w:sz w:val="28"/>
          <w:szCs w:val="28"/>
        </w:rPr>
        <w:t xml:space="preserve"> слушаний,</w:t>
      </w:r>
      <w:r>
        <w:rPr>
          <w:sz w:val="28"/>
          <w:szCs w:val="28"/>
        </w:rPr>
        <w:t xml:space="preserve"> </w:t>
      </w:r>
      <w:r w:rsidRPr="00E250E4">
        <w:rPr>
          <w:sz w:val="28"/>
          <w:szCs w:val="28"/>
        </w:rPr>
        <w:t xml:space="preserve"> подготовка протокола и заключения</w:t>
      </w:r>
    </w:p>
    <w:p w:rsidR="00FA5DEA" w:rsidRDefault="00FA5DEA" w:rsidP="00FA5DEA">
      <w:pPr>
        <w:widowControl w:val="0"/>
        <w:autoSpaceDE w:val="0"/>
        <w:autoSpaceDN w:val="0"/>
        <w:adjustRightInd w:val="0"/>
        <w:jc w:val="center"/>
        <w:rPr>
          <w:sz w:val="28"/>
          <w:szCs w:val="28"/>
        </w:rPr>
      </w:pPr>
      <w:r w:rsidRPr="00E250E4">
        <w:rPr>
          <w:sz w:val="28"/>
          <w:szCs w:val="28"/>
        </w:rPr>
        <w:t xml:space="preserve"> о результатах </w:t>
      </w:r>
      <w:r>
        <w:rPr>
          <w:sz w:val="28"/>
          <w:szCs w:val="28"/>
        </w:rPr>
        <w:t xml:space="preserve"> </w:t>
      </w:r>
      <w:r w:rsidRPr="00E250E4">
        <w:rPr>
          <w:sz w:val="28"/>
          <w:szCs w:val="28"/>
        </w:rPr>
        <w:t xml:space="preserve">публичных слушаний, </w:t>
      </w:r>
    </w:p>
    <w:p w:rsidR="00FA5DEA" w:rsidRPr="00E250E4" w:rsidRDefault="00FA5DEA" w:rsidP="00FA5DEA">
      <w:pPr>
        <w:widowControl w:val="0"/>
        <w:autoSpaceDE w:val="0"/>
        <w:autoSpaceDN w:val="0"/>
        <w:adjustRightInd w:val="0"/>
        <w:jc w:val="center"/>
        <w:rPr>
          <w:sz w:val="28"/>
          <w:szCs w:val="28"/>
        </w:rPr>
      </w:pPr>
      <w:r w:rsidRPr="00E250E4">
        <w:rPr>
          <w:sz w:val="28"/>
          <w:szCs w:val="28"/>
        </w:rPr>
        <w:t>подготовка рекомендаций комиссии</w:t>
      </w:r>
    </w:p>
    <w:p w:rsidR="00FA5DEA" w:rsidRPr="00E250E4" w:rsidRDefault="00FA5DEA" w:rsidP="00FA5DEA">
      <w:pPr>
        <w:widowControl w:val="0"/>
        <w:autoSpaceDE w:val="0"/>
        <w:autoSpaceDN w:val="0"/>
        <w:adjustRightInd w:val="0"/>
        <w:jc w:val="both"/>
        <w:rPr>
          <w:sz w:val="28"/>
          <w:szCs w:val="28"/>
        </w:rPr>
      </w:pP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 xml:space="preserve">56. Организация и проведение публичных слушаний осуществляется с учетом </w:t>
      </w:r>
      <w:hyperlink r:id="rId17" w:history="1">
        <w:r w:rsidRPr="00E250E4">
          <w:rPr>
            <w:sz w:val="28"/>
            <w:szCs w:val="28"/>
          </w:rPr>
          <w:t>статьи 39</w:t>
        </w:r>
      </w:hyperlink>
      <w:r w:rsidRPr="00E250E4">
        <w:rPr>
          <w:sz w:val="28"/>
          <w:szCs w:val="28"/>
        </w:rPr>
        <w:t xml:space="preserve"> Градостроительного кодекса Российской Федерации.</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 xml:space="preserve">57. Начальник </w:t>
      </w:r>
      <w:proofErr w:type="spellStart"/>
      <w:r w:rsidRPr="00E250E4">
        <w:rPr>
          <w:sz w:val="28"/>
          <w:szCs w:val="28"/>
        </w:rPr>
        <w:t>ОАиГ</w:t>
      </w:r>
      <w:proofErr w:type="spellEnd"/>
      <w:r w:rsidRPr="00E250E4">
        <w:rPr>
          <w:sz w:val="28"/>
          <w:szCs w:val="28"/>
        </w:rPr>
        <w:t xml:space="preserve"> – секретарь комиссии,  осуществляет подготовку и согласование проекта постановления администрации Карталинского муниципального района  о проведении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58. При наличии замечаний на проект постановления, он дорабатывается в течение 1 рабочего дня.</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59. Срок исполнения процедуры не должен превышать 30 рабочих дней со дня регистрации заявления.</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 xml:space="preserve">60. Результатом административной процедуры является опубликование постановления администрации Карталинского муниципального района  </w:t>
      </w:r>
      <w:proofErr w:type="gramStart"/>
      <w:r w:rsidRPr="00E250E4">
        <w:rPr>
          <w:sz w:val="28"/>
          <w:szCs w:val="28"/>
        </w:rPr>
        <w:t xml:space="preserve">о </w:t>
      </w:r>
      <w:r w:rsidRPr="00E250E4">
        <w:rPr>
          <w:sz w:val="28"/>
          <w:szCs w:val="28"/>
        </w:rPr>
        <w:lastRenderedPageBreak/>
        <w:t>проведении публичных слушаний по вопросу о выдаче разрешения на отклонение от предельных параметров</w:t>
      </w:r>
      <w:proofErr w:type="gramEnd"/>
      <w:r w:rsidRPr="00E250E4">
        <w:rPr>
          <w:sz w:val="28"/>
          <w:szCs w:val="28"/>
        </w:rPr>
        <w:t xml:space="preserve"> разрешенного строительства в газете «Карталинская новь» и размещение на официальном сайте  администрации Карталинского муниципального района  http://kartalyraion.ru/.</w:t>
      </w:r>
    </w:p>
    <w:p w:rsidR="00FA5DEA" w:rsidRDefault="00FA5DEA" w:rsidP="00FA5DEA">
      <w:pPr>
        <w:autoSpaceDE w:val="0"/>
        <w:autoSpaceDN w:val="0"/>
        <w:adjustRightInd w:val="0"/>
        <w:ind w:firstLine="709"/>
        <w:jc w:val="both"/>
        <w:outlineLvl w:val="2"/>
        <w:rPr>
          <w:sz w:val="28"/>
          <w:szCs w:val="28"/>
        </w:rPr>
      </w:pPr>
      <w:r w:rsidRPr="00E250E4">
        <w:rPr>
          <w:sz w:val="28"/>
          <w:szCs w:val="28"/>
        </w:rPr>
        <w:t xml:space="preserve">61. Способом фиксации административной процедуры является оформление правого акта на бумажном носителе с присвоением ему регистрационного номера и занесением данного номера в базу данных в порядке делопроизводства.  </w:t>
      </w:r>
    </w:p>
    <w:p w:rsidR="00FA5DEA" w:rsidRDefault="00FA5DEA" w:rsidP="00FA5DEA">
      <w:pPr>
        <w:autoSpaceDE w:val="0"/>
        <w:autoSpaceDN w:val="0"/>
        <w:adjustRightInd w:val="0"/>
        <w:ind w:firstLine="709"/>
        <w:jc w:val="both"/>
        <w:outlineLvl w:val="2"/>
        <w:rPr>
          <w:sz w:val="28"/>
          <w:szCs w:val="28"/>
        </w:rPr>
      </w:pPr>
    </w:p>
    <w:p w:rsidR="00FA5DEA" w:rsidRDefault="00FA5DEA" w:rsidP="00FA5DEA">
      <w:pPr>
        <w:autoSpaceDE w:val="0"/>
        <w:autoSpaceDN w:val="0"/>
        <w:adjustRightInd w:val="0"/>
        <w:jc w:val="center"/>
        <w:outlineLvl w:val="2"/>
        <w:rPr>
          <w:sz w:val="28"/>
          <w:szCs w:val="28"/>
        </w:rPr>
      </w:pPr>
      <w:r w:rsidRPr="00E250E4">
        <w:rPr>
          <w:sz w:val="28"/>
          <w:szCs w:val="28"/>
          <w:lang w:val="en-GB"/>
        </w:rPr>
        <w:t>V</w:t>
      </w:r>
      <w:r w:rsidRPr="00E250E4">
        <w:rPr>
          <w:sz w:val="28"/>
          <w:szCs w:val="28"/>
        </w:rPr>
        <w:t>. Публикация постановления о проведении</w:t>
      </w:r>
    </w:p>
    <w:p w:rsidR="00FA5DEA" w:rsidRDefault="00FA5DEA" w:rsidP="00FA5DEA">
      <w:pPr>
        <w:autoSpaceDE w:val="0"/>
        <w:autoSpaceDN w:val="0"/>
        <w:adjustRightInd w:val="0"/>
        <w:jc w:val="center"/>
        <w:outlineLvl w:val="2"/>
        <w:rPr>
          <w:sz w:val="28"/>
          <w:szCs w:val="28"/>
        </w:rPr>
      </w:pPr>
      <w:r w:rsidRPr="00E250E4">
        <w:rPr>
          <w:sz w:val="28"/>
          <w:szCs w:val="28"/>
        </w:rPr>
        <w:t xml:space="preserve"> публичных </w:t>
      </w:r>
      <w:r>
        <w:rPr>
          <w:sz w:val="28"/>
          <w:szCs w:val="28"/>
        </w:rPr>
        <w:t xml:space="preserve"> </w:t>
      </w:r>
      <w:r w:rsidRPr="00E250E4">
        <w:rPr>
          <w:sz w:val="28"/>
          <w:szCs w:val="28"/>
        </w:rPr>
        <w:t xml:space="preserve">слушаний по вопросу о выдаче </w:t>
      </w:r>
    </w:p>
    <w:p w:rsidR="00FA5DEA" w:rsidRDefault="00FA5DEA" w:rsidP="00FA5DEA">
      <w:pPr>
        <w:autoSpaceDE w:val="0"/>
        <w:autoSpaceDN w:val="0"/>
        <w:adjustRightInd w:val="0"/>
        <w:jc w:val="center"/>
        <w:outlineLvl w:val="2"/>
        <w:rPr>
          <w:sz w:val="28"/>
          <w:szCs w:val="28"/>
        </w:rPr>
      </w:pPr>
      <w:r w:rsidRPr="00E250E4">
        <w:rPr>
          <w:sz w:val="28"/>
          <w:szCs w:val="28"/>
        </w:rPr>
        <w:t xml:space="preserve">разрешения на отклонение </w:t>
      </w:r>
      <w:r>
        <w:rPr>
          <w:sz w:val="28"/>
          <w:szCs w:val="28"/>
        </w:rPr>
        <w:t xml:space="preserve"> </w:t>
      </w:r>
      <w:r w:rsidRPr="00E250E4">
        <w:rPr>
          <w:sz w:val="28"/>
          <w:szCs w:val="28"/>
        </w:rPr>
        <w:t xml:space="preserve">от </w:t>
      </w:r>
      <w:proofErr w:type="gramStart"/>
      <w:r w:rsidRPr="00E250E4">
        <w:rPr>
          <w:sz w:val="28"/>
          <w:szCs w:val="28"/>
        </w:rPr>
        <w:t>предельных</w:t>
      </w:r>
      <w:proofErr w:type="gramEnd"/>
      <w:r w:rsidRPr="00E250E4">
        <w:rPr>
          <w:sz w:val="28"/>
          <w:szCs w:val="28"/>
        </w:rPr>
        <w:t xml:space="preserve"> </w:t>
      </w:r>
    </w:p>
    <w:p w:rsidR="00FA5DEA" w:rsidRPr="00E250E4" w:rsidRDefault="00FA5DEA" w:rsidP="00FA5DEA">
      <w:pPr>
        <w:autoSpaceDE w:val="0"/>
        <w:autoSpaceDN w:val="0"/>
        <w:adjustRightInd w:val="0"/>
        <w:jc w:val="center"/>
        <w:outlineLvl w:val="2"/>
        <w:rPr>
          <w:sz w:val="28"/>
          <w:szCs w:val="28"/>
        </w:rPr>
      </w:pPr>
      <w:r w:rsidRPr="00E250E4">
        <w:rPr>
          <w:sz w:val="28"/>
          <w:szCs w:val="28"/>
        </w:rPr>
        <w:t>параметров разрешенного строительства</w:t>
      </w:r>
    </w:p>
    <w:p w:rsidR="00FA5DEA" w:rsidRPr="00E250E4" w:rsidRDefault="00FA5DEA" w:rsidP="00FA5DEA">
      <w:pPr>
        <w:autoSpaceDE w:val="0"/>
        <w:autoSpaceDN w:val="0"/>
        <w:adjustRightInd w:val="0"/>
        <w:jc w:val="both"/>
        <w:outlineLvl w:val="2"/>
        <w:rPr>
          <w:sz w:val="28"/>
          <w:szCs w:val="28"/>
        </w:rPr>
      </w:pP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 xml:space="preserve">62. Основанием для начала административной процедуры является поступление ответственному исполнителю администрации Карталинского муниципального района оформленного </w:t>
      </w:r>
      <w:proofErr w:type="gramStart"/>
      <w:r w:rsidRPr="00E250E4">
        <w:rPr>
          <w:sz w:val="28"/>
          <w:szCs w:val="28"/>
        </w:rPr>
        <w:t>в соответствии с действующими нормативно-правовыми актами постановления о проведении публичных слушаний по вопросу о выдаче</w:t>
      </w:r>
      <w:proofErr w:type="gramEnd"/>
      <w:r w:rsidRPr="00E250E4">
        <w:rPr>
          <w:sz w:val="28"/>
          <w:szCs w:val="28"/>
        </w:rPr>
        <w:t xml:space="preserve"> разрешения на отклонение от предельных параметров разрешенного строительства. </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63. Ответственный исполнитель, в должностные обязанности которого входит исполнение административной процедуры, осуществляет направление для публикации постановления администрации Карталинского муниципального района о проведении публичных слушаний по вопросу о выдаче разрешения на отклонение от предельных параметров разрешенного строительства в газету «Карталинская новь».</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64. Срок исполнения процедуры не должен превышать 3 рабочих дней со дня подписания постановления.</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65. Результатом административной процедуры является получение газетой «Карталинская новь» постановления о проведении публичных слушаний по вопросу о выдаче разрешения на отклонение от предельных параметров разрешенного строительства на бумажном носителе либо в электронном виде.</w:t>
      </w:r>
    </w:p>
    <w:p w:rsidR="00FA5DEA" w:rsidRDefault="00FA5DEA" w:rsidP="00FA5DEA">
      <w:pPr>
        <w:ind w:firstLine="709"/>
        <w:jc w:val="both"/>
        <w:rPr>
          <w:sz w:val="28"/>
          <w:szCs w:val="28"/>
        </w:rPr>
      </w:pPr>
      <w:r w:rsidRPr="00E250E4">
        <w:rPr>
          <w:sz w:val="28"/>
          <w:szCs w:val="28"/>
        </w:rPr>
        <w:t xml:space="preserve">66. Способом фиксации административной процедуры является почтовое уведомление о направлении постановления в газету «Карталинская новь»  либо уведомление об отправке постановления по электронной почте на электронный почтовый ящик газеты «Карталинская новь»: </w:t>
      </w:r>
      <w:hyperlink r:id="rId18" w:history="1">
        <w:r w:rsidRPr="00E250E4">
          <w:rPr>
            <w:rStyle w:val="a8"/>
            <w:sz w:val="28"/>
            <w:szCs w:val="28"/>
          </w:rPr>
          <w:t>kartalinkapdf@mail.ru</w:t>
        </w:r>
      </w:hyperlink>
      <w:r w:rsidRPr="00E250E4">
        <w:rPr>
          <w:sz w:val="28"/>
          <w:szCs w:val="28"/>
        </w:rPr>
        <w:t xml:space="preserve">.  </w:t>
      </w:r>
    </w:p>
    <w:p w:rsidR="00FA5DEA" w:rsidRDefault="00FA5DEA" w:rsidP="00FA5DEA">
      <w:pPr>
        <w:jc w:val="center"/>
        <w:rPr>
          <w:sz w:val="28"/>
          <w:szCs w:val="28"/>
        </w:rPr>
      </w:pPr>
    </w:p>
    <w:p w:rsidR="00FA5DEA" w:rsidRDefault="00FA5DEA" w:rsidP="00FA5DEA">
      <w:pPr>
        <w:jc w:val="center"/>
        <w:rPr>
          <w:sz w:val="28"/>
          <w:szCs w:val="28"/>
        </w:rPr>
      </w:pPr>
    </w:p>
    <w:p w:rsidR="00FA5DEA" w:rsidRDefault="00FA5DEA" w:rsidP="00FA5DEA">
      <w:pPr>
        <w:jc w:val="center"/>
        <w:rPr>
          <w:sz w:val="28"/>
          <w:szCs w:val="28"/>
        </w:rPr>
      </w:pPr>
    </w:p>
    <w:p w:rsidR="00FA5DEA" w:rsidRDefault="00FA5DEA" w:rsidP="00FA5DEA">
      <w:pPr>
        <w:jc w:val="center"/>
        <w:rPr>
          <w:sz w:val="28"/>
          <w:szCs w:val="28"/>
        </w:rPr>
      </w:pPr>
    </w:p>
    <w:p w:rsidR="00FA5DEA" w:rsidRDefault="00FA5DEA" w:rsidP="00FA5DEA">
      <w:pPr>
        <w:jc w:val="center"/>
        <w:rPr>
          <w:sz w:val="28"/>
          <w:szCs w:val="28"/>
        </w:rPr>
      </w:pPr>
    </w:p>
    <w:p w:rsidR="00FA5DEA" w:rsidRDefault="00FA5DEA" w:rsidP="00FA5DEA">
      <w:pPr>
        <w:jc w:val="center"/>
        <w:rPr>
          <w:sz w:val="28"/>
          <w:szCs w:val="28"/>
        </w:rPr>
      </w:pPr>
    </w:p>
    <w:p w:rsidR="00FA5DEA" w:rsidRDefault="00FA5DEA" w:rsidP="00FA5DEA">
      <w:pPr>
        <w:jc w:val="center"/>
        <w:rPr>
          <w:sz w:val="28"/>
          <w:szCs w:val="28"/>
        </w:rPr>
      </w:pPr>
    </w:p>
    <w:p w:rsidR="00FA5DEA" w:rsidRDefault="00FA5DEA" w:rsidP="00FA5DEA">
      <w:pPr>
        <w:jc w:val="center"/>
        <w:rPr>
          <w:sz w:val="28"/>
          <w:szCs w:val="28"/>
        </w:rPr>
      </w:pPr>
      <w:r w:rsidRPr="00E250E4">
        <w:rPr>
          <w:sz w:val="28"/>
          <w:szCs w:val="28"/>
          <w:lang w:val="en-GB"/>
        </w:rPr>
        <w:lastRenderedPageBreak/>
        <w:t>VI</w:t>
      </w:r>
      <w:r w:rsidRPr="00E250E4">
        <w:rPr>
          <w:sz w:val="28"/>
          <w:szCs w:val="28"/>
        </w:rPr>
        <w:t xml:space="preserve">. Организация и проведение публичных </w:t>
      </w:r>
    </w:p>
    <w:p w:rsidR="00FA5DEA" w:rsidRDefault="00FA5DEA" w:rsidP="00FA5DEA">
      <w:pPr>
        <w:jc w:val="center"/>
        <w:rPr>
          <w:sz w:val="28"/>
          <w:szCs w:val="28"/>
        </w:rPr>
      </w:pPr>
      <w:r w:rsidRPr="00E250E4">
        <w:rPr>
          <w:sz w:val="28"/>
          <w:szCs w:val="28"/>
        </w:rPr>
        <w:t>слушаний</w:t>
      </w:r>
      <w:r>
        <w:rPr>
          <w:sz w:val="28"/>
          <w:szCs w:val="28"/>
        </w:rPr>
        <w:t xml:space="preserve"> </w:t>
      </w:r>
      <w:r w:rsidRPr="00E250E4">
        <w:rPr>
          <w:sz w:val="28"/>
          <w:szCs w:val="28"/>
        </w:rPr>
        <w:t xml:space="preserve">по вопросу о выдаче разрешения </w:t>
      </w:r>
    </w:p>
    <w:p w:rsidR="00FA5DEA" w:rsidRDefault="00FA5DEA" w:rsidP="00FA5DEA">
      <w:pPr>
        <w:jc w:val="center"/>
        <w:rPr>
          <w:sz w:val="28"/>
          <w:szCs w:val="28"/>
        </w:rPr>
      </w:pPr>
      <w:r w:rsidRPr="00E250E4">
        <w:rPr>
          <w:sz w:val="28"/>
          <w:szCs w:val="28"/>
        </w:rPr>
        <w:t xml:space="preserve">на отклонение </w:t>
      </w:r>
      <w:r>
        <w:rPr>
          <w:sz w:val="28"/>
          <w:szCs w:val="28"/>
        </w:rPr>
        <w:t xml:space="preserve"> </w:t>
      </w:r>
      <w:r w:rsidRPr="00E250E4">
        <w:rPr>
          <w:sz w:val="28"/>
          <w:szCs w:val="28"/>
        </w:rPr>
        <w:t>от предельных параметров</w:t>
      </w:r>
    </w:p>
    <w:p w:rsidR="00FA5DEA" w:rsidRPr="00E250E4" w:rsidRDefault="00FA5DEA" w:rsidP="00FA5DEA">
      <w:pPr>
        <w:jc w:val="center"/>
        <w:rPr>
          <w:sz w:val="28"/>
          <w:szCs w:val="28"/>
        </w:rPr>
      </w:pPr>
      <w:r w:rsidRPr="00E250E4">
        <w:rPr>
          <w:sz w:val="28"/>
          <w:szCs w:val="28"/>
        </w:rPr>
        <w:t xml:space="preserve"> разрешенного строительства</w:t>
      </w:r>
    </w:p>
    <w:p w:rsidR="00FA5DEA" w:rsidRPr="00E250E4" w:rsidRDefault="00FA5DEA" w:rsidP="00FA5DEA">
      <w:pPr>
        <w:jc w:val="both"/>
        <w:rPr>
          <w:sz w:val="28"/>
          <w:szCs w:val="28"/>
        </w:rPr>
      </w:pPr>
    </w:p>
    <w:p w:rsidR="00FA5DEA" w:rsidRPr="00E250E4" w:rsidRDefault="00FA5DEA" w:rsidP="00FA5DEA">
      <w:pPr>
        <w:ind w:firstLine="709"/>
        <w:jc w:val="both"/>
        <w:rPr>
          <w:sz w:val="28"/>
          <w:szCs w:val="28"/>
        </w:rPr>
      </w:pPr>
      <w:r w:rsidRPr="00E250E4">
        <w:rPr>
          <w:sz w:val="28"/>
          <w:szCs w:val="28"/>
        </w:rPr>
        <w:t>67. Основанием для начала административной процедуры является публикация в газете «Карталинская новь» постановления администрации Карталинского муниципального района о проведении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ind w:firstLine="709"/>
        <w:jc w:val="both"/>
        <w:rPr>
          <w:sz w:val="28"/>
          <w:szCs w:val="28"/>
        </w:rPr>
      </w:pPr>
      <w:r w:rsidRPr="00E250E4">
        <w:rPr>
          <w:sz w:val="28"/>
          <w:szCs w:val="28"/>
        </w:rPr>
        <w:t xml:space="preserve">68. </w:t>
      </w:r>
      <w:proofErr w:type="gramStart"/>
      <w:r w:rsidRPr="00E250E4">
        <w:rPr>
          <w:sz w:val="28"/>
          <w:szCs w:val="28"/>
        </w:rPr>
        <w:t>Публичные слушания по вопросу о выдаче разрешения на отклонение от предельных параметров разрешенного строительства проводятся Комиссией в соответствии с постановлением администрации Карталинского муниципального района от 28.08.2013 года  №  1544              «Об утверждении положения о порядке проведении публичных слушаний в сфере градостроительной деятельности на территории Карталинского муниципального района» и постановлением администрации Карталинского муниципального района от 08.12.2016 года № 756 «О комиссии по подготовке проекта</w:t>
      </w:r>
      <w:proofErr w:type="gramEnd"/>
      <w:r w:rsidRPr="00E250E4">
        <w:rPr>
          <w:sz w:val="28"/>
          <w:szCs w:val="28"/>
        </w:rPr>
        <w:t xml:space="preserve"> правил  землепользования и застройки Карталинского муниципального района».</w:t>
      </w:r>
    </w:p>
    <w:p w:rsidR="00FA5DEA" w:rsidRPr="00E250E4" w:rsidRDefault="00FA5DEA" w:rsidP="00FA5DEA">
      <w:pPr>
        <w:ind w:firstLine="709"/>
        <w:jc w:val="both"/>
        <w:rPr>
          <w:sz w:val="28"/>
          <w:szCs w:val="28"/>
        </w:rPr>
      </w:pPr>
      <w:r w:rsidRPr="00E250E4">
        <w:rPr>
          <w:sz w:val="28"/>
          <w:szCs w:val="28"/>
        </w:rPr>
        <w:t>69.   Срок исполнения процедуры не должен превышать 1 месяца со дня оповещения жителей Карталинского района о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70. Результатом административной процедуры является решение комиссии в форме заключения, содержащего рекомендации о дальнейших действиях.</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 xml:space="preserve">71. Способом фиксации административной процедуры является протокол публичных слушаний и заключение комиссии, составленные в двух экземплярах. </w:t>
      </w:r>
    </w:p>
    <w:p w:rsidR="00FA5DEA" w:rsidRPr="00E250E4" w:rsidRDefault="00FA5DEA" w:rsidP="00FA5DEA">
      <w:pPr>
        <w:autoSpaceDE w:val="0"/>
        <w:autoSpaceDN w:val="0"/>
        <w:adjustRightInd w:val="0"/>
        <w:jc w:val="both"/>
        <w:outlineLvl w:val="2"/>
        <w:rPr>
          <w:sz w:val="28"/>
          <w:szCs w:val="28"/>
        </w:rPr>
      </w:pPr>
    </w:p>
    <w:p w:rsidR="00FA5DEA" w:rsidRDefault="00FA5DEA" w:rsidP="00FA5DEA">
      <w:pPr>
        <w:autoSpaceDE w:val="0"/>
        <w:autoSpaceDN w:val="0"/>
        <w:adjustRightInd w:val="0"/>
        <w:jc w:val="center"/>
        <w:outlineLvl w:val="2"/>
        <w:rPr>
          <w:sz w:val="28"/>
          <w:szCs w:val="28"/>
        </w:rPr>
      </w:pPr>
      <w:r w:rsidRPr="00E250E4">
        <w:rPr>
          <w:sz w:val="28"/>
          <w:szCs w:val="28"/>
          <w:lang w:val="en-GB"/>
        </w:rPr>
        <w:t>VII</w:t>
      </w:r>
      <w:r w:rsidRPr="00E250E4">
        <w:rPr>
          <w:sz w:val="28"/>
          <w:szCs w:val="28"/>
        </w:rPr>
        <w:t xml:space="preserve">. Публикация заключения </w:t>
      </w:r>
    </w:p>
    <w:p w:rsidR="00FA5DEA" w:rsidRDefault="00FA5DEA" w:rsidP="00FA5DEA">
      <w:pPr>
        <w:autoSpaceDE w:val="0"/>
        <w:autoSpaceDN w:val="0"/>
        <w:adjustRightInd w:val="0"/>
        <w:jc w:val="center"/>
        <w:outlineLvl w:val="2"/>
        <w:rPr>
          <w:sz w:val="28"/>
          <w:szCs w:val="28"/>
        </w:rPr>
      </w:pPr>
      <w:r w:rsidRPr="00E250E4">
        <w:rPr>
          <w:sz w:val="28"/>
          <w:szCs w:val="28"/>
        </w:rPr>
        <w:t xml:space="preserve">и протокола </w:t>
      </w:r>
      <w:r>
        <w:rPr>
          <w:sz w:val="28"/>
          <w:szCs w:val="28"/>
        </w:rPr>
        <w:t xml:space="preserve"> </w:t>
      </w:r>
      <w:r w:rsidRPr="00E250E4">
        <w:rPr>
          <w:sz w:val="28"/>
          <w:szCs w:val="28"/>
        </w:rPr>
        <w:t xml:space="preserve">(выдержек из протокола) </w:t>
      </w:r>
    </w:p>
    <w:p w:rsidR="00FA5DEA" w:rsidRDefault="00FA5DEA" w:rsidP="00FA5DEA">
      <w:pPr>
        <w:autoSpaceDE w:val="0"/>
        <w:autoSpaceDN w:val="0"/>
        <w:adjustRightInd w:val="0"/>
        <w:jc w:val="center"/>
        <w:outlineLvl w:val="2"/>
        <w:rPr>
          <w:sz w:val="28"/>
          <w:szCs w:val="28"/>
        </w:rPr>
      </w:pPr>
      <w:r w:rsidRPr="00E250E4">
        <w:rPr>
          <w:sz w:val="28"/>
          <w:szCs w:val="28"/>
        </w:rPr>
        <w:t xml:space="preserve">публичных </w:t>
      </w:r>
      <w:r>
        <w:rPr>
          <w:sz w:val="28"/>
          <w:szCs w:val="28"/>
        </w:rPr>
        <w:t xml:space="preserve"> </w:t>
      </w:r>
      <w:r w:rsidRPr="00E250E4">
        <w:rPr>
          <w:sz w:val="28"/>
          <w:szCs w:val="28"/>
        </w:rPr>
        <w:t>слушаний по вопросу</w:t>
      </w:r>
      <w:r>
        <w:rPr>
          <w:sz w:val="28"/>
          <w:szCs w:val="28"/>
        </w:rPr>
        <w:t xml:space="preserve"> </w:t>
      </w:r>
      <w:r w:rsidRPr="00E250E4">
        <w:rPr>
          <w:sz w:val="28"/>
          <w:szCs w:val="28"/>
        </w:rPr>
        <w:t xml:space="preserve"> о выдаче </w:t>
      </w:r>
    </w:p>
    <w:p w:rsidR="00FA5DEA" w:rsidRPr="00E250E4" w:rsidRDefault="00FA5DEA" w:rsidP="00FA5DEA">
      <w:pPr>
        <w:autoSpaceDE w:val="0"/>
        <w:autoSpaceDN w:val="0"/>
        <w:adjustRightInd w:val="0"/>
        <w:jc w:val="center"/>
        <w:outlineLvl w:val="2"/>
        <w:rPr>
          <w:sz w:val="28"/>
          <w:szCs w:val="28"/>
        </w:rPr>
      </w:pPr>
      <w:r w:rsidRPr="00E250E4">
        <w:rPr>
          <w:sz w:val="28"/>
          <w:szCs w:val="28"/>
        </w:rPr>
        <w:t xml:space="preserve">разрешения </w:t>
      </w:r>
      <w:r>
        <w:rPr>
          <w:sz w:val="28"/>
          <w:szCs w:val="28"/>
        </w:rPr>
        <w:t xml:space="preserve"> </w:t>
      </w:r>
      <w:r w:rsidRPr="00E250E4">
        <w:rPr>
          <w:sz w:val="28"/>
          <w:szCs w:val="28"/>
        </w:rPr>
        <w:t xml:space="preserve">на отклонение от </w:t>
      </w:r>
      <w:proofErr w:type="gramStart"/>
      <w:r w:rsidRPr="00E250E4">
        <w:rPr>
          <w:sz w:val="28"/>
          <w:szCs w:val="28"/>
        </w:rPr>
        <w:t>предельных</w:t>
      </w:r>
      <w:proofErr w:type="gramEnd"/>
    </w:p>
    <w:p w:rsidR="00FA5DEA" w:rsidRPr="00E250E4" w:rsidRDefault="00FA5DEA" w:rsidP="00FA5DEA">
      <w:pPr>
        <w:autoSpaceDE w:val="0"/>
        <w:autoSpaceDN w:val="0"/>
        <w:adjustRightInd w:val="0"/>
        <w:jc w:val="center"/>
        <w:outlineLvl w:val="2"/>
        <w:rPr>
          <w:sz w:val="28"/>
          <w:szCs w:val="28"/>
        </w:rPr>
      </w:pPr>
      <w:r w:rsidRPr="00E250E4">
        <w:rPr>
          <w:sz w:val="28"/>
          <w:szCs w:val="28"/>
        </w:rPr>
        <w:t xml:space="preserve"> параметров разрешенного строительства</w:t>
      </w:r>
    </w:p>
    <w:p w:rsidR="00FA5DEA" w:rsidRPr="00E250E4" w:rsidRDefault="00FA5DEA" w:rsidP="00FA5DEA">
      <w:pPr>
        <w:autoSpaceDE w:val="0"/>
        <w:autoSpaceDN w:val="0"/>
        <w:adjustRightInd w:val="0"/>
        <w:jc w:val="both"/>
        <w:outlineLvl w:val="2"/>
        <w:rPr>
          <w:sz w:val="28"/>
          <w:szCs w:val="28"/>
        </w:rPr>
      </w:pPr>
      <w:bookmarkStart w:id="2" w:name="Par237"/>
      <w:bookmarkEnd w:id="2"/>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 xml:space="preserve">72. Основанием для начала административной процедуры является получение секретарем Комиссии оформленных в соответствии с действующими нормативно-правовыми актами  протокола публичных слушаний и заключения комиссии. </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73. Секретарь комиссии осуществляет направление для публикации заключения и протокола (выдержек из протокола) публичных слушаний по вопросу о выдаче разрешения на отклонение от предельных параметров разрешенного строительства в газету «Карталинская новь».</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lastRenderedPageBreak/>
        <w:t>74. Срок исполнения административной процедуры – не более 10 рабочих дней со дня подписания председателем комиссии по землепользованию и застройке Карталинского муниципального района заключения.</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75. Результатом административной процедуры является получение газетой «Карталинская новь»  заключения и протокола (выдержек из протокола) публичных слушаний по вопросу о выдаче разрешения на отклонение от предельных параметров разрешенного строительства на бумажном носителе либо в электронном виде.</w:t>
      </w:r>
    </w:p>
    <w:p w:rsidR="00FA5DEA" w:rsidRDefault="00FA5DEA" w:rsidP="00FA5DEA">
      <w:pPr>
        <w:ind w:firstLine="709"/>
        <w:jc w:val="both"/>
        <w:rPr>
          <w:sz w:val="28"/>
          <w:szCs w:val="28"/>
        </w:rPr>
      </w:pPr>
      <w:r w:rsidRPr="00E250E4">
        <w:rPr>
          <w:sz w:val="28"/>
          <w:szCs w:val="28"/>
        </w:rPr>
        <w:t xml:space="preserve">76. Способом фиксации административной процедуры является почтовое уведомление о направлении постановления в газету «Карталинская новь»  либо уведомление об отправке постановления по электронной почте на электронный почтовый ящик газеты «Карталинская новь»: </w:t>
      </w:r>
      <w:hyperlink r:id="rId19" w:history="1">
        <w:r w:rsidRPr="00E250E4">
          <w:rPr>
            <w:rStyle w:val="a8"/>
            <w:sz w:val="28"/>
            <w:szCs w:val="28"/>
          </w:rPr>
          <w:t>kartalinkapdf@mail.ru</w:t>
        </w:r>
      </w:hyperlink>
      <w:r w:rsidRPr="00E250E4">
        <w:rPr>
          <w:sz w:val="28"/>
          <w:szCs w:val="28"/>
        </w:rPr>
        <w:t xml:space="preserve">.  </w:t>
      </w:r>
    </w:p>
    <w:p w:rsidR="00FA5DEA" w:rsidRDefault="00FA5DEA" w:rsidP="00FA5DEA">
      <w:pPr>
        <w:autoSpaceDE w:val="0"/>
        <w:autoSpaceDN w:val="0"/>
        <w:adjustRightInd w:val="0"/>
        <w:jc w:val="center"/>
        <w:rPr>
          <w:sz w:val="28"/>
          <w:szCs w:val="28"/>
        </w:rPr>
      </w:pPr>
    </w:p>
    <w:p w:rsidR="00FA5DEA" w:rsidRDefault="00FA5DEA" w:rsidP="00FA5DEA">
      <w:pPr>
        <w:autoSpaceDE w:val="0"/>
        <w:autoSpaceDN w:val="0"/>
        <w:adjustRightInd w:val="0"/>
        <w:jc w:val="center"/>
        <w:rPr>
          <w:sz w:val="28"/>
          <w:szCs w:val="28"/>
        </w:rPr>
      </w:pPr>
      <w:r w:rsidRPr="00E250E4">
        <w:rPr>
          <w:sz w:val="28"/>
          <w:szCs w:val="28"/>
          <w:lang w:val="en-GB"/>
        </w:rPr>
        <w:t>VIII</w:t>
      </w:r>
      <w:r w:rsidRPr="00E250E4">
        <w:rPr>
          <w:sz w:val="28"/>
          <w:szCs w:val="28"/>
        </w:rPr>
        <w:t>. Подготовка и согласование проекта</w:t>
      </w:r>
    </w:p>
    <w:p w:rsidR="00FA5DEA" w:rsidRDefault="00FA5DEA" w:rsidP="00FA5DEA">
      <w:pPr>
        <w:autoSpaceDE w:val="0"/>
        <w:autoSpaceDN w:val="0"/>
        <w:adjustRightInd w:val="0"/>
        <w:jc w:val="center"/>
        <w:rPr>
          <w:sz w:val="28"/>
          <w:szCs w:val="28"/>
        </w:rPr>
      </w:pPr>
      <w:r w:rsidRPr="00E250E4">
        <w:rPr>
          <w:sz w:val="28"/>
          <w:szCs w:val="28"/>
        </w:rPr>
        <w:t xml:space="preserve"> постановления </w:t>
      </w:r>
      <w:r>
        <w:rPr>
          <w:sz w:val="28"/>
          <w:szCs w:val="28"/>
        </w:rPr>
        <w:t xml:space="preserve"> </w:t>
      </w:r>
      <w:r w:rsidRPr="00E250E4">
        <w:rPr>
          <w:sz w:val="28"/>
          <w:szCs w:val="28"/>
        </w:rPr>
        <w:t xml:space="preserve">администрации Карталинского </w:t>
      </w:r>
    </w:p>
    <w:p w:rsidR="00FA5DEA" w:rsidRDefault="00FA5DEA" w:rsidP="00FA5DEA">
      <w:pPr>
        <w:autoSpaceDE w:val="0"/>
        <w:autoSpaceDN w:val="0"/>
        <w:adjustRightInd w:val="0"/>
        <w:jc w:val="center"/>
        <w:rPr>
          <w:sz w:val="28"/>
          <w:szCs w:val="28"/>
        </w:rPr>
      </w:pPr>
      <w:r w:rsidRPr="00E250E4">
        <w:rPr>
          <w:sz w:val="28"/>
          <w:szCs w:val="28"/>
        </w:rPr>
        <w:t xml:space="preserve">муниципального района </w:t>
      </w:r>
      <w:r>
        <w:rPr>
          <w:sz w:val="28"/>
          <w:szCs w:val="28"/>
        </w:rPr>
        <w:t xml:space="preserve"> </w:t>
      </w:r>
      <w:r w:rsidRPr="00E250E4">
        <w:rPr>
          <w:sz w:val="28"/>
          <w:szCs w:val="28"/>
        </w:rPr>
        <w:t xml:space="preserve">о выдаче разрешения </w:t>
      </w:r>
    </w:p>
    <w:p w:rsidR="00FA5DEA" w:rsidRPr="00E250E4" w:rsidRDefault="00FA5DEA" w:rsidP="00FA5DEA">
      <w:pPr>
        <w:autoSpaceDE w:val="0"/>
        <w:autoSpaceDN w:val="0"/>
        <w:adjustRightInd w:val="0"/>
        <w:jc w:val="center"/>
        <w:rPr>
          <w:sz w:val="28"/>
          <w:szCs w:val="28"/>
        </w:rPr>
      </w:pPr>
      <w:r w:rsidRPr="00E250E4">
        <w:rPr>
          <w:sz w:val="28"/>
          <w:szCs w:val="28"/>
        </w:rPr>
        <w:t xml:space="preserve">на отклонение от предельных параметров </w:t>
      </w:r>
    </w:p>
    <w:p w:rsidR="00FA5DEA" w:rsidRPr="00E250E4" w:rsidRDefault="00FA5DEA" w:rsidP="00FA5DEA">
      <w:pPr>
        <w:autoSpaceDE w:val="0"/>
        <w:autoSpaceDN w:val="0"/>
        <w:adjustRightInd w:val="0"/>
        <w:jc w:val="center"/>
        <w:rPr>
          <w:sz w:val="28"/>
          <w:szCs w:val="28"/>
        </w:rPr>
      </w:pPr>
      <w:r w:rsidRPr="00E250E4">
        <w:rPr>
          <w:sz w:val="28"/>
          <w:szCs w:val="28"/>
        </w:rPr>
        <w:t xml:space="preserve">разрешенного строительства или мотивированного </w:t>
      </w:r>
    </w:p>
    <w:p w:rsidR="00FA5DEA" w:rsidRDefault="00FA5DEA" w:rsidP="00FA5DEA">
      <w:pPr>
        <w:autoSpaceDE w:val="0"/>
        <w:autoSpaceDN w:val="0"/>
        <w:adjustRightInd w:val="0"/>
        <w:jc w:val="center"/>
        <w:rPr>
          <w:sz w:val="28"/>
          <w:szCs w:val="28"/>
        </w:rPr>
      </w:pPr>
      <w:r w:rsidRPr="00E250E4">
        <w:rPr>
          <w:sz w:val="28"/>
          <w:szCs w:val="28"/>
        </w:rPr>
        <w:t xml:space="preserve">отказа в выдаче разрешения на отклонение </w:t>
      </w:r>
    </w:p>
    <w:p w:rsidR="00FA5DEA" w:rsidRDefault="00FA5DEA" w:rsidP="00FA5DEA">
      <w:pPr>
        <w:autoSpaceDE w:val="0"/>
        <w:autoSpaceDN w:val="0"/>
        <w:adjustRightInd w:val="0"/>
        <w:jc w:val="center"/>
        <w:rPr>
          <w:sz w:val="28"/>
          <w:szCs w:val="28"/>
        </w:rPr>
      </w:pPr>
      <w:r w:rsidRPr="00E250E4">
        <w:rPr>
          <w:sz w:val="28"/>
          <w:szCs w:val="28"/>
        </w:rPr>
        <w:t xml:space="preserve">от предельных </w:t>
      </w:r>
      <w:r>
        <w:rPr>
          <w:sz w:val="28"/>
          <w:szCs w:val="28"/>
        </w:rPr>
        <w:t xml:space="preserve"> </w:t>
      </w:r>
      <w:r w:rsidRPr="00E250E4">
        <w:rPr>
          <w:sz w:val="28"/>
          <w:szCs w:val="28"/>
        </w:rPr>
        <w:t xml:space="preserve">параметров </w:t>
      </w:r>
      <w:proofErr w:type="gramStart"/>
      <w:r w:rsidRPr="00E250E4">
        <w:rPr>
          <w:sz w:val="28"/>
          <w:szCs w:val="28"/>
        </w:rPr>
        <w:t>разрешенного</w:t>
      </w:r>
      <w:proofErr w:type="gramEnd"/>
      <w:r w:rsidRPr="00E250E4">
        <w:rPr>
          <w:sz w:val="28"/>
          <w:szCs w:val="28"/>
        </w:rPr>
        <w:t xml:space="preserve"> </w:t>
      </w:r>
    </w:p>
    <w:p w:rsidR="00FA5DEA" w:rsidRDefault="00FA5DEA" w:rsidP="00FA5DEA">
      <w:pPr>
        <w:autoSpaceDE w:val="0"/>
        <w:autoSpaceDN w:val="0"/>
        <w:adjustRightInd w:val="0"/>
        <w:jc w:val="center"/>
        <w:rPr>
          <w:sz w:val="28"/>
          <w:szCs w:val="28"/>
        </w:rPr>
      </w:pPr>
      <w:r w:rsidRPr="00E250E4">
        <w:rPr>
          <w:sz w:val="28"/>
          <w:szCs w:val="28"/>
        </w:rPr>
        <w:t>строительства</w:t>
      </w:r>
    </w:p>
    <w:p w:rsidR="00FA5DEA" w:rsidRPr="00E250E4" w:rsidRDefault="00FA5DEA" w:rsidP="00FA5DEA">
      <w:pPr>
        <w:autoSpaceDE w:val="0"/>
        <w:autoSpaceDN w:val="0"/>
        <w:adjustRightInd w:val="0"/>
        <w:jc w:val="center"/>
        <w:rPr>
          <w:sz w:val="28"/>
          <w:szCs w:val="28"/>
        </w:rPr>
      </w:pP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77. Основанием для начала административной процедуры является публикация в газете «Карталинская новь» заключения комиссии и протокола (выдержек из протокола)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rPr>
          <w:sz w:val="28"/>
          <w:szCs w:val="28"/>
        </w:rPr>
      </w:pPr>
      <w:r w:rsidRPr="00E250E4">
        <w:rPr>
          <w:sz w:val="28"/>
          <w:szCs w:val="28"/>
        </w:rPr>
        <w:t xml:space="preserve">78. Начальник </w:t>
      </w:r>
      <w:proofErr w:type="spellStart"/>
      <w:r w:rsidRPr="00E250E4">
        <w:rPr>
          <w:sz w:val="28"/>
          <w:szCs w:val="28"/>
        </w:rPr>
        <w:t>ОАиГ</w:t>
      </w:r>
      <w:proofErr w:type="spellEnd"/>
      <w:r w:rsidRPr="00E250E4">
        <w:rPr>
          <w:sz w:val="28"/>
          <w:szCs w:val="28"/>
        </w:rPr>
        <w:t xml:space="preserve"> – секретарь комиссии, осуществляет подготовку и согласование проекта постановления администрации Карталинского муниципального района о выдаче разрешения на отклонение от предельных параметров разрешенного строительства или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FA5DEA" w:rsidRPr="00E250E4" w:rsidRDefault="00FA5DEA" w:rsidP="00FA5DEA">
      <w:pPr>
        <w:ind w:firstLine="709"/>
        <w:jc w:val="both"/>
        <w:rPr>
          <w:rFonts w:cs="Calibri"/>
          <w:sz w:val="28"/>
          <w:szCs w:val="28"/>
        </w:rPr>
      </w:pPr>
      <w:bookmarkStart w:id="3" w:name="sub_66"/>
      <w:r w:rsidRPr="00E250E4">
        <w:rPr>
          <w:rFonts w:cs="Calibri"/>
          <w:sz w:val="28"/>
          <w:szCs w:val="28"/>
        </w:rPr>
        <w:t xml:space="preserve">79. На основании рекомендаций комиссии глава </w:t>
      </w:r>
      <w:r w:rsidRPr="00E250E4">
        <w:rPr>
          <w:sz w:val="28"/>
          <w:szCs w:val="28"/>
        </w:rPr>
        <w:t>Карталинского муниципального района</w:t>
      </w:r>
      <w:r w:rsidRPr="00E250E4">
        <w:rPr>
          <w:rFonts w:cs="Calibri"/>
          <w:sz w:val="28"/>
          <w:szCs w:val="28"/>
        </w:rPr>
        <w:t xml:space="preserve">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w:t>
      </w:r>
      <w:bookmarkEnd w:id="3"/>
    </w:p>
    <w:p w:rsidR="00FA5DEA" w:rsidRPr="00E250E4" w:rsidRDefault="00FA5DEA" w:rsidP="00FA5DEA">
      <w:pPr>
        <w:ind w:firstLine="709"/>
        <w:jc w:val="both"/>
        <w:rPr>
          <w:sz w:val="28"/>
          <w:szCs w:val="28"/>
        </w:rPr>
      </w:pPr>
      <w:r>
        <w:rPr>
          <w:sz w:val="28"/>
          <w:szCs w:val="28"/>
        </w:rPr>
        <w:t>80</w:t>
      </w:r>
      <w:r w:rsidRPr="00E250E4">
        <w:rPr>
          <w:sz w:val="28"/>
          <w:szCs w:val="28"/>
        </w:rPr>
        <w:t>. При наличии замечаний на проект постановления он дорабатывается в течение 1 рабочего дня.</w:t>
      </w:r>
    </w:p>
    <w:p w:rsidR="00FA5DEA" w:rsidRPr="00E250E4" w:rsidRDefault="00FA5DEA" w:rsidP="00FA5DEA">
      <w:pPr>
        <w:tabs>
          <w:tab w:val="left" w:pos="1080"/>
        </w:tabs>
        <w:autoSpaceDE w:val="0"/>
        <w:autoSpaceDN w:val="0"/>
        <w:adjustRightInd w:val="0"/>
        <w:ind w:firstLine="709"/>
        <w:jc w:val="both"/>
        <w:outlineLvl w:val="2"/>
        <w:rPr>
          <w:sz w:val="28"/>
          <w:szCs w:val="28"/>
        </w:rPr>
      </w:pPr>
      <w:r w:rsidRPr="00E250E4">
        <w:rPr>
          <w:sz w:val="28"/>
          <w:szCs w:val="28"/>
        </w:rPr>
        <w:t>8</w:t>
      </w:r>
      <w:r>
        <w:rPr>
          <w:sz w:val="28"/>
          <w:szCs w:val="28"/>
        </w:rPr>
        <w:t>1</w:t>
      </w:r>
      <w:r w:rsidRPr="00E250E4">
        <w:rPr>
          <w:sz w:val="28"/>
          <w:szCs w:val="28"/>
        </w:rPr>
        <w:t xml:space="preserve">. Подписанное постановление администрации Карталинского муниципального района о выдаче разрешения на отклонение от предельных </w:t>
      </w:r>
      <w:r w:rsidRPr="00E250E4">
        <w:rPr>
          <w:sz w:val="28"/>
          <w:szCs w:val="28"/>
        </w:rPr>
        <w:lastRenderedPageBreak/>
        <w:t xml:space="preserve">параметров разрешенного строительства либо мотивированный отказ в предоставлении муниципальной услуги подлежит регистрации. </w:t>
      </w:r>
    </w:p>
    <w:p w:rsidR="00FA5DEA" w:rsidRPr="00E250E4" w:rsidRDefault="00FA5DEA" w:rsidP="00FA5DEA">
      <w:pPr>
        <w:autoSpaceDE w:val="0"/>
        <w:autoSpaceDN w:val="0"/>
        <w:adjustRightInd w:val="0"/>
        <w:ind w:firstLine="709"/>
        <w:jc w:val="both"/>
        <w:rPr>
          <w:sz w:val="28"/>
          <w:szCs w:val="28"/>
        </w:rPr>
      </w:pPr>
      <w:r w:rsidRPr="00E250E4">
        <w:rPr>
          <w:sz w:val="28"/>
          <w:szCs w:val="28"/>
        </w:rPr>
        <w:t>8</w:t>
      </w:r>
      <w:r>
        <w:rPr>
          <w:sz w:val="28"/>
          <w:szCs w:val="28"/>
        </w:rPr>
        <w:t>2</w:t>
      </w:r>
      <w:r w:rsidRPr="00E250E4">
        <w:rPr>
          <w:sz w:val="28"/>
          <w:szCs w:val="28"/>
        </w:rPr>
        <w:t>. Срок исполнения административной процедуры – не более 15 рабочих дней со дня проведения публичных слушаний по вопросу о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rPr>
          <w:sz w:val="28"/>
          <w:szCs w:val="28"/>
        </w:rPr>
      </w:pPr>
      <w:r w:rsidRPr="00E250E4">
        <w:rPr>
          <w:sz w:val="28"/>
          <w:szCs w:val="28"/>
        </w:rPr>
        <w:t>8</w:t>
      </w:r>
      <w:r>
        <w:rPr>
          <w:sz w:val="28"/>
          <w:szCs w:val="28"/>
        </w:rPr>
        <w:t>3</w:t>
      </w:r>
      <w:r w:rsidRPr="00E250E4">
        <w:rPr>
          <w:sz w:val="28"/>
          <w:szCs w:val="28"/>
        </w:rPr>
        <w:t>. Результатом административной процедуры является постановление администрации Карталинского муниципального района о выдаче разрешения на отклонение от предельных параметров разрешенного строительства или мотивированного отказа в выдаче разрешения на отклонение от предельных параметров разрешенного строительства.</w:t>
      </w:r>
    </w:p>
    <w:p w:rsidR="00FA5DEA" w:rsidRPr="00E250E4" w:rsidRDefault="00FA5DEA" w:rsidP="00FA5DEA">
      <w:pPr>
        <w:autoSpaceDE w:val="0"/>
        <w:autoSpaceDN w:val="0"/>
        <w:adjustRightInd w:val="0"/>
        <w:ind w:firstLine="709"/>
        <w:jc w:val="both"/>
        <w:outlineLvl w:val="2"/>
        <w:rPr>
          <w:sz w:val="28"/>
          <w:szCs w:val="28"/>
        </w:rPr>
      </w:pPr>
      <w:r w:rsidRPr="00E250E4">
        <w:rPr>
          <w:sz w:val="28"/>
          <w:szCs w:val="28"/>
        </w:rPr>
        <w:t>8</w:t>
      </w:r>
      <w:r>
        <w:rPr>
          <w:sz w:val="28"/>
          <w:szCs w:val="28"/>
        </w:rPr>
        <w:t>4</w:t>
      </w:r>
      <w:r w:rsidRPr="00E250E4">
        <w:rPr>
          <w:sz w:val="28"/>
          <w:szCs w:val="28"/>
        </w:rPr>
        <w:t xml:space="preserve">. Способом фиксации административной процедуры является оформление правого акта либо мотивированного отказа на бумажном носителе с присвоением ему регистрационного номера и занесением данного номера в базу данных в порядке делопроизводства.  </w:t>
      </w:r>
    </w:p>
    <w:p w:rsidR="00FA5DEA" w:rsidRPr="00E250E4" w:rsidRDefault="00FA5DEA" w:rsidP="00FA5DEA">
      <w:pPr>
        <w:ind w:firstLine="709"/>
        <w:jc w:val="both"/>
        <w:rPr>
          <w:rFonts w:cs="Calibri"/>
          <w:sz w:val="28"/>
          <w:szCs w:val="28"/>
        </w:rPr>
      </w:pPr>
      <w:r w:rsidRPr="00E250E4">
        <w:rPr>
          <w:sz w:val="28"/>
          <w:szCs w:val="28"/>
        </w:rPr>
        <w:t>8</w:t>
      </w:r>
      <w:r>
        <w:rPr>
          <w:sz w:val="28"/>
          <w:szCs w:val="28"/>
        </w:rPr>
        <w:t>5</w:t>
      </w:r>
      <w:r w:rsidRPr="00E250E4">
        <w:rPr>
          <w:sz w:val="28"/>
          <w:szCs w:val="28"/>
        </w:rPr>
        <w:t>. Подписанное постановление администрации Карталинского муниципального района о выдаче разрешения на отклонение от предельных параметров разрешенного строительства</w:t>
      </w:r>
      <w:r w:rsidRPr="00E250E4">
        <w:rPr>
          <w:rFonts w:cs="Calibri"/>
          <w:sz w:val="28"/>
          <w:szCs w:val="28"/>
        </w:rPr>
        <w:t xml:space="preserve"> размещается на официальном сайте муниципального образования в сети «Интернет».</w:t>
      </w:r>
    </w:p>
    <w:p w:rsidR="00FA5DEA" w:rsidRPr="00E250E4" w:rsidRDefault="00FA5DEA" w:rsidP="00FA5DEA">
      <w:pPr>
        <w:jc w:val="both"/>
        <w:rPr>
          <w:rFonts w:cs="Calibri"/>
          <w:sz w:val="28"/>
          <w:szCs w:val="28"/>
        </w:rPr>
      </w:pPr>
    </w:p>
    <w:p w:rsidR="00FA5DEA" w:rsidRPr="00E250E4" w:rsidRDefault="00FA5DEA" w:rsidP="00FA5DEA">
      <w:pPr>
        <w:jc w:val="center"/>
        <w:rPr>
          <w:sz w:val="28"/>
          <w:szCs w:val="28"/>
        </w:rPr>
      </w:pPr>
      <w:r w:rsidRPr="00E250E4">
        <w:rPr>
          <w:sz w:val="28"/>
          <w:szCs w:val="28"/>
        </w:rPr>
        <w:t xml:space="preserve">Раздел </w:t>
      </w:r>
      <w:r w:rsidRPr="00E250E4">
        <w:rPr>
          <w:sz w:val="28"/>
          <w:szCs w:val="28"/>
          <w:lang w:val="en-GB"/>
        </w:rPr>
        <w:t>IV</w:t>
      </w:r>
      <w:r w:rsidRPr="00E250E4">
        <w:rPr>
          <w:sz w:val="28"/>
          <w:szCs w:val="28"/>
        </w:rPr>
        <w:t xml:space="preserve">. Формы </w:t>
      </w:r>
      <w:proofErr w:type="gramStart"/>
      <w:r w:rsidRPr="00E250E4">
        <w:rPr>
          <w:sz w:val="28"/>
          <w:szCs w:val="28"/>
        </w:rPr>
        <w:t>контроля за</w:t>
      </w:r>
      <w:proofErr w:type="gramEnd"/>
      <w:r w:rsidRPr="00E250E4">
        <w:rPr>
          <w:sz w:val="28"/>
          <w:szCs w:val="28"/>
        </w:rPr>
        <w:t xml:space="preserve"> исполнением </w:t>
      </w:r>
    </w:p>
    <w:p w:rsidR="00FA5DEA" w:rsidRPr="00E250E4" w:rsidRDefault="00FA5DEA" w:rsidP="00FA5DEA">
      <w:pPr>
        <w:jc w:val="center"/>
        <w:rPr>
          <w:sz w:val="28"/>
          <w:szCs w:val="28"/>
        </w:rPr>
      </w:pPr>
      <w:r w:rsidRPr="00E250E4">
        <w:rPr>
          <w:sz w:val="28"/>
          <w:szCs w:val="28"/>
        </w:rPr>
        <w:t>Административного регламента</w:t>
      </w:r>
    </w:p>
    <w:p w:rsidR="00FA5DEA" w:rsidRPr="00E250E4" w:rsidRDefault="00FA5DEA" w:rsidP="00FA5DEA">
      <w:pPr>
        <w:jc w:val="both"/>
        <w:rPr>
          <w:sz w:val="28"/>
          <w:szCs w:val="28"/>
        </w:rPr>
      </w:pPr>
    </w:p>
    <w:p w:rsidR="00FA5DEA" w:rsidRDefault="00FA5DEA" w:rsidP="00FA5DEA">
      <w:pPr>
        <w:jc w:val="center"/>
        <w:rPr>
          <w:rFonts w:cs="Calibri"/>
          <w:sz w:val="28"/>
          <w:szCs w:val="28"/>
        </w:rPr>
      </w:pPr>
      <w:r w:rsidRPr="00E250E4">
        <w:rPr>
          <w:rFonts w:cs="Calibri"/>
          <w:sz w:val="28"/>
          <w:szCs w:val="28"/>
          <w:lang w:val="en-GB"/>
        </w:rPr>
        <w:t>I</w:t>
      </w:r>
      <w:r w:rsidRPr="00E250E4">
        <w:rPr>
          <w:rFonts w:cs="Calibri"/>
          <w:sz w:val="28"/>
          <w:szCs w:val="28"/>
        </w:rPr>
        <w:t xml:space="preserve">. Контроль за </w:t>
      </w:r>
      <w:r>
        <w:rPr>
          <w:rFonts w:cs="Calibri"/>
          <w:sz w:val="28"/>
          <w:szCs w:val="28"/>
        </w:rPr>
        <w:t xml:space="preserve">сроками </w:t>
      </w:r>
      <w:r w:rsidRPr="00E250E4">
        <w:rPr>
          <w:rFonts w:cs="Calibri"/>
          <w:sz w:val="28"/>
          <w:szCs w:val="28"/>
        </w:rPr>
        <w:t>исполнени</w:t>
      </w:r>
      <w:r>
        <w:rPr>
          <w:rFonts w:cs="Calibri"/>
          <w:sz w:val="28"/>
          <w:szCs w:val="28"/>
        </w:rPr>
        <w:t xml:space="preserve">я </w:t>
      </w:r>
    </w:p>
    <w:p w:rsidR="00FA5DEA" w:rsidRPr="00E250E4" w:rsidRDefault="00FA5DEA" w:rsidP="00FA5DEA">
      <w:pPr>
        <w:jc w:val="center"/>
        <w:rPr>
          <w:rFonts w:cs="Calibri"/>
          <w:sz w:val="28"/>
          <w:szCs w:val="28"/>
        </w:rPr>
      </w:pPr>
      <w:r w:rsidRPr="00E250E4">
        <w:rPr>
          <w:rFonts w:cs="Calibri"/>
          <w:sz w:val="28"/>
          <w:szCs w:val="28"/>
        </w:rPr>
        <w:t>муниципальной услуги</w:t>
      </w:r>
    </w:p>
    <w:p w:rsidR="00FA5DEA" w:rsidRPr="00E250E4" w:rsidRDefault="00FA5DEA" w:rsidP="00FA5DEA">
      <w:pPr>
        <w:jc w:val="both"/>
        <w:rPr>
          <w:rFonts w:cs="Calibri"/>
          <w:sz w:val="28"/>
          <w:szCs w:val="28"/>
        </w:rPr>
      </w:pP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8</w:t>
      </w:r>
      <w:r>
        <w:rPr>
          <w:sz w:val="28"/>
          <w:szCs w:val="28"/>
        </w:rPr>
        <w:t>6</w:t>
      </w:r>
      <w:r w:rsidRPr="00E250E4">
        <w:rPr>
          <w:sz w:val="28"/>
          <w:szCs w:val="28"/>
        </w:rPr>
        <w:t xml:space="preserve">. Текущий </w:t>
      </w:r>
      <w:proofErr w:type="gramStart"/>
      <w:r w:rsidRPr="00E250E4">
        <w:rPr>
          <w:sz w:val="28"/>
          <w:szCs w:val="28"/>
        </w:rPr>
        <w:t>контроль за</w:t>
      </w:r>
      <w:proofErr w:type="gramEnd"/>
      <w:r w:rsidRPr="00E250E4">
        <w:rPr>
          <w:sz w:val="28"/>
          <w:szCs w:val="28"/>
        </w:rPr>
        <w:t xml:space="preserve"> сроками исполнения ответственными должностными лицами положений </w:t>
      </w:r>
      <w:r>
        <w:rPr>
          <w:sz w:val="28"/>
          <w:szCs w:val="28"/>
        </w:rPr>
        <w:t xml:space="preserve">настоящего </w:t>
      </w:r>
      <w:r w:rsidRPr="00E250E4">
        <w:rPr>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sz w:val="28"/>
          <w:szCs w:val="28"/>
        </w:rPr>
        <w:t xml:space="preserve">руководителем </w:t>
      </w:r>
      <w:r w:rsidRPr="00E250E4">
        <w:rPr>
          <w:sz w:val="28"/>
          <w:szCs w:val="28"/>
        </w:rPr>
        <w:t>МФЦ.</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87. </w:t>
      </w:r>
      <w:r w:rsidRPr="00E250E4">
        <w:rPr>
          <w:sz w:val="28"/>
          <w:szCs w:val="28"/>
        </w:rPr>
        <w:t xml:space="preserve">Ежедневно, специалист </w:t>
      </w:r>
      <w:r>
        <w:rPr>
          <w:sz w:val="28"/>
          <w:szCs w:val="28"/>
        </w:rPr>
        <w:t xml:space="preserve">МФЦ, </w:t>
      </w:r>
      <w:r w:rsidRPr="00E250E4">
        <w:rPr>
          <w:sz w:val="28"/>
          <w:szCs w:val="28"/>
        </w:rPr>
        <w:t xml:space="preserve">ответственный за соблюдение сроков оказания муниципальной услуги, назначенный приказом директора МФЦ осуществляет проверку исполнения сроков выдачи итогового документа. В случае пропуска срока, установленного настоящим регламентом, но не более чем на один день, специалист отдела контроля МФЦ отправляет запрос на имя руководителя </w:t>
      </w:r>
      <w:proofErr w:type="spellStart"/>
      <w:r w:rsidRPr="00E250E4">
        <w:rPr>
          <w:sz w:val="28"/>
          <w:szCs w:val="28"/>
        </w:rPr>
        <w:t>ОАиГ</w:t>
      </w:r>
      <w:proofErr w:type="spellEnd"/>
      <w:r w:rsidRPr="00E250E4">
        <w:rPr>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руководителем МФЦ составляется служебная записка на имя заместителя главы Карталинского муниципального района по строительству</w:t>
      </w:r>
      <w:r w:rsidRPr="00E250E4">
        <w:rPr>
          <w:noProof/>
          <w:sz w:val="28"/>
          <w:szCs w:val="28"/>
        </w:rPr>
        <w:t xml:space="preserve">, </w:t>
      </w:r>
      <w:r w:rsidRPr="00E250E4">
        <w:rPr>
          <w:sz w:val="28"/>
          <w:szCs w:val="28"/>
        </w:rPr>
        <w:t>жилищно-коммунального хозяйства</w:t>
      </w:r>
      <w:r w:rsidRPr="00E250E4">
        <w:rPr>
          <w:noProof/>
          <w:sz w:val="28"/>
          <w:szCs w:val="28"/>
        </w:rPr>
        <w:t>, транспорту и связи</w:t>
      </w:r>
      <w:r w:rsidRPr="00E250E4">
        <w:rPr>
          <w:sz w:val="28"/>
          <w:szCs w:val="28"/>
        </w:rPr>
        <w:t>.</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88. </w:t>
      </w:r>
      <w:r w:rsidRPr="00E250E4">
        <w:rPr>
          <w:sz w:val="28"/>
          <w:szCs w:val="28"/>
        </w:rPr>
        <w:t>Ответственность за организацию работы МФЦ возлагается на руководителя МФЦ.</w:t>
      </w:r>
    </w:p>
    <w:p w:rsidR="00FA5DEA" w:rsidRPr="00E250E4" w:rsidRDefault="00FA5DEA" w:rsidP="00FA5DEA">
      <w:pPr>
        <w:widowControl w:val="0"/>
        <w:tabs>
          <w:tab w:val="left" w:pos="8364"/>
        </w:tabs>
        <w:autoSpaceDE w:val="0"/>
        <w:autoSpaceDN w:val="0"/>
        <w:adjustRightInd w:val="0"/>
        <w:ind w:firstLine="709"/>
        <w:jc w:val="both"/>
        <w:rPr>
          <w:sz w:val="28"/>
          <w:szCs w:val="28"/>
        </w:rPr>
      </w:pPr>
      <w:r>
        <w:rPr>
          <w:sz w:val="28"/>
          <w:szCs w:val="28"/>
        </w:rPr>
        <w:t xml:space="preserve">89. </w:t>
      </w:r>
      <w:r w:rsidRPr="00E250E4">
        <w:rPr>
          <w:sz w:val="28"/>
          <w:szCs w:val="28"/>
        </w:rPr>
        <w:t xml:space="preserve">Также текущий </w:t>
      </w:r>
      <w:proofErr w:type="gramStart"/>
      <w:r w:rsidRPr="00E250E4">
        <w:rPr>
          <w:sz w:val="28"/>
          <w:szCs w:val="28"/>
        </w:rPr>
        <w:t>контроль за</w:t>
      </w:r>
      <w:proofErr w:type="gramEnd"/>
      <w:r w:rsidRPr="00E250E4">
        <w:rPr>
          <w:sz w:val="28"/>
          <w:szCs w:val="28"/>
        </w:rPr>
        <w:t xml:space="preserve"> сроками исполнения ответственными </w:t>
      </w:r>
      <w:r w:rsidRPr="00E250E4">
        <w:rPr>
          <w:sz w:val="28"/>
          <w:szCs w:val="28"/>
        </w:rPr>
        <w:lastRenderedPageBreak/>
        <w:t>должностными лицами положений настоящего</w:t>
      </w:r>
      <w:r>
        <w:rPr>
          <w:sz w:val="28"/>
          <w:szCs w:val="28"/>
        </w:rPr>
        <w:t xml:space="preserve"> Административного</w:t>
      </w:r>
      <w:r w:rsidRPr="00E250E4">
        <w:rPr>
          <w:sz w:val="28"/>
          <w:szCs w:val="28"/>
        </w:rPr>
        <w:t xml:space="preserve">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строительства, инфраструктуры и жилищно-коммунального хозяйства Карталинского муниципального района.</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90. </w:t>
      </w:r>
      <w:r w:rsidRPr="00E250E4">
        <w:rPr>
          <w:sz w:val="28"/>
          <w:szCs w:val="28"/>
        </w:rPr>
        <w:t>Основными задачами системы контроля является:</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1) </w:t>
      </w:r>
      <w:r w:rsidRPr="00E250E4">
        <w:rPr>
          <w:sz w:val="28"/>
          <w:szCs w:val="28"/>
        </w:rPr>
        <w:t>обеспечение своевременного и качественного предоставления муниципальной услуги;</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2) </w:t>
      </w:r>
      <w:r w:rsidRPr="00E250E4">
        <w:rPr>
          <w:sz w:val="28"/>
          <w:szCs w:val="28"/>
        </w:rPr>
        <w:t>своевременное выявление отклонений в сроках и качестве предоставления муниципальной услуги;</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3) </w:t>
      </w:r>
      <w:r w:rsidRPr="00E250E4">
        <w:rPr>
          <w:sz w:val="28"/>
          <w:szCs w:val="28"/>
        </w:rPr>
        <w:t>выявление и устранение причин и условий, способствующих ненадлежащему предоставлению муниципальной услуги;</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4) </w:t>
      </w:r>
      <w:r w:rsidRPr="00E250E4">
        <w:rPr>
          <w:sz w:val="28"/>
          <w:szCs w:val="28"/>
        </w:rPr>
        <w:t>предупреждение неисполнения или ненадлежащего предоставления муниципальной услуги, а также принятие мер по данным фактам.</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91. </w:t>
      </w:r>
      <w:r w:rsidRPr="00E250E4">
        <w:rPr>
          <w:sz w:val="28"/>
          <w:szCs w:val="28"/>
        </w:rPr>
        <w:t xml:space="preserve">Периодичность осуществления текущего контроля соблюдения и исполнения положений настоящего </w:t>
      </w:r>
      <w:r>
        <w:rPr>
          <w:sz w:val="28"/>
          <w:szCs w:val="28"/>
        </w:rPr>
        <w:t xml:space="preserve">Административного </w:t>
      </w:r>
      <w:r w:rsidRPr="00E250E4">
        <w:rPr>
          <w:sz w:val="28"/>
          <w:szCs w:val="28"/>
        </w:rPr>
        <w:t>регламента устанавливается руководителем Управления строительства, инфраструктуры и жилищно-коммунального хозяйства Карталинского муниципального района.</w:t>
      </w:r>
    </w:p>
    <w:p w:rsidR="00FA5DEA" w:rsidRPr="00E250E4" w:rsidRDefault="00FA5DEA" w:rsidP="00FA5DEA">
      <w:pPr>
        <w:widowControl w:val="0"/>
        <w:autoSpaceDE w:val="0"/>
        <w:autoSpaceDN w:val="0"/>
        <w:adjustRightInd w:val="0"/>
        <w:jc w:val="both"/>
        <w:rPr>
          <w:sz w:val="28"/>
          <w:szCs w:val="28"/>
        </w:rPr>
      </w:pPr>
    </w:p>
    <w:p w:rsidR="00FA5DEA" w:rsidRDefault="00FA5DEA" w:rsidP="00FA5DEA">
      <w:pPr>
        <w:widowControl w:val="0"/>
        <w:autoSpaceDE w:val="0"/>
        <w:autoSpaceDN w:val="0"/>
        <w:adjustRightInd w:val="0"/>
        <w:jc w:val="center"/>
        <w:outlineLvl w:val="1"/>
        <w:rPr>
          <w:sz w:val="28"/>
          <w:szCs w:val="28"/>
        </w:rPr>
      </w:pPr>
      <w:bookmarkStart w:id="4" w:name="Par834"/>
      <w:bookmarkEnd w:id="4"/>
      <w:r w:rsidRPr="00E250E4">
        <w:rPr>
          <w:sz w:val="28"/>
          <w:szCs w:val="28"/>
          <w:lang w:val="en-GB"/>
        </w:rPr>
        <w:t>II</w:t>
      </w:r>
      <w:r w:rsidRPr="00E250E4">
        <w:rPr>
          <w:sz w:val="28"/>
          <w:szCs w:val="28"/>
        </w:rPr>
        <w:t xml:space="preserve">. Досудебный (внесудебный) порядок </w:t>
      </w:r>
    </w:p>
    <w:p w:rsidR="00FA5DEA" w:rsidRDefault="00FA5DEA" w:rsidP="00FA5DEA">
      <w:pPr>
        <w:widowControl w:val="0"/>
        <w:autoSpaceDE w:val="0"/>
        <w:autoSpaceDN w:val="0"/>
        <w:adjustRightInd w:val="0"/>
        <w:jc w:val="center"/>
        <w:outlineLvl w:val="1"/>
        <w:rPr>
          <w:sz w:val="28"/>
          <w:szCs w:val="28"/>
        </w:rPr>
      </w:pPr>
      <w:r w:rsidRPr="00E250E4">
        <w:rPr>
          <w:sz w:val="28"/>
          <w:szCs w:val="28"/>
        </w:rPr>
        <w:t xml:space="preserve">обжалования </w:t>
      </w:r>
      <w:r>
        <w:rPr>
          <w:sz w:val="28"/>
          <w:szCs w:val="28"/>
        </w:rPr>
        <w:t xml:space="preserve"> </w:t>
      </w:r>
      <w:r w:rsidRPr="00E250E4">
        <w:rPr>
          <w:sz w:val="28"/>
          <w:szCs w:val="28"/>
        </w:rPr>
        <w:t xml:space="preserve">решений и действий (бездействий), </w:t>
      </w:r>
    </w:p>
    <w:p w:rsidR="00FA5DEA" w:rsidRDefault="00FA5DEA" w:rsidP="00FA5DEA">
      <w:pPr>
        <w:widowControl w:val="0"/>
        <w:autoSpaceDE w:val="0"/>
        <w:autoSpaceDN w:val="0"/>
        <w:adjustRightInd w:val="0"/>
        <w:jc w:val="center"/>
        <w:outlineLvl w:val="1"/>
        <w:rPr>
          <w:sz w:val="28"/>
          <w:szCs w:val="28"/>
        </w:rPr>
      </w:pPr>
      <w:proofErr w:type="gramStart"/>
      <w:r w:rsidRPr="00E250E4">
        <w:rPr>
          <w:sz w:val="28"/>
          <w:szCs w:val="28"/>
        </w:rPr>
        <w:t>осуществляемых</w:t>
      </w:r>
      <w:proofErr w:type="gramEnd"/>
      <w:r w:rsidRPr="00E250E4">
        <w:rPr>
          <w:sz w:val="28"/>
          <w:szCs w:val="28"/>
        </w:rPr>
        <w:t xml:space="preserve"> (принятых) </w:t>
      </w:r>
      <w:r>
        <w:rPr>
          <w:sz w:val="28"/>
          <w:szCs w:val="28"/>
        </w:rPr>
        <w:t xml:space="preserve"> </w:t>
      </w:r>
      <w:r w:rsidRPr="00E250E4">
        <w:rPr>
          <w:sz w:val="28"/>
          <w:szCs w:val="28"/>
        </w:rPr>
        <w:t xml:space="preserve">в ходе </w:t>
      </w:r>
    </w:p>
    <w:p w:rsidR="00FA5DEA" w:rsidRPr="00E250E4" w:rsidRDefault="00FA5DEA" w:rsidP="00FA5DEA">
      <w:pPr>
        <w:widowControl w:val="0"/>
        <w:autoSpaceDE w:val="0"/>
        <w:autoSpaceDN w:val="0"/>
        <w:adjustRightInd w:val="0"/>
        <w:jc w:val="center"/>
        <w:outlineLvl w:val="1"/>
        <w:rPr>
          <w:sz w:val="28"/>
          <w:szCs w:val="28"/>
        </w:rPr>
      </w:pPr>
      <w:r w:rsidRPr="00E250E4">
        <w:rPr>
          <w:sz w:val="28"/>
          <w:szCs w:val="28"/>
        </w:rPr>
        <w:t>предоставления муниципальной услуги</w:t>
      </w:r>
    </w:p>
    <w:p w:rsidR="00FA5DEA" w:rsidRPr="00E250E4" w:rsidRDefault="00FA5DEA" w:rsidP="00FA5DEA">
      <w:pPr>
        <w:widowControl w:val="0"/>
        <w:autoSpaceDE w:val="0"/>
        <w:autoSpaceDN w:val="0"/>
        <w:adjustRightInd w:val="0"/>
        <w:jc w:val="both"/>
        <w:rPr>
          <w:sz w:val="28"/>
          <w:szCs w:val="28"/>
        </w:rPr>
      </w:pPr>
    </w:p>
    <w:p w:rsidR="00FA5DEA" w:rsidRPr="00E250E4" w:rsidRDefault="00FA5DEA" w:rsidP="00FA5DEA">
      <w:pPr>
        <w:widowControl w:val="0"/>
        <w:autoSpaceDE w:val="0"/>
        <w:autoSpaceDN w:val="0"/>
        <w:adjustRightInd w:val="0"/>
        <w:ind w:firstLine="709"/>
        <w:jc w:val="both"/>
        <w:rPr>
          <w:sz w:val="28"/>
          <w:szCs w:val="28"/>
        </w:rPr>
      </w:pPr>
      <w:r>
        <w:rPr>
          <w:sz w:val="28"/>
          <w:szCs w:val="28"/>
        </w:rPr>
        <w:t>92</w:t>
      </w:r>
      <w:r w:rsidRPr="00E250E4">
        <w:rPr>
          <w:sz w:val="28"/>
          <w:szCs w:val="28"/>
        </w:rPr>
        <w:t xml:space="preserve">. Заинтересованные лица (далее именуются – заявители) могут обжаловать отказ в приеме документов, необходимых для предоставления муниципальной услуги, а также отказ в предоставлении муниципальной услуги </w:t>
      </w:r>
      <w:r>
        <w:rPr>
          <w:sz w:val="28"/>
          <w:szCs w:val="28"/>
        </w:rPr>
        <w:t>в досудебном и судебном порядке путем подачи жалобы в письменной форме.</w:t>
      </w:r>
    </w:p>
    <w:p w:rsidR="00FA5DEA" w:rsidRPr="00E250E4" w:rsidRDefault="00FA5DEA" w:rsidP="00FA5DEA">
      <w:pPr>
        <w:widowControl w:val="0"/>
        <w:autoSpaceDE w:val="0"/>
        <w:autoSpaceDN w:val="0"/>
        <w:adjustRightInd w:val="0"/>
        <w:ind w:firstLine="709"/>
        <w:jc w:val="both"/>
        <w:rPr>
          <w:sz w:val="28"/>
          <w:szCs w:val="28"/>
        </w:rPr>
      </w:pPr>
      <w:r>
        <w:rPr>
          <w:sz w:val="28"/>
          <w:szCs w:val="28"/>
        </w:rPr>
        <w:t>93</w:t>
      </w:r>
      <w:r w:rsidRPr="00E250E4">
        <w:rPr>
          <w:sz w:val="28"/>
          <w:szCs w:val="28"/>
        </w:rPr>
        <w:t>. Заявитель может обратиться с жалобой, в том числе в следующих случаях:</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1) нарушение срока регистрации запроса заявителя о предоставлении муниципальной услуги;</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2) нарушение срока предоставления муниципальной услуги;</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5DEA" w:rsidRPr="00E250E4" w:rsidRDefault="00FA5DEA" w:rsidP="00FA5DEA">
      <w:pPr>
        <w:widowControl w:val="0"/>
        <w:autoSpaceDE w:val="0"/>
        <w:autoSpaceDN w:val="0"/>
        <w:adjustRightInd w:val="0"/>
        <w:ind w:firstLine="709"/>
        <w:jc w:val="both"/>
        <w:rPr>
          <w:sz w:val="28"/>
          <w:szCs w:val="28"/>
        </w:rPr>
      </w:pPr>
      <w:proofErr w:type="gramStart"/>
      <w:r w:rsidRPr="00E250E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E250E4">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DEA" w:rsidRPr="00E250E4" w:rsidRDefault="00FA5DEA" w:rsidP="00FA5DEA">
      <w:pPr>
        <w:widowControl w:val="0"/>
        <w:autoSpaceDE w:val="0"/>
        <w:autoSpaceDN w:val="0"/>
        <w:adjustRightInd w:val="0"/>
        <w:ind w:firstLine="709"/>
        <w:jc w:val="both"/>
        <w:rPr>
          <w:sz w:val="28"/>
          <w:szCs w:val="28"/>
        </w:rPr>
      </w:pPr>
      <w:proofErr w:type="gramStart"/>
      <w:r w:rsidRPr="00E250E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DEA" w:rsidRPr="00E250E4" w:rsidRDefault="00FA5DEA" w:rsidP="00FA5DEA">
      <w:pPr>
        <w:widowControl w:val="0"/>
        <w:autoSpaceDE w:val="0"/>
        <w:autoSpaceDN w:val="0"/>
        <w:adjustRightInd w:val="0"/>
        <w:ind w:firstLine="709"/>
        <w:jc w:val="both"/>
        <w:rPr>
          <w:sz w:val="28"/>
          <w:szCs w:val="28"/>
        </w:rPr>
      </w:pPr>
      <w:r>
        <w:rPr>
          <w:sz w:val="28"/>
          <w:szCs w:val="28"/>
        </w:rPr>
        <w:t>94</w:t>
      </w:r>
      <w:r w:rsidRPr="00E250E4">
        <w:rPr>
          <w:sz w:val="28"/>
          <w:szCs w:val="28"/>
        </w:rPr>
        <w:t>. Общие требования к порядку подачи и рассмотрения жалобы:</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w:t>
      </w:r>
      <w:proofErr w:type="gramStart"/>
      <w:r w:rsidRPr="00E250E4">
        <w:rPr>
          <w:sz w:val="28"/>
          <w:szCs w:val="28"/>
        </w:rPr>
        <w:t>Жалобы на решения, принятые руководителем органа, предоставляющего муниципальную услугу, подаются главе Карталинского муниципального района;</w:t>
      </w:r>
      <w:proofErr w:type="gramEnd"/>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5DEA" w:rsidRPr="00E250E4" w:rsidRDefault="00FA5DEA" w:rsidP="00FA5DEA">
      <w:pPr>
        <w:widowControl w:val="0"/>
        <w:autoSpaceDE w:val="0"/>
        <w:autoSpaceDN w:val="0"/>
        <w:adjustRightInd w:val="0"/>
        <w:ind w:firstLine="709"/>
        <w:jc w:val="both"/>
        <w:rPr>
          <w:sz w:val="28"/>
          <w:szCs w:val="28"/>
        </w:rPr>
      </w:pPr>
      <w:r>
        <w:rPr>
          <w:sz w:val="28"/>
          <w:szCs w:val="28"/>
        </w:rPr>
        <w:t>95</w:t>
      </w:r>
      <w:r w:rsidRPr="00E250E4">
        <w:rPr>
          <w:sz w:val="28"/>
          <w:szCs w:val="28"/>
        </w:rPr>
        <w:t>. Жалоба должна содержать:</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5DEA" w:rsidRPr="00E250E4" w:rsidRDefault="00FA5DEA" w:rsidP="00FA5DEA">
      <w:pPr>
        <w:widowControl w:val="0"/>
        <w:autoSpaceDE w:val="0"/>
        <w:autoSpaceDN w:val="0"/>
        <w:adjustRightInd w:val="0"/>
        <w:ind w:firstLine="709"/>
        <w:jc w:val="both"/>
        <w:rPr>
          <w:sz w:val="28"/>
          <w:szCs w:val="28"/>
        </w:rPr>
      </w:pPr>
      <w:proofErr w:type="gramStart"/>
      <w:r w:rsidRPr="00E250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lastRenderedPageBreak/>
        <w:t>9</w:t>
      </w:r>
      <w:r>
        <w:rPr>
          <w:sz w:val="28"/>
          <w:szCs w:val="28"/>
        </w:rPr>
        <w:t>6</w:t>
      </w:r>
      <w:r w:rsidRPr="00E250E4">
        <w:rPr>
          <w:sz w:val="28"/>
          <w:szCs w:val="28"/>
        </w:rPr>
        <w:t xml:space="preserve">. </w:t>
      </w:r>
      <w:proofErr w:type="gramStart"/>
      <w:r w:rsidRPr="00E250E4">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250E4">
        <w:rPr>
          <w:sz w:val="28"/>
          <w:szCs w:val="28"/>
        </w:rPr>
        <w:t xml:space="preserve"> исправлений - в течение пяти рабочих дней со дня ее регистрации.</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9</w:t>
      </w:r>
      <w:r>
        <w:rPr>
          <w:sz w:val="28"/>
          <w:szCs w:val="28"/>
        </w:rPr>
        <w:t>7</w:t>
      </w:r>
      <w:r w:rsidRPr="00E250E4">
        <w:rPr>
          <w:sz w:val="28"/>
          <w:szCs w:val="28"/>
        </w:rPr>
        <w:t>. По результатам рассмотрения жалобы орган, предоставляющий муниципальную услугу, принимает одно из следующих решений:</w:t>
      </w:r>
    </w:p>
    <w:p w:rsidR="00FA5DEA" w:rsidRPr="00E250E4" w:rsidRDefault="00FA5DEA" w:rsidP="00FA5DEA">
      <w:pPr>
        <w:widowControl w:val="0"/>
        <w:autoSpaceDE w:val="0"/>
        <w:autoSpaceDN w:val="0"/>
        <w:adjustRightInd w:val="0"/>
        <w:ind w:firstLine="709"/>
        <w:jc w:val="both"/>
        <w:rPr>
          <w:sz w:val="28"/>
          <w:szCs w:val="28"/>
        </w:rPr>
      </w:pPr>
      <w:proofErr w:type="gramStart"/>
      <w:r w:rsidRPr="00E250E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2) отказывает в удовлетворении жалобы.</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9</w:t>
      </w:r>
      <w:r>
        <w:rPr>
          <w:sz w:val="28"/>
          <w:szCs w:val="28"/>
        </w:rPr>
        <w:t>8</w:t>
      </w:r>
      <w:r w:rsidRPr="00E250E4">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DEA" w:rsidRPr="00E250E4" w:rsidRDefault="00FA5DEA" w:rsidP="00FA5DEA">
      <w:pPr>
        <w:widowControl w:val="0"/>
        <w:autoSpaceDE w:val="0"/>
        <w:autoSpaceDN w:val="0"/>
        <w:adjustRightInd w:val="0"/>
        <w:ind w:firstLine="709"/>
        <w:jc w:val="both"/>
        <w:rPr>
          <w:sz w:val="28"/>
          <w:szCs w:val="28"/>
        </w:rPr>
      </w:pPr>
      <w:r w:rsidRPr="00E250E4">
        <w:rPr>
          <w:sz w:val="28"/>
          <w:szCs w:val="28"/>
        </w:rPr>
        <w:t xml:space="preserve">В случае установления в ходе или по результатам </w:t>
      </w:r>
      <w:proofErr w:type="gramStart"/>
      <w:r w:rsidRPr="00E250E4">
        <w:rPr>
          <w:sz w:val="28"/>
          <w:szCs w:val="28"/>
        </w:rPr>
        <w:t>рассмотрения жалобы признаков состава административного правонарушения</w:t>
      </w:r>
      <w:proofErr w:type="gramEnd"/>
      <w:r w:rsidRPr="00E250E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5DEA" w:rsidRPr="00E250E4" w:rsidRDefault="00FA5DEA" w:rsidP="00FA5DEA">
      <w:pPr>
        <w:widowControl w:val="0"/>
        <w:autoSpaceDE w:val="0"/>
        <w:autoSpaceDN w:val="0"/>
        <w:adjustRightInd w:val="0"/>
        <w:ind w:firstLine="709"/>
        <w:jc w:val="both"/>
        <w:rPr>
          <w:sz w:val="28"/>
          <w:szCs w:val="28"/>
        </w:rPr>
      </w:pPr>
      <w:r>
        <w:rPr>
          <w:sz w:val="28"/>
          <w:szCs w:val="28"/>
        </w:rPr>
        <w:t xml:space="preserve">99. </w:t>
      </w:r>
      <w:r w:rsidRPr="00E250E4">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Гражданским процессуальным </w:t>
      </w:r>
      <w:hyperlink r:id="rId20" w:history="1">
        <w:r w:rsidRPr="00E250E4">
          <w:rPr>
            <w:sz w:val="28"/>
            <w:szCs w:val="28"/>
          </w:rPr>
          <w:t>кодексом</w:t>
        </w:r>
      </w:hyperlink>
      <w:r w:rsidRPr="00E250E4">
        <w:rPr>
          <w:sz w:val="28"/>
          <w:szCs w:val="28"/>
        </w:rPr>
        <w:t xml:space="preserve"> Российской Федерации, Арбитражным процессуальным </w:t>
      </w:r>
      <w:hyperlink r:id="rId21" w:history="1">
        <w:r w:rsidRPr="00E250E4">
          <w:rPr>
            <w:sz w:val="28"/>
            <w:szCs w:val="28"/>
          </w:rPr>
          <w:t>кодексом</w:t>
        </w:r>
      </w:hyperlink>
      <w:r w:rsidRPr="00E250E4">
        <w:rPr>
          <w:sz w:val="28"/>
          <w:szCs w:val="28"/>
        </w:rPr>
        <w:t xml:space="preserve"> Российской Федерации.</w:t>
      </w:r>
    </w:p>
    <w:p w:rsidR="00FA5DEA" w:rsidRPr="00E250E4" w:rsidRDefault="00FA5DEA" w:rsidP="00FA5DEA">
      <w:pPr>
        <w:widowControl w:val="0"/>
        <w:autoSpaceDE w:val="0"/>
        <w:autoSpaceDN w:val="0"/>
        <w:adjustRightInd w:val="0"/>
        <w:ind w:firstLine="540"/>
        <w:jc w:val="both"/>
      </w:pPr>
    </w:p>
    <w:p w:rsidR="00FA5DEA" w:rsidRPr="00E250E4" w:rsidRDefault="00FA5DEA" w:rsidP="00FA5DEA">
      <w:pPr>
        <w:widowControl w:val="0"/>
        <w:autoSpaceDE w:val="0"/>
        <w:autoSpaceDN w:val="0"/>
        <w:adjustRightInd w:val="0"/>
        <w:ind w:left="4536"/>
        <w:jc w:val="center"/>
        <w:rPr>
          <w:sz w:val="28"/>
          <w:szCs w:val="28"/>
        </w:rPr>
      </w:pPr>
      <w:r w:rsidRPr="00E250E4">
        <w:br w:type="page"/>
      </w:r>
      <w:r w:rsidRPr="00E250E4">
        <w:rPr>
          <w:sz w:val="28"/>
          <w:szCs w:val="28"/>
        </w:rPr>
        <w:lastRenderedPageBreak/>
        <w:t xml:space="preserve">ПРИЛОЖЕНИЕ 1 </w:t>
      </w:r>
    </w:p>
    <w:p w:rsidR="00FA5DEA" w:rsidRPr="00E250E4" w:rsidRDefault="00FA5DEA" w:rsidP="00FA5DEA">
      <w:pPr>
        <w:widowControl w:val="0"/>
        <w:autoSpaceDE w:val="0"/>
        <w:autoSpaceDN w:val="0"/>
        <w:adjustRightInd w:val="0"/>
        <w:ind w:left="4536"/>
        <w:jc w:val="center"/>
        <w:rPr>
          <w:sz w:val="28"/>
          <w:szCs w:val="28"/>
        </w:rPr>
      </w:pPr>
      <w:r w:rsidRPr="00E250E4">
        <w:rPr>
          <w:sz w:val="28"/>
          <w:szCs w:val="28"/>
          <w:lang w:eastAsia="ar-SA"/>
        </w:rPr>
        <w:t>к Административному регламенту</w:t>
      </w:r>
      <w:r w:rsidRPr="00E250E4">
        <w:rPr>
          <w:sz w:val="28"/>
          <w:szCs w:val="28"/>
        </w:rPr>
        <w:t xml:space="preserve"> </w:t>
      </w:r>
    </w:p>
    <w:p w:rsidR="00FA5DEA" w:rsidRPr="00E250E4" w:rsidRDefault="00FA5DEA" w:rsidP="00FA5DEA">
      <w:pPr>
        <w:widowControl w:val="0"/>
        <w:autoSpaceDE w:val="0"/>
        <w:autoSpaceDN w:val="0"/>
        <w:adjustRightInd w:val="0"/>
        <w:ind w:left="4536"/>
        <w:jc w:val="center"/>
        <w:rPr>
          <w:sz w:val="28"/>
          <w:szCs w:val="28"/>
        </w:rPr>
      </w:pPr>
      <w:r w:rsidRPr="00E250E4">
        <w:rPr>
          <w:sz w:val="28"/>
          <w:szCs w:val="28"/>
        </w:rPr>
        <w:t>по предоставлению муниципальной услуги  «Выдача разрешения на отклонение от  предельных параметров разрешенного  строительства»</w:t>
      </w:r>
    </w:p>
    <w:p w:rsidR="00FA5DEA" w:rsidRDefault="00FA5DEA" w:rsidP="00FA5DEA">
      <w:pPr>
        <w:widowControl w:val="0"/>
        <w:suppressAutoHyphens/>
        <w:autoSpaceDE w:val="0"/>
        <w:jc w:val="center"/>
        <w:rPr>
          <w:sz w:val="28"/>
          <w:szCs w:val="28"/>
          <w:lang w:eastAsia="ar-SA"/>
        </w:rPr>
      </w:pPr>
    </w:p>
    <w:p w:rsidR="00FA5DEA" w:rsidRPr="00E250E4" w:rsidRDefault="00FA5DEA" w:rsidP="00FA5DEA">
      <w:pPr>
        <w:widowControl w:val="0"/>
        <w:suppressAutoHyphens/>
        <w:autoSpaceDE w:val="0"/>
        <w:jc w:val="center"/>
        <w:rPr>
          <w:sz w:val="28"/>
          <w:szCs w:val="28"/>
          <w:lang w:eastAsia="ar-SA"/>
        </w:rPr>
      </w:pPr>
    </w:p>
    <w:p w:rsidR="00FA5DEA" w:rsidRPr="00E250E4" w:rsidRDefault="00FA5DEA" w:rsidP="00FA5DEA">
      <w:pPr>
        <w:widowControl w:val="0"/>
        <w:suppressAutoHyphens/>
        <w:autoSpaceDE w:val="0"/>
        <w:jc w:val="center"/>
        <w:rPr>
          <w:sz w:val="28"/>
          <w:szCs w:val="28"/>
        </w:rPr>
      </w:pPr>
      <w:r w:rsidRPr="00E250E4">
        <w:rPr>
          <w:sz w:val="28"/>
          <w:szCs w:val="28"/>
          <w:lang w:eastAsia="ar-SA"/>
        </w:rPr>
        <w:t xml:space="preserve">Сведения об </w:t>
      </w:r>
      <w:r w:rsidRPr="00E250E4">
        <w:rPr>
          <w:sz w:val="28"/>
          <w:szCs w:val="28"/>
        </w:rPr>
        <w:t xml:space="preserve">Управлении строительства, </w:t>
      </w:r>
    </w:p>
    <w:p w:rsidR="00FA5DEA" w:rsidRPr="00E250E4" w:rsidRDefault="00FA5DEA" w:rsidP="00FA5DEA">
      <w:pPr>
        <w:widowControl w:val="0"/>
        <w:suppressAutoHyphens/>
        <w:autoSpaceDE w:val="0"/>
        <w:jc w:val="center"/>
        <w:rPr>
          <w:sz w:val="28"/>
          <w:szCs w:val="28"/>
        </w:rPr>
      </w:pPr>
      <w:r w:rsidRPr="00E250E4">
        <w:rPr>
          <w:sz w:val="28"/>
          <w:szCs w:val="28"/>
        </w:rPr>
        <w:t xml:space="preserve">инфраструктуры и ЖКХ Карталинского </w:t>
      </w:r>
    </w:p>
    <w:p w:rsidR="00FA5DEA" w:rsidRDefault="00FA5DEA" w:rsidP="00FA5DEA">
      <w:pPr>
        <w:widowControl w:val="0"/>
        <w:suppressAutoHyphens/>
        <w:autoSpaceDE w:val="0"/>
        <w:jc w:val="center"/>
        <w:rPr>
          <w:sz w:val="28"/>
          <w:szCs w:val="28"/>
        </w:rPr>
      </w:pPr>
      <w:r w:rsidRPr="00E250E4">
        <w:rPr>
          <w:sz w:val="28"/>
          <w:szCs w:val="28"/>
        </w:rPr>
        <w:t>муниципального района</w:t>
      </w:r>
    </w:p>
    <w:p w:rsidR="00FA5DEA" w:rsidRPr="00E250E4" w:rsidRDefault="00FA5DEA" w:rsidP="00FA5DEA">
      <w:pPr>
        <w:widowControl w:val="0"/>
        <w:suppressAutoHyphens/>
        <w:autoSpaceDE w:val="0"/>
        <w:jc w:val="center"/>
        <w:rPr>
          <w:sz w:val="28"/>
          <w:szCs w:val="28"/>
        </w:rPr>
      </w:pPr>
      <w:r w:rsidRPr="00E250E4">
        <w:rPr>
          <w:sz w:val="28"/>
          <w:szCs w:val="28"/>
        </w:rPr>
        <w:t xml:space="preserve"> (далее именуется – Управление)</w:t>
      </w:r>
    </w:p>
    <w:p w:rsidR="00FA5DEA" w:rsidRDefault="00FA5DEA" w:rsidP="00FA5DEA">
      <w:pPr>
        <w:widowControl w:val="0"/>
        <w:suppressAutoHyphens/>
        <w:autoSpaceDE w:val="0"/>
        <w:jc w:val="center"/>
        <w:rPr>
          <w:sz w:val="28"/>
          <w:szCs w:val="28"/>
          <w:lang w:eastAsia="ar-SA"/>
        </w:rPr>
      </w:pPr>
    </w:p>
    <w:p w:rsidR="00FA5DEA" w:rsidRPr="00E250E4" w:rsidRDefault="00FA5DEA" w:rsidP="00FA5DEA">
      <w:pPr>
        <w:widowControl w:val="0"/>
        <w:suppressAutoHyphens/>
        <w:autoSpaceDE w:val="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FA5DEA" w:rsidRPr="002213AD" w:rsidTr="008838C9">
        <w:tc>
          <w:tcPr>
            <w:tcW w:w="3510" w:type="dxa"/>
          </w:tcPr>
          <w:p w:rsidR="00FA5DEA" w:rsidRPr="002213AD" w:rsidRDefault="00FA5DEA" w:rsidP="008838C9">
            <w:pPr>
              <w:jc w:val="center"/>
              <w:rPr>
                <w:sz w:val="28"/>
                <w:szCs w:val="28"/>
                <w:lang w:eastAsia="ar-SA"/>
              </w:rPr>
            </w:pPr>
            <w:r w:rsidRPr="002213AD">
              <w:rPr>
                <w:sz w:val="28"/>
                <w:szCs w:val="28"/>
                <w:lang w:eastAsia="ar-SA"/>
              </w:rPr>
              <w:t xml:space="preserve">Адрес </w:t>
            </w:r>
            <w:r w:rsidRPr="002213AD">
              <w:rPr>
                <w:sz w:val="28"/>
                <w:szCs w:val="28"/>
              </w:rPr>
              <w:t>Управления</w:t>
            </w:r>
          </w:p>
          <w:p w:rsidR="00FA5DEA" w:rsidRPr="002213AD" w:rsidRDefault="00FA5DEA" w:rsidP="008838C9">
            <w:pPr>
              <w:widowControl w:val="0"/>
              <w:suppressAutoHyphens/>
              <w:autoSpaceDE w:val="0"/>
              <w:jc w:val="center"/>
              <w:rPr>
                <w:sz w:val="28"/>
                <w:szCs w:val="28"/>
                <w:lang w:eastAsia="ar-SA"/>
              </w:rPr>
            </w:pPr>
          </w:p>
        </w:tc>
        <w:tc>
          <w:tcPr>
            <w:tcW w:w="6060" w:type="dxa"/>
          </w:tcPr>
          <w:p w:rsidR="00FA5DEA" w:rsidRPr="002213AD" w:rsidRDefault="00FA5DEA" w:rsidP="008838C9">
            <w:pPr>
              <w:widowControl w:val="0"/>
              <w:suppressAutoHyphens/>
              <w:autoSpaceDE w:val="0"/>
              <w:jc w:val="both"/>
              <w:rPr>
                <w:sz w:val="28"/>
                <w:szCs w:val="28"/>
                <w:lang w:eastAsia="ar-SA"/>
              </w:rPr>
            </w:pPr>
            <w:r w:rsidRPr="002213AD">
              <w:rPr>
                <w:sz w:val="28"/>
                <w:szCs w:val="28"/>
                <w:lang w:eastAsia="ar-SA"/>
              </w:rPr>
              <w:t xml:space="preserve">457351, Челябинская область, </w:t>
            </w:r>
            <w:proofErr w:type="gramStart"/>
            <w:r w:rsidRPr="002213AD">
              <w:rPr>
                <w:sz w:val="28"/>
                <w:szCs w:val="28"/>
                <w:lang w:eastAsia="ar-SA"/>
              </w:rPr>
              <w:t>г</w:t>
            </w:r>
            <w:proofErr w:type="gramEnd"/>
            <w:r w:rsidRPr="002213AD">
              <w:rPr>
                <w:sz w:val="28"/>
                <w:szCs w:val="28"/>
                <w:lang w:eastAsia="ar-SA"/>
              </w:rPr>
              <w:t>. Карталы, ул. Ленина, 1</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Адрес электронной почты</w:t>
            </w:r>
          </w:p>
        </w:tc>
        <w:tc>
          <w:tcPr>
            <w:tcW w:w="6060" w:type="dxa"/>
          </w:tcPr>
          <w:p w:rsidR="00FA5DEA" w:rsidRPr="002213AD" w:rsidRDefault="00FA5DEA" w:rsidP="008838C9">
            <w:pPr>
              <w:widowControl w:val="0"/>
              <w:suppressAutoHyphens/>
              <w:autoSpaceDE w:val="0"/>
              <w:jc w:val="both"/>
              <w:rPr>
                <w:sz w:val="28"/>
                <w:szCs w:val="28"/>
                <w:lang w:eastAsia="ar-SA"/>
              </w:rPr>
            </w:pPr>
            <w:hyperlink r:id="rId22" w:history="1">
              <w:r w:rsidRPr="002213AD">
                <w:rPr>
                  <w:rStyle w:val="a8"/>
                  <w:sz w:val="28"/>
                  <w:szCs w:val="28"/>
                  <w:lang w:val="en-US" w:eastAsia="ar-SA"/>
                </w:rPr>
                <w:t>upravleniestroitelstva</w:t>
              </w:r>
              <w:r w:rsidRPr="002213AD">
                <w:rPr>
                  <w:rStyle w:val="a8"/>
                  <w:sz w:val="28"/>
                  <w:szCs w:val="28"/>
                  <w:lang w:eastAsia="ar-SA"/>
                </w:rPr>
                <w:t>@</w:t>
              </w:r>
              <w:r w:rsidRPr="002213AD">
                <w:rPr>
                  <w:rStyle w:val="a8"/>
                  <w:sz w:val="28"/>
                  <w:szCs w:val="28"/>
                  <w:lang w:val="en-US" w:eastAsia="ar-SA"/>
                </w:rPr>
                <w:t>mail</w:t>
              </w:r>
              <w:r w:rsidRPr="002213AD">
                <w:rPr>
                  <w:rStyle w:val="a8"/>
                  <w:sz w:val="28"/>
                  <w:szCs w:val="28"/>
                  <w:lang w:eastAsia="ar-SA"/>
                </w:rPr>
                <w:t>.</w:t>
              </w:r>
              <w:r w:rsidRPr="002213AD">
                <w:rPr>
                  <w:rStyle w:val="a8"/>
                  <w:sz w:val="28"/>
                  <w:szCs w:val="28"/>
                  <w:lang w:val="en-US" w:eastAsia="ar-SA"/>
                </w:rPr>
                <w:t>ru</w:t>
              </w:r>
            </w:hyperlink>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 xml:space="preserve">Сайт </w:t>
            </w:r>
            <w:r w:rsidRPr="002213AD">
              <w:rPr>
                <w:sz w:val="28"/>
                <w:szCs w:val="28"/>
              </w:rPr>
              <w:t xml:space="preserve">Управления </w:t>
            </w:r>
            <w:r w:rsidRPr="002213AD">
              <w:rPr>
                <w:sz w:val="28"/>
                <w:szCs w:val="28"/>
                <w:lang w:eastAsia="ar-SA"/>
              </w:rPr>
              <w:t>в информационно-телекоммуникационной сети Интернет</w:t>
            </w:r>
          </w:p>
        </w:tc>
        <w:tc>
          <w:tcPr>
            <w:tcW w:w="6060" w:type="dxa"/>
          </w:tcPr>
          <w:p w:rsidR="00FA5DEA" w:rsidRPr="002213AD" w:rsidRDefault="00FA5DEA" w:rsidP="008838C9">
            <w:pPr>
              <w:widowControl w:val="0"/>
              <w:suppressAutoHyphens/>
              <w:autoSpaceDE w:val="0"/>
              <w:jc w:val="both"/>
              <w:rPr>
                <w:sz w:val="28"/>
                <w:szCs w:val="28"/>
                <w:lang w:eastAsia="ar-SA"/>
              </w:rPr>
            </w:pPr>
            <w:hyperlink r:id="rId23" w:history="1">
              <w:r w:rsidRPr="002213AD">
                <w:rPr>
                  <w:rStyle w:val="a8"/>
                  <w:sz w:val="28"/>
                  <w:szCs w:val="28"/>
                </w:rPr>
                <w:t>http://kartalyraion.ru</w:t>
              </w:r>
            </w:hyperlink>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 xml:space="preserve">Структурное подразделение </w:t>
            </w:r>
            <w:r w:rsidRPr="002213AD">
              <w:rPr>
                <w:sz w:val="28"/>
                <w:szCs w:val="28"/>
              </w:rPr>
              <w:t xml:space="preserve">Управления, </w:t>
            </w:r>
            <w:r w:rsidRPr="002213AD">
              <w:rPr>
                <w:sz w:val="28"/>
                <w:szCs w:val="28"/>
                <w:lang w:eastAsia="ar-SA"/>
              </w:rPr>
              <w:t>обеспечивающее предоставление муниципальной услуги</w:t>
            </w:r>
          </w:p>
        </w:tc>
        <w:tc>
          <w:tcPr>
            <w:tcW w:w="6060" w:type="dxa"/>
          </w:tcPr>
          <w:p w:rsidR="00FA5DEA" w:rsidRPr="002213AD" w:rsidRDefault="00FA5DEA" w:rsidP="008838C9">
            <w:pPr>
              <w:jc w:val="both"/>
              <w:rPr>
                <w:sz w:val="28"/>
                <w:szCs w:val="28"/>
                <w:lang w:eastAsia="ar-SA"/>
              </w:rPr>
            </w:pPr>
            <w:r w:rsidRPr="002213AD">
              <w:rPr>
                <w:sz w:val="28"/>
                <w:szCs w:val="28"/>
                <w:lang w:eastAsia="ar-SA"/>
              </w:rPr>
              <w:t>Отдел архитектуры и градостроительства</w:t>
            </w:r>
          </w:p>
          <w:p w:rsidR="00FA5DEA" w:rsidRPr="002213AD" w:rsidRDefault="00FA5DEA" w:rsidP="008838C9">
            <w:pPr>
              <w:widowControl w:val="0"/>
              <w:suppressAutoHyphens/>
              <w:autoSpaceDE w:val="0"/>
              <w:jc w:val="both"/>
              <w:rPr>
                <w:sz w:val="28"/>
                <w:szCs w:val="28"/>
                <w:lang w:eastAsia="ar-SA"/>
              </w:rPr>
            </w:pP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 xml:space="preserve">Адрес </w:t>
            </w:r>
            <w:r w:rsidRPr="002213AD">
              <w:rPr>
                <w:sz w:val="28"/>
                <w:szCs w:val="28"/>
              </w:rPr>
              <w:t>Отдела архитектуры и градостроительства</w:t>
            </w:r>
          </w:p>
        </w:tc>
        <w:tc>
          <w:tcPr>
            <w:tcW w:w="6060" w:type="dxa"/>
          </w:tcPr>
          <w:p w:rsidR="00FA5DEA" w:rsidRPr="002213AD" w:rsidRDefault="00FA5DEA" w:rsidP="008838C9">
            <w:pPr>
              <w:widowControl w:val="0"/>
              <w:suppressAutoHyphens/>
              <w:autoSpaceDE w:val="0"/>
              <w:jc w:val="both"/>
              <w:rPr>
                <w:sz w:val="28"/>
                <w:szCs w:val="28"/>
                <w:lang w:eastAsia="ar-SA"/>
              </w:rPr>
            </w:pPr>
            <w:r w:rsidRPr="002213AD">
              <w:rPr>
                <w:sz w:val="28"/>
                <w:szCs w:val="28"/>
                <w:lang w:eastAsia="ar-SA"/>
              </w:rPr>
              <w:t xml:space="preserve">457358, Челябинская область, </w:t>
            </w:r>
            <w:proofErr w:type="gramStart"/>
            <w:r w:rsidRPr="002213AD">
              <w:rPr>
                <w:sz w:val="28"/>
                <w:szCs w:val="28"/>
                <w:lang w:eastAsia="ar-SA"/>
              </w:rPr>
              <w:t>г</w:t>
            </w:r>
            <w:proofErr w:type="gramEnd"/>
            <w:r w:rsidRPr="002213AD">
              <w:rPr>
                <w:sz w:val="28"/>
                <w:szCs w:val="28"/>
                <w:lang w:eastAsia="ar-SA"/>
              </w:rPr>
              <w:t>. Карталы, ул. Калмыкова, 6</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Адрес электронной почты</w:t>
            </w:r>
          </w:p>
        </w:tc>
        <w:tc>
          <w:tcPr>
            <w:tcW w:w="6060" w:type="dxa"/>
          </w:tcPr>
          <w:p w:rsidR="00FA5DEA" w:rsidRPr="002213AD" w:rsidRDefault="00FA5DEA" w:rsidP="008838C9">
            <w:pPr>
              <w:widowControl w:val="0"/>
              <w:suppressAutoHyphens/>
              <w:autoSpaceDE w:val="0"/>
              <w:jc w:val="both"/>
              <w:rPr>
                <w:sz w:val="28"/>
                <w:szCs w:val="28"/>
                <w:lang w:eastAsia="ar-SA"/>
              </w:rPr>
            </w:pPr>
            <w:proofErr w:type="spellStart"/>
            <w:r w:rsidRPr="002213AD">
              <w:rPr>
                <w:sz w:val="28"/>
                <w:szCs w:val="28"/>
                <w:lang w:val="en-US" w:eastAsia="ar-SA"/>
              </w:rPr>
              <w:t>architektura</w:t>
            </w:r>
            <w:proofErr w:type="spellEnd"/>
            <w:r w:rsidRPr="002213AD">
              <w:rPr>
                <w:sz w:val="28"/>
                <w:szCs w:val="28"/>
                <w:lang w:eastAsia="ar-SA"/>
              </w:rPr>
              <w:t>.к</w:t>
            </w:r>
            <w:proofErr w:type="spellStart"/>
            <w:r w:rsidRPr="002213AD">
              <w:rPr>
                <w:sz w:val="28"/>
                <w:szCs w:val="28"/>
                <w:lang w:val="en-US" w:eastAsia="ar-SA"/>
              </w:rPr>
              <w:t>mr</w:t>
            </w:r>
            <w:proofErr w:type="spellEnd"/>
            <w:r w:rsidRPr="002213AD">
              <w:rPr>
                <w:sz w:val="28"/>
                <w:szCs w:val="28"/>
                <w:lang w:eastAsia="ar-SA"/>
              </w:rPr>
              <w:t>@</w:t>
            </w:r>
            <w:r w:rsidRPr="002213AD">
              <w:rPr>
                <w:sz w:val="28"/>
                <w:szCs w:val="28"/>
                <w:lang w:val="en-US" w:eastAsia="ar-SA"/>
              </w:rPr>
              <w:t>mail</w:t>
            </w:r>
            <w:r w:rsidRPr="002213AD">
              <w:rPr>
                <w:sz w:val="28"/>
                <w:szCs w:val="28"/>
                <w:lang w:eastAsia="ar-SA"/>
              </w:rPr>
              <w:t>.</w:t>
            </w:r>
            <w:r w:rsidRPr="002213AD">
              <w:rPr>
                <w:sz w:val="28"/>
                <w:szCs w:val="28"/>
                <w:lang w:val="en-US" w:eastAsia="ar-SA"/>
              </w:rPr>
              <w:t>ru</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Контактные телефоны</w:t>
            </w:r>
          </w:p>
        </w:tc>
        <w:tc>
          <w:tcPr>
            <w:tcW w:w="6060" w:type="dxa"/>
          </w:tcPr>
          <w:p w:rsidR="00FA5DEA" w:rsidRPr="002213AD" w:rsidRDefault="00FA5DEA" w:rsidP="008838C9">
            <w:pPr>
              <w:jc w:val="both"/>
              <w:rPr>
                <w:sz w:val="28"/>
                <w:szCs w:val="28"/>
              </w:rPr>
            </w:pPr>
            <w:r w:rsidRPr="002213AD">
              <w:rPr>
                <w:sz w:val="28"/>
                <w:szCs w:val="28"/>
                <w:lang w:eastAsia="ar-SA"/>
              </w:rPr>
              <w:t>- номер телефона руководителя</w:t>
            </w:r>
            <w:r w:rsidRPr="002213AD">
              <w:rPr>
                <w:sz w:val="28"/>
                <w:szCs w:val="28"/>
              </w:rPr>
              <w:t xml:space="preserve"> Управления: </w:t>
            </w:r>
            <w:r w:rsidRPr="002213AD">
              <w:rPr>
                <w:sz w:val="28"/>
                <w:szCs w:val="28"/>
                <w:lang w:eastAsia="ar-SA"/>
              </w:rPr>
              <w:t>8 (351 33) 2-26-30</w:t>
            </w:r>
          </w:p>
          <w:p w:rsidR="00FA5DEA" w:rsidRPr="002213AD" w:rsidRDefault="00FA5DEA" w:rsidP="008838C9">
            <w:pPr>
              <w:jc w:val="both"/>
              <w:rPr>
                <w:sz w:val="28"/>
                <w:szCs w:val="28"/>
                <w:lang w:eastAsia="ar-SA"/>
              </w:rPr>
            </w:pPr>
            <w:r w:rsidRPr="002213AD">
              <w:rPr>
                <w:sz w:val="28"/>
                <w:szCs w:val="28"/>
                <w:lang w:eastAsia="ar-SA"/>
              </w:rPr>
              <w:t>- номер телефона отдела архитектуры и градостроительства: 8 (351 33) 2-28-05</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Факс</w:t>
            </w:r>
          </w:p>
        </w:tc>
        <w:tc>
          <w:tcPr>
            <w:tcW w:w="6060" w:type="dxa"/>
          </w:tcPr>
          <w:p w:rsidR="00FA5DEA" w:rsidRPr="002213AD" w:rsidRDefault="00FA5DEA" w:rsidP="008838C9">
            <w:pPr>
              <w:jc w:val="both"/>
              <w:rPr>
                <w:sz w:val="28"/>
                <w:szCs w:val="28"/>
                <w:lang w:eastAsia="ar-SA"/>
              </w:rPr>
            </w:pPr>
            <w:r w:rsidRPr="002213AD">
              <w:rPr>
                <w:sz w:val="28"/>
                <w:szCs w:val="28"/>
                <w:lang w:eastAsia="ar-SA"/>
              </w:rPr>
              <w:t>8 (351 33) 2-28-05</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Время  работы</w:t>
            </w:r>
          </w:p>
        </w:tc>
        <w:tc>
          <w:tcPr>
            <w:tcW w:w="6060" w:type="dxa"/>
          </w:tcPr>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понедельник – пятница с 8</w:t>
            </w:r>
            <w:r w:rsidRPr="002213AD">
              <w:rPr>
                <w:bCs/>
                <w:sz w:val="28"/>
                <w:szCs w:val="28"/>
                <w:vertAlign w:val="superscript"/>
              </w:rPr>
              <w:t>00</w:t>
            </w:r>
            <w:r w:rsidRPr="002213AD">
              <w:rPr>
                <w:bCs/>
                <w:sz w:val="28"/>
                <w:szCs w:val="28"/>
              </w:rPr>
              <w:t xml:space="preserve"> до 17</w:t>
            </w:r>
            <w:r w:rsidRPr="002213AD">
              <w:rPr>
                <w:bCs/>
                <w:sz w:val="28"/>
                <w:szCs w:val="28"/>
                <w:vertAlign w:val="superscript"/>
              </w:rPr>
              <w:t>00</w:t>
            </w:r>
            <w:r w:rsidRPr="002213AD">
              <w:rPr>
                <w:bCs/>
                <w:sz w:val="28"/>
                <w:szCs w:val="28"/>
              </w:rPr>
              <w:t>;</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пятница – не приёмный день;</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перерыв с 12</w:t>
            </w:r>
            <w:r w:rsidRPr="002213AD">
              <w:rPr>
                <w:bCs/>
                <w:sz w:val="28"/>
                <w:szCs w:val="28"/>
                <w:vertAlign w:val="superscript"/>
              </w:rPr>
              <w:t>00</w:t>
            </w:r>
            <w:r w:rsidRPr="002213AD">
              <w:rPr>
                <w:bCs/>
                <w:sz w:val="28"/>
                <w:szCs w:val="28"/>
              </w:rPr>
              <w:t xml:space="preserve"> до 13</w:t>
            </w:r>
            <w:r w:rsidRPr="002213AD">
              <w:rPr>
                <w:bCs/>
                <w:sz w:val="28"/>
                <w:szCs w:val="28"/>
                <w:vertAlign w:val="superscript"/>
              </w:rPr>
              <w:t>00</w:t>
            </w:r>
          </w:p>
        </w:tc>
      </w:tr>
    </w:tbl>
    <w:p w:rsidR="00FA5DEA" w:rsidRDefault="00FA5DEA" w:rsidP="00FA5DEA">
      <w:pPr>
        <w:tabs>
          <w:tab w:val="left" w:pos="0"/>
        </w:tabs>
        <w:autoSpaceDE w:val="0"/>
        <w:autoSpaceDN w:val="0"/>
        <w:adjustRightInd w:val="0"/>
        <w:jc w:val="center"/>
        <w:outlineLvl w:val="1"/>
        <w:rPr>
          <w:bCs/>
          <w:sz w:val="28"/>
          <w:szCs w:val="28"/>
        </w:rPr>
      </w:pPr>
    </w:p>
    <w:p w:rsidR="00FA5DEA" w:rsidRDefault="00FA5DEA" w:rsidP="00FA5DEA">
      <w:pPr>
        <w:tabs>
          <w:tab w:val="left" w:pos="0"/>
        </w:tabs>
        <w:autoSpaceDE w:val="0"/>
        <w:autoSpaceDN w:val="0"/>
        <w:adjustRightInd w:val="0"/>
        <w:jc w:val="center"/>
        <w:outlineLvl w:val="1"/>
        <w:rPr>
          <w:sz w:val="28"/>
          <w:szCs w:val="28"/>
          <w:lang w:eastAsia="ar-SA"/>
        </w:rPr>
      </w:pPr>
    </w:p>
    <w:p w:rsidR="00FA5DEA" w:rsidRPr="008A7716" w:rsidRDefault="00FA5DEA" w:rsidP="00FA5DEA">
      <w:pPr>
        <w:tabs>
          <w:tab w:val="left" w:pos="0"/>
        </w:tabs>
        <w:autoSpaceDE w:val="0"/>
        <w:autoSpaceDN w:val="0"/>
        <w:adjustRightInd w:val="0"/>
        <w:jc w:val="center"/>
        <w:outlineLvl w:val="1"/>
        <w:rPr>
          <w:sz w:val="28"/>
          <w:szCs w:val="28"/>
          <w:lang w:eastAsia="ar-SA"/>
        </w:rPr>
      </w:pPr>
      <w:r>
        <w:rPr>
          <w:sz w:val="28"/>
          <w:szCs w:val="28"/>
          <w:lang w:eastAsia="ar-SA"/>
        </w:rPr>
        <w:br w:type="page"/>
      </w:r>
      <w:r w:rsidRPr="00E250E4">
        <w:rPr>
          <w:sz w:val="28"/>
          <w:szCs w:val="28"/>
          <w:lang w:eastAsia="ar-SA"/>
        </w:rPr>
        <w:lastRenderedPageBreak/>
        <w:t>Сведения</w:t>
      </w:r>
    </w:p>
    <w:p w:rsidR="00FA5DEA" w:rsidRPr="00E250E4" w:rsidRDefault="00FA5DEA" w:rsidP="00FA5DEA">
      <w:pPr>
        <w:widowControl w:val="0"/>
        <w:suppressAutoHyphens/>
        <w:autoSpaceDE w:val="0"/>
        <w:jc w:val="center"/>
        <w:rPr>
          <w:sz w:val="28"/>
          <w:szCs w:val="28"/>
        </w:rPr>
      </w:pPr>
      <w:r w:rsidRPr="00E250E4">
        <w:rPr>
          <w:sz w:val="28"/>
          <w:szCs w:val="28"/>
          <w:lang w:eastAsia="ar-SA"/>
        </w:rPr>
        <w:t>о муниципальном бюджетном учреждении</w:t>
      </w:r>
    </w:p>
    <w:p w:rsidR="00FA5DEA" w:rsidRPr="00E250E4" w:rsidRDefault="00FA5DEA" w:rsidP="00FA5DEA">
      <w:pPr>
        <w:widowControl w:val="0"/>
        <w:suppressAutoHyphens/>
        <w:autoSpaceDE w:val="0"/>
        <w:jc w:val="center"/>
        <w:rPr>
          <w:sz w:val="28"/>
          <w:szCs w:val="28"/>
        </w:rPr>
      </w:pPr>
      <w:r w:rsidRPr="00E250E4">
        <w:rPr>
          <w:sz w:val="28"/>
          <w:szCs w:val="28"/>
        </w:rPr>
        <w:t>«Многофункциональный центр предоставления</w:t>
      </w:r>
    </w:p>
    <w:p w:rsidR="00FA5DEA" w:rsidRPr="00E250E4" w:rsidRDefault="00FA5DEA" w:rsidP="00FA5DEA">
      <w:pPr>
        <w:widowControl w:val="0"/>
        <w:suppressAutoHyphens/>
        <w:autoSpaceDE w:val="0"/>
        <w:jc w:val="center"/>
        <w:rPr>
          <w:sz w:val="28"/>
          <w:szCs w:val="28"/>
        </w:rPr>
      </w:pPr>
      <w:r w:rsidRPr="00E250E4">
        <w:rPr>
          <w:sz w:val="28"/>
          <w:szCs w:val="28"/>
        </w:rPr>
        <w:t>государственных и муниципальных услуг»</w:t>
      </w:r>
    </w:p>
    <w:p w:rsidR="00FA5DEA" w:rsidRPr="00E250E4" w:rsidRDefault="00FA5DEA" w:rsidP="00FA5DEA">
      <w:pPr>
        <w:widowControl w:val="0"/>
        <w:suppressAutoHyphens/>
        <w:autoSpaceDE w:val="0"/>
        <w:jc w:val="center"/>
        <w:rPr>
          <w:sz w:val="28"/>
          <w:szCs w:val="28"/>
        </w:rPr>
      </w:pPr>
      <w:r w:rsidRPr="00E250E4">
        <w:rPr>
          <w:sz w:val="28"/>
          <w:szCs w:val="28"/>
        </w:rPr>
        <w:t>Карталинского муниципального района</w:t>
      </w:r>
    </w:p>
    <w:p w:rsidR="00FA5DEA" w:rsidRPr="00E250E4" w:rsidRDefault="00FA5DEA" w:rsidP="00FA5DEA">
      <w:pPr>
        <w:widowControl w:val="0"/>
        <w:suppressAutoHyphens/>
        <w:autoSpaceDE w:val="0"/>
        <w:jc w:val="center"/>
        <w:rPr>
          <w:sz w:val="28"/>
          <w:szCs w:val="28"/>
        </w:rPr>
      </w:pPr>
      <w:r w:rsidRPr="00E250E4">
        <w:rPr>
          <w:sz w:val="28"/>
          <w:szCs w:val="28"/>
        </w:rPr>
        <w:t>(далее именуется – МБУ «МФЦ»)</w:t>
      </w:r>
    </w:p>
    <w:p w:rsidR="00FA5DEA" w:rsidRPr="00E250E4" w:rsidRDefault="00FA5DEA" w:rsidP="00FA5DEA">
      <w:pPr>
        <w:widowControl w:val="0"/>
        <w:suppressAutoHyphens/>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FA5DEA" w:rsidRPr="002213AD" w:rsidTr="008838C9">
        <w:tc>
          <w:tcPr>
            <w:tcW w:w="3510" w:type="dxa"/>
          </w:tcPr>
          <w:p w:rsidR="00FA5DEA" w:rsidRPr="002213AD" w:rsidRDefault="00FA5DEA" w:rsidP="008838C9">
            <w:pPr>
              <w:widowControl w:val="0"/>
              <w:suppressAutoHyphens/>
              <w:autoSpaceDE w:val="0"/>
              <w:jc w:val="center"/>
              <w:rPr>
                <w:sz w:val="28"/>
                <w:szCs w:val="28"/>
              </w:rPr>
            </w:pPr>
            <w:r w:rsidRPr="002213AD">
              <w:rPr>
                <w:sz w:val="28"/>
                <w:szCs w:val="28"/>
                <w:lang w:eastAsia="ar-SA"/>
              </w:rPr>
              <w:t>Адрес МБУ</w:t>
            </w:r>
            <w:r w:rsidRPr="002213AD">
              <w:rPr>
                <w:sz w:val="28"/>
                <w:szCs w:val="28"/>
              </w:rPr>
              <w:t xml:space="preserve"> «МФЦ»</w:t>
            </w:r>
          </w:p>
        </w:tc>
        <w:tc>
          <w:tcPr>
            <w:tcW w:w="6060" w:type="dxa"/>
          </w:tcPr>
          <w:p w:rsidR="00FA5DEA" w:rsidRPr="002213AD" w:rsidRDefault="00FA5DEA" w:rsidP="008838C9">
            <w:pPr>
              <w:jc w:val="both"/>
              <w:rPr>
                <w:sz w:val="28"/>
                <w:szCs w:val="28"/>
                <w:lang w:eastAsia="ar-SA"/>
              </w:rPr>
            </w:pPr>
            <w:r w:rsidRPr="002213AD">
              <w:rPr>
                <w:sz w:val="28"/>
                <w:szCs w:val="28"/>
                <w:lang w:eastAsia="ar-SA"/>
              </w:rPr>
              <w:t xml:space="preserve">457358, Челябинская область, </w:t>
            </w:r>
            <w:proofErr w:type="gramStart"/>
            <w:r w:rsidRPr="002213AD">
              <w:rPr>
                <w:sz w:val="28"/>
                <w:szCs w:val="28"/>
                <w:lang w:eastAsia="ar-SA"/>
              </w:rPr>
              <w:t>г</w:t>
            </w:r>
            <w:proofErr w:type="gramEnd"/>
            <w:r w:rsidRPr="002213AD">
              <w:rPr>
                <w:sz w:val="28"/>
                <w:szCs w:val="28"/>
                <w:lang w:eastAsia="ar-SA"/>
              </w:rPr>
              <w:t>. Карталы, ул. Калмыкова, 6</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rPr>
            </w:pPr>
            <w:r w:rsidRPr="002213AD">
              <w:rPr>
                <w:sz w:val="28"/>
                <w:szCs w:val="28"/>
                <w:lang w:eastAsia="ar-SA"/>
              </w:rPr>
              <w:t>Адрес электронной почты МБ</w:t>
            </w:r>
            <w:r w:rsidRPr="002213AD">
              <w:rPr>
                <w:sz w:val="28"/>
                <w:szCs w:val="28"/>
              </w:rPr>
              <w:t xml:space="preserve"> «МФЦ»</w:t>
            </w:r>
          </w:p>
        </w:tc>
        <w:tc>
          <w:tcPr>
            <w:tcW w:w="6060" w:type="dxa"/>
          </w:tcPr>
          <w:p w:rsidR="00FA5DEA" w:rsidRPr="002213AD" w:rsidRDefault="00FA5DEA" w:rsidP="008838C9">
            <w:pPr>
              <w:jc w:val="both"/>
              <w:rPr>
                <w:sz w:val="28"/>
                <w:szCs w:val="28"/>
                <w:lang w:eastAsia="ar-SA"/>
              </w:rPr>
            </w:pPr>
            <w:proofErr w:type="spellStart"/>
            <w:r w:rsidRPr="002213AD">
              <w:rPr>
                <w:sz w:val="28"/>
                <w:szCs w:val="28"/>
                <w:lang w:val="en-US" w:eastAsia="ar-SA"/>
              </w:rPr>
              <w:t>mfc</w:t>
            </w:r>
            <w:proofErr w:type="spellEnd"/>
            <w:r w:rsidRPr="002213AD">
              <w:rPr>
                <w:sz w:val="28"/>
                <w:szCs w:val="28"/>
                <w:lang w:eastAsia="ar-SA"/>
              </w:rPr>
              <w:t>-</w:t>
            </w:r>
            <w:proofErr w:type="spellStart"/>
            <w:r w:rsidRPr="002213AD">
              <w:rPr>
                <w:sz w:val="28"/>
                <w:szCs w:val="28"/>
                <w:lang w:val="en-US" w:eastAsia="ar-SA"/>
              </w:rPr>
              <w:t>kartal</w:t>
            </w:r>
            <w:proofErr w:type="spellEnd"/>
            <w:r w:rsidRPr="002213AD">
              <w:rPr>
                <w:sz w:val="28"/>
                <w:szCs w:val="28"/>
                <w:lang w:eastAsia="ar-SA"/>
              </w:rPr>
              <w:t>@</w:t>
            </w:r>
            <w:proofErr w:type="spellStart"/>
            <w:r w:rsidRPr="002213AD">
              <w:rPr>
                <w:sz w:val="28"/>
                <w:szCs w:val="28"/>
                <w:lang w:val="en-US" w:eastAsia="ar-SA"/>
              </w:rPr>
              <w:t>yandex</w:t>
            </w:r>
            <w:proofErr w:type="spellEnd"/>
            <w:r w:rsidRPr="002213AD">
              <w:rPr>
                <w:sz w:val="28"/>
                <w:szCs w:val="28"/>
                <w:lang w:eastAsia="ar-SA"/>
              </w:rPr>
              <w:t>.</w:t>
            </w:r>
            <w:r w:rsidRPr="002213AD">
              <w:rPr>
                <w:sz w:val="28"/>
                <w:szCs w:val="28"/>
                <w:lang w:val="en-US" w:eastAsia="ar-SA"/>
              </w:rPr>
              <w:t>ru</w:t>
            </w:r>
          </w:p>
          <w:p w:rsidR="00FA5DEA" w:rsidRPr="002213AD" w:rsidRDefault="00FA5DEA" w:rsidP="008838C9">
            <w:pPr>
              <w:widowControl w:val="0"/>
              <w:suppressAutoHyphens/>
              <w:autoSpaceDE w:val="0"/>
              <w:jc w:val="both"/>
              <w:rPr>
                <w:sz w:val="28"/>
                <w:szCs w:val="28"/>
              </w:rPr>
            </w:pP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rPr>
            </w:pPr>
            <w:r w:rsidRPr="002213AD">
              <w:rPr>
                <w:sz w:val="28"/>
                <w:szCs w:val="28"/>
                <w:lang w:eastAsia="ar-SA"/>
              </w:rPr>
              <w:t xml:space="preserve">Сайт МБУ </w:t>
            </w:r>
            <w:r w:rsidRPr="002213AD">
              <w:rPr>
                <w:sz w:val="28"/>
                <w:szCs w:val="28"/>
              </w:rPr>
              <w:t xml:space="preserve"> «МФЦ»</w:t>
            </w:r>
            <w:r w:rsidRPr="002213AD">
              <w:rPr>
                <w:sz w:val="28"/>
                <w:szCs w:val="28"/>
                <w:lang w:eastAsia="ar-SA"/>
              </w:rPr>
              <w:t xml:space="preserve"> в информационно-телекоммуникационной сети Интернет</w:t>
            </w:r>
          </w:p>
        </w:tc>
        <w:tc>
          <w:tcPr>
            <w:tcW w:w="6060" w:type="dxa"/>
          </w:tcPr>
          <w:p w:rsidR="00FA5DEA" w:rsidRPr="002213AD" w:rsidRDefault="00FA5DEA" w:rsidP="008838C9">
            <w:pPr>
              <w:jc w:val="both"/>
              <w:rPr>
                <w:sz w:val="28"/>
                <w:szCs w:val="28"/>
              </w:rPr>
            </w:pPr>
            <w:hyperlink r:id="rId24" w:history="1">
              <w:r w:rsidRPr="002213AD">
                <w:rPr>
                  <w:rStyle w:val="a8"/>
                  <w:sz w:val="28"/>
                  <w:szCs w:val="28"/>
                </w:rPr>
                <w:t>http://kartalyraion.ru</w:t>
              </w:r>
            </w:hyperlink>
          </w:p>
          <w:p w:rsidR="00FA5DEA" w:rsidRPr="002213AD" w:rsidRDefault="00FA5DEA" w:rsidP="008838C9">
            <w:pPr>
              <w:widowControl w:val="0"/>
              <w:suppressAutoHyphens/>
              <w:autoSpaceDE w:val="0"/>
              <w:jc w:val="both"/>
              <w:rPr>
                <w:sz w:val="28"/>
                <w:szCs w:val="28"/>
              </w:rPr>
            </w:pP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rPr>
            </w:pPr>
            <w:r w:rsidRPr="002213AD">
              <w:rPr>
                <w:sz w:val="28"/>
                <w:szCs w:val="28"/>
                <w:lang w:eastAsia="ar-SA"/>
              </w:rPr>
              <w:t>Контактные телефоны</w:t>
            </w:r>
          </w:p>
        </w:tc>
        <w:tc>
          <w:tcPr>
            <w:tcW w:w="6060" w:type="dxa"/>
          </w:tcPr>
          <w:p w:rsidR="00FA5DEA" w:rsidRPr="002213AD" w:rsidRDefault="00FA5DEA" w:rsidP="008838C9">
            <w:pPr>
              <w:jc w:val="both"/>
              <w:rPr>
                <w:sz w:val="28"/>
                <w:szCs w:val="28"/>
                <w:lang w:eastAsia="ar-SA"/>
              </w:rPr>
            </w:pPr>
            <w:r w:rsidRPr="002213AD">
              <w:rPr>
                <w:sz w:val="28"/>
                <w:szCs w:val="28"/>
                <w:lang w:eastAsia="ar-SA"/>
              </w:rPr>
              <w:t>- номер телефона приемной директора МБ</w:t>
            </w:r>
            <w:r w:rsidRPr="002213AD">
              <w:rPr>
                <w:sz w:val="28"/>
                <w:szCs w:val="28"/>
              </w:rPr>
              <w:t>У «МФЦ»: 8 (35133) 2-20-13;</w:t>
            </w:r>
          </w:p>
          <w:p w:rsidR="00FA5DEA" w:rsidRPr="002213AD" w:rsidRDefault="00FA5DEA" w:rsidP="008838C9">
            <w:pPr>
              <w:jc w:val="both"/>
              <w:rPr>
                <w:sz w:val="28"/>
                <w:szCs w:val="28"/>
                <w:lang w:eastAsia="ar-SA"/>
              </w:rPr>
            </w:pPr>
            <w:r w:rsidRPr="002213AD">
              <w:rPr>
                <w:sz w:val="28"/>
                <w:szCs w:val="28"/>
                <w:lang w:eastAsia="ar-SA"/>
              </w:rPr>
              <w:t>- телефон ответственных специалистов: 8 (351 33) 7-26-66</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rPr>
            </w:pPr>
            <w:r w:rsidRPr="002213AD">
              <w:rPr>
                <w:sz w:val="28"/>
                <w:szCs w:val="28"/>
                <w:lang w:eastAsia="ar-SA"/>
              </w:rPr>
              <w:t>Факс</w:t>
            </w:r>
          </w:p>
        </w:tc>
        <w:tc>
          <w:tcPr>
            <w:tcW w:w="6060" w:type="dxa"/>
          </w:tcPr>
          <w:p w:rsidR="00FA5DEA" w:rsidRPr="002213AD" w:rsidRDefault="00FA5DEA" w:rsidP="008838C9">
            <w:pPr>
              <w:jc w:val="both"/>
              <w:rPr>
                <w:sz w:val="28"/>
                <w:szCs w:val="28"/>
                <w:lang w:eastAsia="ar-SA"/>
              </w:rPr>
            </w:pPr>
            <w:r w:rsidRPr="002213AD">
              <w:rPr>
                <w:sz w:val="28"/>
                <w:szCs w:val="28"/>
              </w:rPr>
              <w:t>8 (35133) 2-20-13</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rPr>
            </w:pPr>
            <w:r w:rsidRPr="002213AD">
              <w:rPr>
                <w:sz w:val="28"/>
                <w:szCs w:val="28"/>
                <w:lang w:eastAsia="ar-SA"/>
              </w:rPr>
              <w:t>Время работы</w:t>
            </w:r>
          </w:p>
        </w:tc>
        <w:tc>
          <w:tcPr>
            <w:tcW w:w="6060" w:type="dxa"/>
          </w:tcPr>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 xml:space="preserve">понедельник – не приёмный день; </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вторник с 8</w:t>
            </w:r>
            <w:r w:rsidRPr="002213AD">
              <w:rPr>
                <w:bCs/>
                <w:sz w:val="28"/>
                <w:szCs w:val="28"/>
                <w:vertAlign w:val="superscript"/>
              </w:rPr>
              <w:t>00</w:t>
            </w:r>
            <w:r w:rsidRPr="002213AD">
              <w:rPr>
                <w:bCs/>
                <w:sz w:val="28"/>
                <w:szCs w:val="28"/>
              </w:rPr>
              <w:t xml:space="preserve"> до 20</w:t>
            </w:r>
            <w:r w:rsidRPr="002213AD">
              <w:rPr>
                <w:bCs/>
                <w:sz w:val="28"/>
                <w:szCs w:val="28"/>
                <w:vertAlign w:val="superscript"/>
              </w:rPr>
              <w:t>00</w:t>
            </w:r>
            <w:r w:rsidRPr="002213AD">
              <w:rPr>
                <w:bCs/>
                <w:sz w:val="28"/>
                <w:szCs w:val="28"/>
              </w:rPr>
              <w:t xml:space="preserve">; </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среда – пятница с 8</w:t>
            </w:r>
            <w:r w:rsidRPr="002213AD">
              <w:rPr>
                <w:bCs/>
                <w:sz w:val="28"/>
                <w:szCs w:val="28"/>
                <w:vertAlign w:val="superscript"/>
              </w:rPr>
              <w:t>00</w:t>
            </w:r>
            <w:r w:rsidRPr="002213AD">
              <w:rPr>
                <w:bCs/>
                <w:sz w:val="28"/>
                <w:szCs w:val="28"/>
              </w:rPr>
              <w:t xml:space="preserve"> до 17</w:t>
            </w:r>
            <w:r w:rsidRPr="002213AD">
              <w:rPr>
                <w:bCs/>
                <w:sz w:val="28"/>
                <w:szCs w:val="28"/>
                <w:vertAlign w:val="superscript"/>
              </w:rPr>
              <w:t>00</w:t>
            </w:r>
            <w:r w:rsidRPr="002213AD">
              <w:rPr>
                <w:bCs/>
                <w:sz w:val="28"/>
                <w:szCs w:val="28"/>
              </w:rPr>
              <w:t xml:space="preserve">; </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суббота с 9</w:t>
            </w:r>
            <w:r w:rsidRPr="002213AD">
              <w:rPr>
                <w:bCs/>
                <w:sz w:val="28"/>
                <w:szCs w:val="28"/>
                <w:vertAlign w:val="superscript"/>
              </w:rPr>
              <w:t>00</w:t>
            </w:r>
            <w:r w:rsidRPr="002213AD">
              <w:rPr>
                <w:bCs/>
                <w:sz w:val="28"/>
                <w:szCs w:val="28"/>
              </w:rPr>
              <w:t xml:space="preserve"> до 14</w:t>
            </w:r>
            <w:r w:rsidRPr="002213AD">
              <w:rPr>
                <w:bCs/>
                <w:sz w:val="28"/>
                <w:szCs w:val="28"/>
                <w:vertAlign w:val="superscript"/>
              </w:rPr>
              <w:t>00</w:t>
            </w:r>
            <w:r w:rsidRPr="002213AD">
              <w:rPr>
                <w:bCs/>
                <w:sz w:val="28"/>
                <w:szCs w:val="28"/>
              </w:rPr>
              <w:t>;</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перерыв с 12</w:t>
            </w:r>
            <w:r w:rsidRPr="002213AD">
              <w:rPr>
                <w:bCs/>
                <w:sz w:val="28"/>
                <w:szCs w:val="28"/>
                <w:vertAlign w:val="superscript"/>
              </w:rPr>
              <w:t>00</w:t>
            </w:r>
            <w:r w:rsidRPr="002213AD">
              <w:rPr>
                <w:bCs/>
                <w:sz w:val="28"/>
                <w:szCs w:val="28"/>
              </w:rPr>
              <w:t xml:space="preserve"> до 13</w:t>
            </w:r>
            <w:r w:rsidRPr="002213AD">
              <w:rPr>
                <w:bCs/>
                <w:sz w:val="28"/>
                <w:szCs w:val="28"/>
                <w:vertAlign w:val="superscript"/>
              </w:rPr>
              <w:t>00</w:t>
            </w:r>
          </w:p>
        </w:tc>
      </w:tr>
    </w:tbl>
    <w:p w:rsidR="00FA5DEA" w:rsidRPr="00E250E4" w:rsidRDefault="00FA5DEA" w:rsidP="00FA5DEA">
      <w:pPr>
        <w:jc w:val="both"/>
        <w:rPr>
          <w:sz w:val="28"/>
          <w:szCs w:val="28"/>
          <w:lang w:eastAsia="ar-SA"/>
        </w:rPr>
      </w:pPr>
    </w:p>
    <w:p w:rsidR="00FA5DEA" w:rsidRPr="00E250E4" w:rsidRDefault="00FA5DEA" w:rsidP="00FA5DEA">
      <w:pPr>
        <w:widowControl w:val="0"/>
        <w:suppressAutoHyphens/>
        <w:autoSpaceDE w:val="0"/>
        <w:jc w:val="center"/>
        <w:rPr>
          <w:sz w:val="28"/>
          <w:szCs w:val="28"/>
          <w:lang w:eastAsia="ar-SA"/>
        </w:rPr>
      </w:pPr>
      <w:r w:rsidRPr="00E250E4">
        <w:rPr>
          <w:sz w:val="28"/>
          <w:szCs w:val="28"/>
          <w:lang w:eastAsia="ar-SA"/>
        </w:rPr>
        <w:t>Сведения</w:t>
      </w:r>
    </w:p>
    <w:p w:rsidR="00FA5DEA" w:rsidRDefault="00FA5DEA" w:rsidP="00FA5DEA">
      <w:pPr>
        <w:widowControl w:val="0"/>
        <w:suppressAutoHyphens/>
        <w:autoSpaceDE w:val="0"/>
        <w:jc w:val="center"/>
        <w:rPr>
          <w:sz w:val="28"/>
          <w:szCs w:val="28"/>
          <w:lang w:eastAsia="ar-SA"/>
        </w:rPr>
      </w:pPr>
      <w:r w:rsidRPr="00E250E4">
        <w:rPr>
          <w:sz w:val="28"/>
          <w:szCs w:val="28"/>
          <w:lang w:eastAsia="ar-SA"/>
        </w:rPr>
        <w:t xml:space="preserve">о Карталинском отделе Управления </w:t>
      </w:r>
    </w:p>
    <w:p w:rsidR="00FA5DEA" w:rsidRDefault="00FA5DEA" w:rsidP="00FA5DEA">
      <w:pPr>
        <w:widowControl w:val="0"/>
        <w:suppressAutoHyphens/>
        <w:autoSpaceDE w:val="0"/>
        <w:jc w:val="center"/>
        <w:rPr>
          <w:sz w:val="28"/>
          <w:szCs w:val="28"/>
          <w:lang w:eastAsia="ar-SA"/>
        </w:rPr>
      </w:pPr>
      <w:r w:rsidRPr="00E250E4">
        <w:rPr>
          <w:sz w:val="28"/>
          <w:szCs w:val="28"/>
          <w:lang w:eastAsia="ar-SA"/>
        </w:rPr>
        <w:t xml:space="preserve">Федеральной </w:t>
      </w:r>
      <w:r>
        <w:rPr>
          <w:sz w:val="28"/>
          <w:szCs w:val="28"/>
          <w:lang w:eastAsia="ar-SA"/>
        </w:rPr>
        <w:t xml:space="preserve"> </w:t>
      </w:r>
      <w:r w:rsidRPr="00E250E4">
        <w:rPr>
          <w:sz w:val="28"/>
          <w:szCs w:val="28"/>
          <w:lang w:eastAsia="ar-SA"/>
        </w:rPr>
        <w:t xml:space="preserve">службы государственной регистрации </w:t>
      </w:r>
    </w:p>
    <w:p w:rsidR="00FA5DEA" w:rsidRDefault="00FA5DEA" w:rsidP="00FA5DEA">
      <w:pPr>
        <w:widowControl w:val="0"/>
        <w:suppressAutoHyphens/>
        <w:autoSpaceDE w:val="0"/>
        <w:jc w:val="center"/>
        <w:rPr>
          <w:sz w:val="28"/>
          <w:szCs w:val="28"/>
          <w:lang w:eastAsia="ar-SA"/>
        </w:rPr>
      </w:pPr>
      <w:r w:rsidRPr="00E250E4">
        <w:rPr>
          <w:sz w:val="28"/>
          <w:szCs w:val="28"/>
          <w:lang w:eastAsia="ar-SA"/>
        </w:rPr>
        <w:t xml:space="preserve">по Челябинской области </w:t>
      </w:r>
      <w:r>
        <w:rPr>
          <w:sz w:val="28"/>
          <w:szCs w:val="28"/>
          <w:lang w:eastAsia="ar-SA"/>
        </w:rPr>
        <w:t xml:space="preserve"> </w:t>
      </w:r>
      <w:r w:rsidRPr="00E250E4">
        <w:rPr>
          <w:sz w:val="28"/>
          <w:szCs w:val="28"/>
          <w:lang w:eastAsia="ar-SA"/>
        </w:rPr>
        <w:t>Федеральной службы</w:t>
      </w:r>
    </w:p>
    <w:p w:rsidR="00FA5DEA" w:rsidRPr="00E250E4" w:rsidRDefault="00FA5DEA" w:rsidP="00FA5DEA">
      <w:pPr>
        <w:widowControl w:val="0"/>
        <w:suppressAutoHyphens/>
        <w:autoSpaceDE w:val="0"/>
        <w:jc w:val="center"/>
        <w:rPr>
          <w:sz w:val="28"/>
          <w:szCs w:val="28"/>
          <w:lang w:eastAsia="ar-SA"/>
        </w:rPr>
      </w:pPr>
      <w:r w:rsidRPr="00E250E4">
        <w:rPr>
          <w:sz w:val="28"/>
          <w:szCs w:val="28"/>
          <w:lang w:eastAsia="ar-SA"/>
        </w:rPr>
        <w:t xml:space="preserve"> государственной регистрации, </w:t>
      </w:r>
    </w:p>
    <w:p w:rsidR="00FA5DEA" w:rsidRPr="00E250E4" w:rsidRDefault="00FA5DEA" w:rsidP="00FA5DEA">
      <w:pPr>
        <w:widowControl w:val="0"/>
        <w:suppressAutoHyphens/>
        <w:autoSpaceDE w:val="0"/>
        <w:jc w:val="center"/>
        <w:rPr>
          <w:sz w:val="28"/>
          <w:szCs w:val="28"/>
          <w:lang w:eastAsia="ar-SA"/>
        </w:rPr>
      </w:pPr>
      <w:r w:rsidRPr="00E250E4">
        <w:rPr>
          <w:sz w:val="28"/>
          <w:szCs w:val="28"/>
          <w:lang w:eastAsia="ar-SA"/>
        </w:rPr>
        <w:t>кадастра  и картографии</w:t>
      </w:r>
      <w:r w:rsidRPr="00E250E4">
        <w:rPr>
          <w:sz w:val="28"/>
          <w:szCs w:val="28"/>
        </w:rPr>
        <w:t xml:space="preserve"> (</w:t>
      </w:r>
      <w:proofErr w:type="spellStart"/>
      <w:r w:rsidRPr="00E250E4">
        <w:rPr>
          <w:sz w:val="28"/>
          <w:szCs w:val="28"/>
        </w:rPr>
        <w:t>Росреестр</w:t>
      </w:r>
      <w:proofErr w:type="spellEnd"/>
      <w:r w:rsidRPr="00E250E4">
        <w:rPr>
          <w:sz w:val="28"/>
          <w:szCs w:val="28"/>
        </w:rPr>
        <w:t xml:space="preserve">) </w:t>
      </w:r>
    </w:p>
    <w:p w:rsidR="00FA5DEA" w:rsidRPr="00E250E4" w:rsidRDefault="00FA5DEA" w:rsidP="00FA5DEA">
      <w:pPr>
        <w:widowControl w:val="0"/>
        <w:suppressAutoHyphens/>
        <w:autoSpaceDE w:val="0"/>
        <w:jc w:val="center"/>
        <w:rPr>
          <w:sz w:val="28"/>
          <w:szCs w:val="28"/>
        </w:rPr>
      </w:pPr>
      <w:r w:rsidRPr="00E250E4">
        <w:rPr>
          <w:sz w:val="28"/>
          <w:szCs w:val="28"/>
        </w:rPr>
        <w:t xml:space="preserve">(далее именуется – </w:t>
      </w:r>
      <w:r w:rsidRPr="00E250E4">
        <w:rPr>
          <w:sz w:val="28"/>
          <w:szCs w:val="28"/>
          <w:lang w:eastAsia="ar-SA"/>
        </w:rPr>
        <w:t>Карталинский отдел</w:t>
      </w:r>
      <w:r w:rsidRPr="00E250E4">
        <w:rPr>
          <w:sz w:val="28"/>
          <w:szCs w:val="28"/>
        </w:rPr>
        <w:t xml:space="preserve"> (</w:t>
      </w:r>
      <w:proofErr w:type="spellStart"/>
      <w:r w:rsidRPr="00E250E4">
        <w:rPr>
          <w:sz w:val="28"/>
          <w:szCs w:val="28"/>
        </w:rPr>
        <w:t>Росреестр</w:t>
      </w:r>
      <w:proofErr w:type="spellEnd"/>
      <w:r w:rsidRPr="00E250E4">
        <w:rPr>
          <w:sz w:val="28"/>
          <w:szCs w:val="28"/>
        </w:rPr>
        <w:t>))</w:t>
      </w:r>
    </w:p>
    <w:p w:rsidR="00FA5DEA" w:rsidRPr="00E250E4" w:rsidRDefault="00FA5DEA" w:rsidP="00FA5DEA">
      <w:pPr>
        <w:widowControl w:val="0"/>
        <w:suppressAutoHyphens/>
        <w:autoSpaceDE w:val="0"/>
        <w:jc w:val="both"/>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Адрес Карталинского отдела</w:t>
            </w:r>
            <w:r w:rsidRPr="002213AD">
              <w:rPr>
                <w:sz w:val="28"/>
                <w:szCs w:val="28"/>
              </w:rPr>
              <w:t xml:space="preserve"> (</w:t>
            </w:r>
            <w:proofErr w:type="spellStart"/>
            <w:r w:rsidRPr="002213AD">
              <w:rPr>
                <w:sz w:val="28"/>
                <w:szCs w:val="28"/>
              </w:rPr>
              <w:t>Росреестр</w:t>
            </w:r>
            <w:proofErr w:type="spellEnd"/>
            <w:r w:rsidRPr="002213AD">
              <w:rPr>
                <w:sz w:val="28"/>
                <w:szCs w:val="28"/>
              </w:rPr>
              <w:t>)</w:t>
            </w:r>
          </w:p>
        </w:tc>
        <w:tc>
          <w:tcPr>
            <w:tcW w:w="6060" w:type="dxa"/>
          </w:tcPr>
          <w:p w:rsidR="00FA5DEA" w:rsidRPr="002213AD" w:rsidRDefault="00FA5DEA" w:rsidP="008838C9">
            <w:pPr>
              <w:widowControl w:val="0"/>
              <w:suppressAutoHyphens/>
              <w:autoSpaceDE w:val="0"/>
              <w:jc w:val="both"/>
              <w:rPr>
                <w:sz w:val="28"/>
                <w:szCs w:val="28"/>
                <w:lang w:eastAsia="ar-SA"/>
              </w:rPr>
            </w:pPr>
            <w:r w:rsidRPr="002213AD">
              <w:rPr>
                <w:sz w:val="28"/>
                <w:szCs w:val="28"/>
                <w:lang w:eastAsia="ar-SA"/>
              </w:rPr>
              <w:t xml:space="preserve">457358, Челябинская область, </w:t>
            </w:r>
            <w:proofErr w:type="gramStart"/>
            <w:r w:rsidRPr="002213AD">
              <w:rPr>
                <w:sz w:val="28"/>
                <w:szCs w:val="28"/>
                <w:lang w:eastAsia="ar-SA"/>
              </w:rPr>
              <w:t>г</w:t>
            </w:r>
            <w:proofErr w:type="gramEnd"/>
            <w:r w:rsidRPr="002213AD">
              <w:rPr>
                <w:sz w:val="28"/>
                <w:szCs w:val="28"/>
                <w:lang w:eastAsia="ar-SA"/>
              </w:rPr>
              <w:t>. Карталы, ул. Калмыкова, 6</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Адрес электронной почты Карталинского отдела</w:t>
            </w:r>
            <w:r w:rsidRPr="002213AD">
              <w:rPr>
                <w:sz w:val="28"/>
                <w:szCs w:val="28"/>
              </w:rPr>
              <w:t xml:space="preserve"> (</w:t>
            </w:r>
            <w:proofErr w:type="spellStart"/>
            <w:r w:rsidRPr="002213AD">
              <w:rPr>
                <w:sz w:val="28"/>
                <w:szCs w:val="28"/>
              </w:rPr>
              <w:t>Росреестр</w:t>
            </w:r>
            <w:proofErr w:type="spellEnd"/>
            <w:r w:rsidRPr="002213AD">
              <w:rPr>
                <w:sz w:val="28"/>
                <w:szCs w:val="28"/>
              </w:rPr>
              <w:t>)</w:t>
            </w:r>
          </w:p>
        </w:tc>
        <w:tc>
          <w:tcPr>
            <w:tcW w:w="6060" w:type="dxa"/>
          </w:tcPr>
          <w:p w:rsidR="00FA5DEA" w:rsidRPr="002213AD" w:rsidRDefault="00FA5DEA" w:rsidP="008838C9">
            <w:pPr>
              <w:jc w:val="both"/>
              <w:rPr>
                <w:bCs/>
                <w:sz w:val="28"/>
                <w:szCs w:val="28"/>
              </w:rPr>
            </w:pPr>
            <w:hyperlink r:id="rId25" w:history="1">
              <w:r w:rsidRPr="002213AD">
                <w:rPr>
                  <w:bCs/>
                  <w:sz w:val="28"/>
                  <w:szCs w:val="28"/>
                </w:rPr>
                <w:t>fgu74@u74.rosreestr.ru</w:t>
              </w:r>
            </w:hyperlink>
          </w:p>
          <w:p w:rsidR="00FA5DEA" w:rsidRPr="002213AD" w:rsidRDefault="00FA5DEA" w:rsidP="008838C9">
            <w:pPr>
              <w:widowControl w:val="0"/>
              <w:suppressAutoHyphens/>
              <w:autoSpaceDE w:val="0"/>
              <w:jc w:val="both"/>
              <w:rPr>
                <w:sz w:val="28"/>
                <w:szCs w:val="28"/>
                <w:lang w:eastAsia="ar-SA"/>
              </w:rPr>
            </w:pP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Сайт  Карталинского отдела</w:t>
            </w:r>
            <w:r w:rsidRPr="002213AD">
              <w:rPr>
                <w:sz w:val="28"/>
                <w:szCs w:val="28"/>
              </w:rPr>
              <w:t xml:space="preserve"> (</w:t>
            </w:r>
            <w:proofErr w:type="spellStart"/>
            <w:r w:rsidRPr="002213AD">
              <w:rPr>
                <w:sz w:val="28"/>
                <w:szCs w:val="28"/>
              </w:rPr>
              <w:t>Росреестр</w:t>
            </w:r>
            <w:proofErr w:type="spellEnd"/>
            <w:r w:rsidRPr="002213AD">
              <w:rPr>
                <w:sz w:val="28"/>
                <w:szCs w:val="28"/>
              </w:rPr>
              <w:t>)</w:t>
            </w:r>
            <w:r w:rsidRPr="002213AD">
              <w:rPr>
                <w:sz w:val="28"/>
                <w:szCs w:val="28"/>
                <w:lang w:eastAsia="ar-SA"/>
              </w:rPr>
              <w:t xml:space="preserve">  в информационно-телекоммуникационной сети Интернет</w:t>
            </w:r>
          </w:p>
        </w:tc>
        <w:tc>
          <w:tcPr>
            <w:tcW w:w="6060" w:type="dxa"/>
          </w:tcPr>
          <w:p w:rsidR="00FA5DEA" w:rsidRPr="002213AD" w:rsidRDefault="00FA5DEA" w:rsidP="008838C9">
            <w:pPr>
              <w:widowControl w:val="0"/>
              <w:suppressAutoHyphens/>
              <w:autoSpaceDE w:val="0"/>
              <w:jc w:val="both"/>
              <w:rPr>
                <w:sz w:val="28"/>
                <w:szCs w:val="28"/>
                <w:lang w:eastAsia="ar-SA"/>
              </w:rPr>
            </w:pPr>
            <w:hyperlink r:id="rId26" w:tgtFrame="_blank" w:tooltip="Перейти на сайт компании" w:history="1">
              <w:r w:rsidRPr="002213AD">
                <w:rPr>
                  <w:rStyle w:val="a8"/>
                  <w:sz w:val="28"/>
                  <w:szCs w:val="28"/>
                </w:rPr>
                <w:t>www.to74.rosreestr.ru</w:t>
              </w:r>
            </w:hyperlink>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lastRenderedPageBreak/>
              <w:t>Контактные телефоны</w:t>
            </w:r>
          </w:p>
        </w:tc>
        <w:tc>
          <w:tcPr>
            <w:tcW w:w="6060" w:type="dxa"/>
          </w:tcPr>
          <w:p w:rsidR="00FA5DEA" w:rsidRPr="002213AD" w:rsidRDefault="00FA5DEA" w:rsidP="008838C9">
            <w:pPr>
              <w:widowControl w:val="0"/>
              <w:suppressAutoHyphens/>
              <w:autoSpaceDE w:val="0"/>
              <w:jc w:val="both"/>
              <w:rPr>
                <w:sz w:val="28"/>
                <w:szCs w:val="28"/>
                <w:lang w:eastAsia="ar-SA"/>
              </w:rPr>
            </w:pPr>
            <w:r w:rsidRPr="002213AD">
              <w:rPr>
                <w:sz w:val="28"/>
                <w:szCs w:val="28"/>
                <w:lang w:eastAsia="ar-SA"/>
              </w:rPr>
              <w:t xml:space="preserve">- номер телефона приемной руководителя Карталинского отдела </w:t>
            </w:r>
            <w:r w:rsidRPr="002213AD">
              <w:rPr>
                <w:sz w:val="28"/>
                <w:szCs w:val="28"/>
              </w:rPr>
              <w:t>(</w:t>
            </w:r>
            <w:proofErr w:type="spellStart"/>
            <w:r w:rsidRPr="002213AD">
              <w:rPr>
                <w:sz w:val="28"/>
                <w:szCs w:val="28"/>
              </w:rPr>
              <w:t>Росреестр</w:t>
            </w:r>
            <w:proofErr w:type="spellEnd"/>
            <w:r w:rsidRPr="002213AD">
              <w:rPr>
                <w:sz w:val="28"/>
                <w:szCs w:val="28"/>
              </w:rPr>
              <w:t>): 8 (35133) 2-29-70</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Факс</w:t>
            </w:r>
          </w:p>
        </w:tc>
        <w:tc>
          <w:tcPr>
            <w:tcW w:w="6060" w:type="dxa"/>
          </w:tcPr>
          <w:p w:rsidR="00FA5DEA" w:rsidRPr="002213AD" w:rsidRDefault="00FA5DEA" w:rsidP="008838C9">
            <w:pPr>
              <w:widowControl w:val="0"/>
              <w:suppressAutoHyphens/>
              <w:autoSpaceDE w:val="0"/>
              <w:jc w:val="both"/>
              <w:rPr>
                <w:sz w:val="28"/>
                <w:szCs w:val="28"/>
                <w:lang w:eastAsia="ar-SA"/>
              </w:rPr>
            </w:pPr>
            <w:r w:rsidRPr="002213AD">
              <w:rPr>
                <w:sz w:val="28"/>
                <w:szCs w:val="28"/>
                <w:lang w:eastAsia="ar-SA"/>
              </w:rPr>
              <w:t>8 (35133) 2-26-76</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lang w:eastAsia="ar-SA"/>
              </w:rPr>
              <w:t>Время работы</w:t>
            </w:r>
          </w:p>
        </w:tc>
        <w:tc>
          <w:tcPr>
            <w:tcW w:w="6060" w:type="dxa"/>
          </w:tcPr>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понедельник, пятница с 8</w:t>
            </w:r>
            <w:r w:rsidRPr="002213AD">
              <w:rPr>
                <w:bCs/>
                <w:sz w:val="28"/>
                <w:szCs w:val="28"/>
                <w:vertAlign w:val="superscript"/>
              </w:rPr>
              <w:t>30</w:t>
            </w:r>
            <w:r w:rsidRPr="002213AD">
              <w:rPr>
                <w:bCs/>
                <w:sz w:val="28"/>
                <w:szCs w:val="28"/>
              </w:rPr>
              <w:t xml:space="preserve"> до 17</w:t>
            </w:r>
            <w:r w:rsidRPr="002213AD">
              <w:rPr>
                <w:bCs/>
                <w:sz w:val="28"/>
                <w:szCs w:val="28"/>
                <w:vertAlign w:val="superscript"/>
              </w:rPr>
              <w:t>00</w:t>
            </w:r>
            <w:r w:rsidRPr="002213AD">
              <w:rPr>
                <w:bCs/>
                <w:sz w:val="28"/>
                <w:szCs w:val="28"/>
              </w:rPr>
              <w:t xml:space="preserve">; </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вторник, четверг с 8</w:t>
            </w:r>
            <w:r w:rsidRPr="002213AD">
              <w:rPr>
                <w:bCs/>
                <w:sz w:val="28"/>
                <w:szCs w:val="28"/>
                <w:vertAlign w:val="superscript"/>
              </w:rPr>
              <w:t>30</w:t>
            </w:r>
            <w:r w:rsidRPr="002213AD">
              <w:rPr>
                <w:bCs/>
                <w:sz w:val="28"/>
                <w:szCs w:val="28"/>
              </w:rPr>
              <w:t xml:space="preserve"> до 19</w:t>
            </w:r>
            <w:r w:rsidRPr="002213AD">
              <w:rPr>
                <w:bCs/>
                <w:sz w:val="28"/>
                <w:szCs w:val="28"/>
                <w:vertAlign w:val="superscript"/>
              </w:rPr>
              <w:t>00</w:t>
            </w:r>
            <w:r w:rsidRPr="002213AD">
              <w:rPr>
                <w:bCs/>
                <w:sz w:val="28"/>
                <w:szCs w:val="28"/>
              </w:rPr>
              <w:t xml:space="preserve">; </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среда – не приёмный день;</w:t>
            </w:r>
          </w:p>
          <w:p w:rsidR="00FA5DEA" w:rsidRPr="002213AD" w:rsidRDefault="00FA5DEA" w:rsidP="008838C9">
            <w:pPr>
              <w:tabs>
                <w:tab w:val="left" w:pos="0"/>
              </w:tabs>
              <w:autoSpaceDE w:val="0"/>
              <w:autoSpaceDN w:val="0"/>
              <w:adjustRightInd w:val="0"/>
              <w:jc w:val="both"/>
              <w:outlineLvl w:val="1"/>
              <w:rPr>
                <w:bCs/>
                <w:sz w:val="28"/>
                <w:szCs w:val="28"/>
              </w:rPr>
            </w:pPr>
            <w:r w:rsidRPr="002213AD">
              <w:rPr>
                <w:bCs/>
                <w:sz w:val="28"/>
                <w:szCs w:val="28"/>
              </w:rPr>
              <w:t>суббота с 8</w:t>
            </w:r>
            <w:r w:rsidRPr="002213AD">
              <w:rPr>
                <w:bCs/>
                <w:sz w:val="28"/>
                <w:szCs w:val="28"/>
                <w:vertAlign w:val="superscript"/>
              </w:rPr>
              <w:t>30</w:t>
            </w:r>
            <w:r w:rsidRPr="002213AD">
              <w:rPr>
                <w:bCs/>
                <w:sz w:val="28"/>
                <w:szCs w:val="28"/>
              </w:rPr>
              <w:t xml:space="preserve"> до 13</w:t>
            </w:r>
            <w:r w:rsidRPr="002213AD">
              <w:rPr>
                <w:bCs/>
                <w:sz w:val="28"/>
                <w:szCs w:val="28"/>
                <w:vertAlign w:val="superscript"/>
              </w:rPr>
              <w:t>00</w:t>
            </w:r>
            <w:r w:rsidRPr="002213AD">
              <w:rPr>
                <w:bCs/>
                <w:sz w:val="28"/>
                <w:szCs w:val="28"/>
              </w:rPr>
              <w:t>;</w:t>
            </w:r>
          </w:p>
          <w:p w:rsidR="00FA5DEA" w:rsidRPr="002213AD" w:rsidRDefault="00FA5DEA" w:rsidP="008838C9">
            <w:pPr>
              <w:tabs>
                <w:tab w:val="left" w:pos="0"/>
              </w:tabs>
              <w:autoSpaceDE w:val="0"/>
              <w:autoSpaceDN w:val="0"/>
              <w:adjustRightInd w:val="0"/>
              <w:jc w:val="both"/>
              <w:outlineLvl w:val="1"/>
              <w:rPr>
                <w:b/>
                <w:sz w:val="28"/>
                <w:szCs w:val="28"/>
              </w:rPr>
            </w:pPr>
            <w:r w:rsidRPr="002213AD">
              <w:rPr>
                <w:bCs/>
                <w:sz w:val="28"/>
                <w:szCs w:val="28"/>
              </w:rPr>
              <w:t>перерыв с 12</w:t>
            </w:r>
            <w:r w:rsidRPr="002213AD">
              <w:rPr>
                <w:bCs/>
                <w:sz w:val="28"/>
                <w:szCs w:val="28"/>
                <w:vertAlign w:val="superscript"/>
              </w:rPr>
              <w:t>00</w:t>
            </w:r>
            <w:r w:rsidRPr="002213AD">
              <w:rPr>
                <w:bCs/>
                <w:sz w:val="28"/>
                <w:szCs w:val="28"/>
              </w:rPr>
              <w:t xml:space="preserve"> до 13</w:t>
            </w:r>
            <w:r w:rsidRPr="002213AD">
              <w:rPr>
                <w:bCs/>
                <w:sz w:val="28"/>
                <w:szCs w:val="28"/>
                <w:vertAlign w:val="superscript"/>
              </w:rPr>
              <w:t>00</w:t>
            </w:r>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lang w:eastAsia="ar-SA"/>
              </w:rPr>
            </w:pPr>
            <w:r w:rsidRPr="002213AD">
              <w:rPr>
                <w:sz w:val="28"/>
                <w:szCs w:val="28"/>
              </w:rPr>
              <w:t>Региональный портал государственных и муниципальных услуг (функций)</w:t>
            </w:r>
          </w:p>
        </w:tc>
        <w:tc>
          <w:tcPr>
            <w:tcW w:w="6060" w:type="dxa"/>
          </w:tcPr>
          <w:p w:rsidR="00FA5DEA" w:rsidRPr="002213AD" w:rsidRDefault="00FA5DEA" w:rsidP="008838C9">
            <w:pPr>
              <w:tabs>
                <w:tab w:val="left" w:pos="0"/>
              </w:tabs>
              <w:autoSpaceDE w:val="0"/>
              <w:autoSpaceDN w:val="0"/>
              <w:adjustRightInd w:val="0"/>
              <w:jc w:val="both"/>
              <w:outlineLvl w:val="1"/>
              <w:rPr>
                <w:bCs/>
                <w:sz w:val="28"/>
                <w:szCs w:val="28"/>
              </w:rPr>
            </w:pPr>
            <w:hyperlink r:id="rId27" w:history="1">
              <w:r w:rsidRPr="002213AD">
                <w:rPr>
                  <w:rStyle w:val="a8"/>
                  <w:sz w:val="28"/>
                  <w:szCs w:val="28"/>
                  <w:lang w:val="en-US"/>
                </w:rPr>
                <w:t>www</w:t>
              </w:r>
              <w:r w:rsidRPr="002213AD">
                <w:rPr>
                  <w:rStyle w:val="a8"/>
                  <w:sz w:val="28"/>
                  <w:szCs w:val="28"/>
                </w:rPr>
                <w:t>.</w:t>
              </w:r>
              <w:proofErr w:type="spellStart"/>
              <w:r w:rsidRPr="002213AD">
                <w:rPr>
                  <w:rStyle w:val="a8"/>
                  <w:sz w:val="28"/>
                  <w:szCs w:val="28"/>
                  <w:lang w:val="en-US"/>
                </w:rPr>
                <w:t>gosuslugi</w:t>
              </w:r>
              <w:proofErr w:type="spellEnd"/>
              <w:r w:rsidRPr="002213AD">
                <w:rPr>
                  <w:rStyle w:val="a8"/>
                  <w:sz w:val="28"/>
                  <w:szCs w:val="28"/>
                </w:rPr>
                <w:t>22.</w:t>
              </w:r>
              <w:r w:rsidRPr="002213AD">
                <w:rPr>
                  <w:rStyle w:val="a8"/>
                  <w:sz w:val="28"/>
                  <w:szCs w:val="28"/>
                  <w:lang w:val="en-US"/>
                </w:rPr>
                <w:t>ru</w:t>
              </w:r>
            </w:hyperlink>
          </w:p>
        </w:tc>
      </w:tr>
      <w:tr w:rsidR="00FA5DEA" w:rsidRPr="002213AD" w:rsidTr="008838C9">
        <w:tc>
          <w:tcPr>
            <w:tcW w:w="3510" w:type="dxa"/>
          </w:tcPr>
          <w:p w:rsidR="00FA5DEA" w:rsidRPr="002213AD" w:rsidRDefault="00FA5DEA" w:rsidP="008838C9">
            <w:pPr>
              <w:widowControl w:val="0"/>
              <w:suppressAutoHyphens/>
              <w:autoSpaceDE w:val="0"/>
              <w:jc w:val="center"/>
              <w:rPr>
                <w:sz w:val="28"/>
                <w:szCs w:val="28"/>
              </w:rPr>
            </w:pPr>
            <w:r w:rsidRPr="002213AD">
              <w:rPr>
                <w:sz w:val="28"/>
                <w:szCs w:val="28"/>
              </w:rPr>
              <w:t>Единый портал государственных и муниципальных услуг (функций)</w:t>
            </w:r>
          </w:p>
        </w:tc>
        <w:tc>
          <w:tcPr>
            <w:tcW w:w="6060" w:type="dxa"/>
          </w:tcPr>
          <w:p w:rsidR="00FA5DEA" w:rsidRPr="002213AD" w:rsidRDefault="00FA5DEA" w:rsidP="008838C9">
            <w:pPr>
              <w:autoSpaceDE w:val="0"/>
              <w:autoSpaceDN w:val="0"/>
              <w:adjustRightInd w:val="0"/>
              <w:jc w:val="both"/>
              <w:outlineLvl w:val="2"/>
              <w:rPr>
                <w:sz w:val="28"/>
                <w:szCs w:val="28"/>
              </w:rPr>
            </w:pPr>
            <w:hyperlink r:id="rId28" w:history="1">
              <w:r w:rsidRPr="002213AD">
                <w:rPr>
                  <w:rStyle w:val="a8"/>
                  <w:sz w:val="28"/>
                  <w:szCs w:val="28"/>
                  <w:lang w:val="en-US"/>
                </w:rPr>
                <w:t>www</w:t>
              </w:r>
              <w:r w:rsidRPr="002213AD">
                <w:rPr>
                  <w:rStyle w:val="a8"/>
                  <w:sz w:val="28"/>
                  <w:szCs w:val="28"/>
                </w:rPr>
                <w:t>.22.</w:t>
              </w:r>
              <w:proofErr w:type="spellStart"/>
              <w:r w:rsidRPr="002213AD">
                <w:rPr>
                  <w:rStyle w:val="a8"/>
                  <w:sz w:val="28"/>
                  <w:szCs w:val="28"/>
                  <w:lang w:val="en-US"/>
                </w:rPr>
                <w:t>gosuslugi</w:t>
              </w:r>
              <w:proofErr w:type="spellEnd"/>
              <w:r w:rsidRPr="002213AD">
                <w:rPr>
                  <w:rStyle w:val="a8"/>
                  <w:sz w:val="28"/>
                  <w:szCs w:val="28"/>
                </w:rPr>
                <w:t>.</w:t>
              </w:r>
              <w:r w:rsidRPr="002213AD">
                <w:rPr>
                  <w:rStyle w:val="a8"/>
                  <w:sz w:val="28"/>
                  <w:szCs w:val="28"/>
                  <w:lang w:val="en-US"/>
                </w:rPr>
                <w:t>ru</w:t>
              </w:r>
              <w:r w:rsidRPr="002213AD">
                <w:rPr>
                  <w:rStyle w:val="a8"/>
                  <w:sz w:val="28"/>
                  <w:szCs w:val="28"/>
                </w:rPr>
                <w:t>/</w:t>
              </w:r>
              <w:proofErr w:type="spellStart"/>
              <w:r w:rsidRPr="002213AD">
                <w:rPr>
                  <w:rStyle w:val="a8"/>
                  <w:sz w:val="28"/>
                  <w:szCs w:val="28"/>
                  <w:lang w:val="en-US"/>
                </w:rPr>
                <w:t>pgu</w:t>
              </w:r>
              <w:proofErr w:type="spellEnd"/>
            </w:hyperlink>
          </w:p>
          <w:p w:rsidR="00FA5DEA" w:rsidRPr="002213AD" w:rsidRDefault="00FA5DEA" w:rsidP="008838C9">
            <w:pPr>
              <w:tabs>
                <w:tab w:val="left" w:pos="0"/>
              </w:tabs>
              <w:autoSpaceDE w:val="0"/>
              <w:autoSpaceDN w:val="0"/>
              <w:adjustRightInd w:val="0"/>
              <w:jc w:val="both"/>
              <w:outlineLvl w:val="1"/>
              <w:rPr>
                <w:sz w:val="28"/>
                <w:szCs w:val="28"/>
              </w:rPr>
            </w:pPr>
          </w:p>
        </w:tc>
      </w:tr>
    </w:tbl>
    <w:p w:rsidR="00FA5DEA" w:rsidRDefault="00FA5DEA" w:rsidP="00FA5DEA">
      <w:pPr>
        <w:ind w:firstLine="709"/>
        <w:jc w:val="center"/>
        <w:rPr>
          <w:sz w:val="28"/>
          <w:szCs w:val="28"/>
        </w:rPr>
      </w:pPr>
    </w:p>
    <w:p w:rsidR="00FA5DEA" w:rsidRPr="00E250E4" w:rsidRDefault="00FA5DEA" w:rsidP="00FA5DEA">
      <w:pPr>
        <w:ind w:left="4536"/>
        <w:jc w:val="center"/>
        <w:rPr>
          <w:sz w:val="28"/>
          <w:szCs w:val="28"/>
        </w:rPr>
      </w:pPr>
      <w:r>
        <w:rPr>
          <w:sz w:val="28"/>
          <w:szCs w:val="28"/>
        </w:rPr>
        <w:br w:type="page"/>
      </w:r>
      <w:r w:rsidRPr="00E250E4">
        <w:rPr>
          <w:sz w:val="28"/>
          <w:szCs w:val="28"/>
        </w:rPr>
        <w:lastRenderedPageBreak/>
        <w:t>ПРИЛОЖЕНИЕ 2</w:t>
      </w:r>
    </w:p>
    <w:p w:rsidR="00FA5DEA" w:rsidRPr="00E250E4" w:rsidRDefault="00FA5DEA" w:rsidP="00FA5DEA">
      <w:pPr>
        <w:widowControl w:val="0"/>
        <w:autoSpaceDE w:val="0"/>
        <w:autoSpaceDN w:val="0"/>
        <w:adjustRightInd w:val="0"/>
        <w:ind w:left="4536"/>
        <w:jc w:val="center"/>
        <w:rPr>
          <w:sz w:val="28"/>
          <w:szCs w:val="28"/>
        </w:rPr>
      </w:pPr>
      <w:r w:rsidRPr="00E250E4">
        <w:rPr>
          <w:sz w:val="28"/>
          <w:szCs w:val="28"/>
          <w:lang w:eastAsia="ar-SA"/>
        </w:rPr>
        <w:t>к Административному регламенту</w:t>
      </w:r>
    </w:p>
    <w:p w:rsidR="00FA5DEA" w:rsidRPr="00E250E4" w:rsidRDefault="00FA5DEA" w:rsidP="00FA5DEA">
      <w:pPr>
        <w:widowControl w:val="0"/>
        <w:autoSpaceDE w:val="0"/>
        <w:autoSpaceDN w:val="0"/>
        <w:adjustRightInd w:val="0"/>
        <w:ind w:left="4536"/>
        <w:jc w:val="center"/>
        <w:rPr>
          <w:sz w:val="28"/>
          <w:szCs w:val="28"/>
        </w:rPr>
      </w:pPr>
      <w:r w:rsidRPr="00E250E4">
        <w:rPr>
          <w:sz w:val="28"/>
          <w:szCs w:val="28"/>
        </w:rPr>
        <w:t>по предоставлению муниципальной услуги  «Выдача разрешения на отклонение от  предельных параметров разрешенного  строительства»</w:t>
      </w:r>
    </w:p>
    <w:p w:rsidR="00FA5DEA" w:rsidRPr="00E250E4" w:rsidRDefault="00FA5DEA" w:rsidP="00FA5DEA">
      <w:pPr>
        <w:widowControl w:val="0"/>
        <w:suppressAutoHyphens/>
        <w:autoSpaceDE w:val="0"/>
        <w:jc w:val="center"/>
        <w:rPr>
          <w:sz w:val="26"/>
          <w:szCs w:val="26"/>
          <w:lang w:eastAsia="ar-SA"/>
        </w:rPr>
      </w:pPr>
    </w:p>
    <w:p w:rsidR="00FA5DEA" w:rsidRPr="00E250E4" w:rsidRDefault="00FA5DEA" w:rsidP="00FA5DEA">
      <w:pPr>
        <w:ind w:firstLine="709"/>
        <w:jc w:val="center"/>
        <w:rPr>
          <w:sz w:val="28"/>
          <w:szCs w:val="28"/>
        </w:rPr>
      </w:pPr>
    </w:p>
    <w:p w:rsidR="00FA5DEA" w:rsidRPr="00E250E4" w:rsidRDefault="00FA5DEA" w:rsidP="00FA5DEA">
      <w:pPr>
        <w:jc w:val="center"/>
        <w:rPr>
          <w:sz w:val="28"/>
          <w:szCs w:val="28"/>
        </w:rPr>
      </w:pPr>
      <w:r w:rsidRPr="00E250E4">
        <w:rPr>
          <w:sz w:val="28"/>
          <w:szCs w:val="28"/>
        </w:rPr>
        <w:t>ФОРМА ЗАЯВЛЕНИЯ</w:t>
      </w:r>
    </w:p>
    <w:p w:rsidR="00FA5DEA" w:rsidRPr="00E250E4" w:rsidRDefault="00FA5DEA" w:rsidP="00FA5DEA">
      <w:pPr>
        <w:jc w:val="center"/>
        <w:rPr>
          <w:sz w:val="28"/>
          <w:szCs w:val="28"/>
        </w:rPr>
      </w:pPr>
      <w:r w:rsidRPr="00E250E4">
        <w:rPr>
          <w:sz w:val="28"/>
          <w:szCs w:val="28"/>
        </w:rPr>
        <w:t>о предоставлении муниципальной услуги</w:t>
      </w:r>
    </w:p>
    <w:p w:rsidR="00FA5DEA" w:rsidRDefault="00FA5DEA" w:rsidP="00FA5DEA">
      <w:pPr>
        <w:jc w:val="center"/>
        <w:rPr>
          <w:sz w:val="28"/>
          <w:szCs w:val="28"/>
        </w:rPr>
      </w:pPr>
      <w:r w:rsidRPr="00E250E4">
        <w:rPr>
          <w:sz w:val="28"/>
          <w:szCs w:val="28"/>
        </w:rPr>
        <w:t xml:space="preserve">«Выдача разрешения на отклонение от предельных параметров </w:t>
      </w:r>
    </w:p>
    <w:p w:rsidR="00FA5DEA" w:rsidRPr="00E250E4" w:rsidRDefault="00FA5DEA" w:rsidP="00FA5DEA">
      <w:pPr>
        <w:jc w:val="center"/>
        <w:rPr>
          <w:sz w:val="28"/>
          <w:szCs w:val="28"/>
        </w:rPr>
      </w:pPr>
      <w:r w:rsidRPr="00E250E4">
        <w:rPr>
          <w:sz w:val="28"/>
          <w:szCs w:val="28"/>
        </w:rPr>
        <w:t>разрешенного строительства»</w:t>
      </w:r>
    </w:p>
    <w:p w:rsidR="00FA5DEA" w:rsidRPr="00E250E4" w:rsidRDefault="00FA5DEA" w:rsidP="00FA5DEA">
      <w:pPr>
        <w:ind w:firstLine="709"/>
        <w:jc w:val="center"/>
        <w:rPr>
          <w:sz w:val="28"/>
          <w:szCs w:val="28"/>
        </w:rPr>
      </w:pPr>
    </w:p>
    <w:tbl>
      <w:tblPr>
        <w:tblW w:w="0" w:type="auto"/>
        <w:tblLook w:val="00A0"/>
      </w:tblPr>
      <w:tblGrid>
        <w:gridCol w:w="3875"/>
        <w:gridCol w:w="5695"/>
      </w:tblGrid>
      <w:tr w:rsidR="00FA5DEA" w:rsidRPr="00E250E4" w:rsidTr="008838C9">
        <w:tc>
          <w:tcPr>
            <w:tcW w:w="4019" w:type="dxa"/>
          </w:tcPr>
          <w:p w:rsidR="00FA5DEA" w:rsidRPr="00E250E4" w:rsidRDefault="00FA5DEA" w:rsidP="008838C9">
            <w:pPr>
              <w:tabs>
                <w:tab w:val="left" w:pos="190"/>
              </w:tabs>
              <w:ind w:firstLine="709"/>
            </w:pPr>
            <w:r w:rsidRPr="00E250E4">
              <w:tab/>
            </w:r>
          </w:p>
        </w:tc>
        <w:tc>
          <w:tcPr>
            <w:tcW w:w="5695" w:type="dxa"/>
          </w:tcPr>
          <w:p w:rsidR="00FA5DEA" w:rsidRPr="00E250E4" w:rsidRDefault="00FA5DEA" w:rsidP="008838C9">
            <w:pPr>
              <w:ind w:hanging="25"/>
              <w:rPr>
                <w:sz w:val="28"/>
                <w:szCs w:val="28"/>
              </w:rPr>
            </w:pPr>
            <w:r w:rsidRPr="00E250E4">
              <w:rPr>
                <w:sz w:val="28"/>
                <w:szCs w:val="28"/>
              </w:rPr>
              <w:t xml:space="preserve">Начальнику отдела архитектуры и градостроительства </w:t>
            </w:r>
          </w:p>
        </w:tc>
      </w:tr>
      <w:tr w:rsidR="00FA5DEA" w:rsidRPr="00E250E4" w:rsidTr="008838C9">
        <w:tc>
          <w:tcPr>
            <w:tcW w:w="4019" w:type="dxa"/>
          </w:tcPr>
          <w:p w:rsidR="00FA5DEA" w:rsidRPr="00E250E4" w:rsidRDefault="00FA5DEA" w:rsidP="008838C9">
            <w:pPr>
              <w:ind w:firstLine="709"/>
            </w:pPr>
          </w:p>
        </w:tc>
        <w:tc>
          <w:tcPr>
            <w:tcW w:w="5695" w:type="dxa"/>
          </w:tcPr>
          <w:p w:rsidR="00FA5DEA" w:rsidRPr="00E250E4" w:rsidRDefault="00FA5DEA" w:rsidP="008838C9">
            <w:pPr>
              <w:ind w:hanging="25"/>
              <w:rPr>
                <w:sz w:val="28"/>
                <w:szCs w:val="28"/>
              </w:rPr>
            </w:pPr>
            <w:r w:rsidRPr="00E250E4">
              <w:rPr>
                <w:sz w:val="28"/>
                <w:szCs w:val="28"/>
              </w:rPr>
              <w:t>______________________________________</w:t>
            </w:r>
          </w:p>
        </w:tc>
      </w:tr>
      <w:tr w:rsidR="00FA5DEA" w:rsidRPr="00E250E4" w:rsidTr="008838C9">
        <w:trPr>
          <w:trHeight w:val="330"/>
        </w:trPr>
        <w:tc>
          <w:tcPr>
            <w:tcW w:w="4019" w:type="dxa"/>
          </w:tcPr>
          <w:p w:rsidR="00FA5DEA" w:rsidRPr="00E250E4" w:rsidRDefault="00FA5DEA" w:rsidP="008838C9">
            <w:pPr>
              <w:ind w:firstLine="709"/>
            </w:pPr>
          </w:p>
        </w:tc>
        <w:tc>
          <w:tcPr>
            <w:tcW w:w="5695" w:type="dxa"/>
          </w:tcPr>
          <w:p w:rsidR="00FA5DEA" w:rsidRPr="00E250E4" w:rsidRDefault="00FA5DEA" w:rsidP="008838C9">
            <w:pPr>
              <w:ind w:hanging="25"/>
              <w:rPr>
                <w:sz w:val="28"/>
                <w:szCs w:val="28"/>
              </w:rPr>
            </w:pPr>
            <w:r w:rsidRPr="00E250E4">
              <w:rPr>
                <w:sz w:val="28"/>
                <w:szCs w:val="28"/>
              </w:rPr>
              <w:t>от _________________________________</w:t>
            </w:r>
            <w:r w:rsidRPr="00E250E4">
              <w:rPr>
                <w:sz w:val="28"/>
                <w:szCs w:val="28"/>
              </w:rPr>
              <w:tab/>
            </w:r>
          </w:p>
        </w:tc>
      </w:tr>
      <w:tr w:rsidR="00FA5DEA" w:rsidRPr="00E250E4" w:rsidTr="008838C9">
        <w:trPr>
          <w:trHeight w:val="83"/>
        </w:trPr>
        <w:tc>
          <w:tcPr>
            <w:tcW w:w="4019" w:type="dxa"/>
          </w:tcPr>
          <w:p w:rsidR="00FA5DEA" w:rsidRPr="00E250E4" w:rsidRDefault="00FA5DEA" w:rsidP="008838C9">
            <w:pPr>
              <w:ind w:firstLine="709"/>
            </w:pPr>
          </w:p>
        </w:tc>
        <w:tc>
          <w:tcPr>
            <w:tcW w:w="5695" w:type="dxa"/>
          </w:tcPr>
          <w:p w:rsidR="00FA5DEA" w:rsidRPr="00E250E4" w:rsidRDefault="00FA5DEA" w:rsidP="008838C9">
            <w:pPr>
              <w:tabs>
                <w:tab w:val="left" w:pos="1203"/>
                <w:tab w:val="center" w:pos="2426"/>
              </w:tabs>
              <w:ind w:hanging="25"/>
            </w:pPr>
            <w:r w:rsidRPr="00E250E4">
              <w:rPr>
                <w:sz w:val="18"/>
                <w:szCs w:val="18"/>
              </w:rPr>
              <w:tab/>
            </w:r>
            <w:r w:rsidRPr="00E250E4">
              <w:rPr>
                <w:sz w:val="18"/>
                <w:szCs w:val="18"/>
              </w:rPr>
              <w:tab/>
              <w:t>(Ф.И.О. заявителя полностью)</w:t>
            </w:r>
          </w:p>
        </w:tc>
      </w:tr>
      <w:tr w:rsidR="00FA5DEA" w:rsidRPr="00E250E4" w:rsidTr="008838C9">
        <w:trPr>
          <w:trHeight w:val="639"/>
        </w:trPr>
        <w:tc>
          <w:tcPr>
            <w:tcW w:w="4019" w:type="dxa"/>
          </w:tcPr>
          <w:p w:rsidR="00FA5DEA" w:rsidRPr="00E250E4" w:rsidRDefault="00FA5DEA" w:rsidP="008838C9">
            <w:pPr>
              <w:ind w:firstLine="709"/>
            </w:pPr>
          </w:p>
        </w:tc>
        <w:tc>
          <w:tcPr>
            <w:tcW w:w="5695" w:type="dxa"/>
          </w:tcPr>
          <w:p w:rsidR="00FA5DEA" w:rsidRPr="00E250E4" w:rsidRDefault="00FA5DEA" w:rsidP="008838C9">
            <w:pPr>
              <w:ind w:hanging="25"/>
            </w:pPr>
            <w:r w:rsidRPr="00E250E4">
              <w:t>________________________________________</w:t>
            </w:r>
          </w:p>
          <w:p w:rsidR="00FA5DEA" w:rsidRPr="00E250E4" w:rsidRDefault="00FA5DEA" w:rsidP="008838C9">
            <w:pPr>
              <w:ind w:hanging="25"/>
              <w:jc w:val="center"/>
            </w:pPr>
            <w:r w:rsidRPr="00E250E4">
              <w:rPr>
                <w:sz w:val="18"/>
                <w:szCs w:val="18"/>
              </w:rPr>
              <w:t>(номер основного документа, удостоверяющего личность,  сведения о дате выдачи указанного документа и выдавшем его органе)</w:t>
            </w:r>
          </w:p>
        </w:tc>
      </w:tr>
      <w:tr w:rsidR="00FA5DEA" w:rsidRPr="00E250E4" w:rsidTr="008838C9">
        <w:trPr>
          <w:trHeight w:val="314"/>
        </w:trPr>
        <w:tc>
          <w:tcPr>
            <w:tcW w:w="4019" w:type="dxa"/>
          </w:tcPr>
          <w:p w:rsidR="00FA5DEA" w:rsidRPr="00E250E4" w:rsidRDefault="00FA5DEA" w:rsidP="008838C9">
            <w:pPr>
              <w:ind w:firstLine="709"/>
            </w:pPr>
          </w:p>
        </w:tc>
        <w:tc>
          <w:tcPr>
            <w:tcW w:w="5695" w:type="dxa"/>
          </w:tcPr>
          <w:p w:rsidR="00FA5DEA" w:rsidRPr="00E250E4" w:rsidRDefault="00FA5DEA" w:rsidP="008838C9">
            <w:pPr>
              <w:ind w:hanging="25"/>
              <w:jc w:val="center"/>
            </w:pPr>
            <w:r w:rsidRPr="00E250E4">
              <w:t>________________________________________</w:t>
            </w:r>
          </w:p>
          <w:p w:rsidR="00FA5DEA" w:rsidRPr="00E250E4" w:rsidRDefault="00FA5DEA" w:rsidP="008838C9">
            <w:pPr>
              <w:ind w:hanging="25"/>
              <w:jc w:val="center"/>
            </w:pPr>
            <w:r w:rsidRPr="00E250E4">
              <w:t>действующег</w:t>
            </w:r>
            <w:proofErr w:type="gramStart"/>
            <w:r w:rsidRPr="00E250E4">
              <w:t>о(</w:t>
            </w:r>
            <w:proofErr w:type="gramEnd"/>
            <w:r w:rsidRPr="00E250E4">
              <w:t xml:space="preserve">ей) по доверенности                                 </w:t>
            </w:r>
          </w:p>
        </w:tc>
      </w:tr>
      <w:tr w:rsidR="00FA5DEA" w:rsidRPr="00E250E4" w:rsidTr="008838C9">
        <w:tc>
          <w:tcPr>
            <w:tcW w:w="4019" w:type="dxa"/>
          </w:tcPr>
          <w:p w:rsidR="00FA5DEA" w:rsidRPr="00E250E4" w:rsidRDefault="00FA5DEA" w:rsidP="008838C9">
            <w:pPr>
              <w:ind w:firstLine="709"/>
            </w:pPr>
          </w:p>
        </w:tc>
        <w:tc>
          <w:tcPr>
            <w:tcW w:w="5695" w:type="dxa"/>
          </w:tcPr>
          <w:p w:rsidR="00FA5DEA" w:rsidRPr="00E250E4" w:rsidRDefault="00FA5DEA" w:rsidP="008838C9">
            <w:pPr>
              <w:ind w:left="704" w:hanging="25"/>
            </w:pPr>
            <w:r w:rsidRPr="00E250E4">
              <w:t>________________________________________</w:t>
            </w:r>
          </w:p>
        </w:tc>
      </w:tr>
      <w:tr w:rsidR="00FA5DEA" w:rsidRPr="00E250E4" w:rsidTr="008838C9">
        <w:tc>
          <w:tcPr>
            <w:tcW w:w="4019" w:type="dxa"/>
          </w:tcPr>
          <w:p w:rsidR="00FA5DEA" w:rsidRPr="00E250E4" w:rsidRDefault="00FA5DEA" w:rsidP="008838C9">
            <w:pPr>
              <w:ind w:firstLine="709"/>
            </w:pPr>
          </w:p>
        </w:tc>
        <w:tc>
          <w:tcPr>
            <w:tcW w:w="5695" w:type="dxa"/>
          </w:tcPr>
          <w:p w:rsidR="00FA5DEA" w:rsidRPr="00E250E4" w:rsidRDefault="00FA5DEA" w:rsidP="008838C9">
            <w:pPr>
              <w:ind w:hanging="25"/>
              <w:jc w:val="center"/>
            </w:pPr>
            <w:r w:rsidRPr="00E250E4">
              <w:rPr>
                <w:sz w:val="18"/>
                <w:szCs w:val="18"/>
              </w:rPr>
              <w:t>(Ф.И.О. доверенного лица,  номер, дата доверенности, Ф.И.О. нотариуса, выдавшего доверенность)</w:t>
            </w:r>
          </w:p>
        </w:tc>
      </w:tr>
      <w:tr w:rsidR="00FA5DEA" w:rsidRPr="00E250E4" w:rsidTr="008838C9">
        <w:trPr>
          <w:trHeight w:val="459"/>
        </w:trPr>
        <w:tc>
          <w:tcPr>
            <w:tcW w:w="4019" w:type="dxa"/>
          </w:tcPr>
          <w:p w:rsidR="00FA5DEA" w:rsidRPr="00E250E4" w:rsidRDefault="00FA5DEA" w:rsidP="008838C9">
            <w:pPr>
              <w:ind w:firstLine="709"/>
            </w:pPr>
          </w:p>
        </w:tc>
        <w:tc>
          <w:tcPr>
            <w:tcW w:w="5695" w:type="dxa"/>
          </w:tcPr>
          <w:p w:rsidR="00FA5DEA" w:rsidRPr="00E250E4" w:rsidRDefault="00FA5DEA" w:rsidP="008838C9">
            <w:pPr>
              <w:ind w:hanging="25"/>
              <w:jc w:val="center"/>
            </w:pPr>
            <w:r w:rsidRPr="00E250E4">
              <w:t>_____________________________________</w:t>
            </w:r>
          </w:p>
          <w:p w:rsidR="00FA5DEA" w:rsidRPr="00E250E4" w:rsidRDefault="00FA5DEA" w:rsidP="008838C9">
            <w:pPr>
              <w:ind w:hanging="25"/>
              <w:jc w:val="center"/>
              <w:rPr>
                <w:sz w:val="18"/>
                <w:szCs w:val="18"/>
              </w:rPr>
            </w:pPr>
            <w:r w:rsidRPr="00E250E4">
              <w:rPr>
                <w:sz w:val="18"/>
                <w:szCs w:val="18"/>
              </w:rPr>
              <w:t>(адрес фактического места жительства заявителя)</w:t>
            </w:r>
          </w:p>
        </w:tc>
      </w:tr>
      <w:tr w:rsidR="00FA5DEA" w:rsidRPr="00E250E4" w:rsidTr="008838C9">
        <w:tc>
          <w:tcPr>
            <w:tcW w:w="4019" w:type="dxa"/>
          </w:tcPr>
          <w:p w:rsidR="00FA5DEA" w:rsidRPr="00E250E4" w:rsidRDefault="00FA5DEA" w:rsidP="008838C9">
            <w:pPr>
              <w:ind w:firstLine="709"/>
            </w:pPr>
          </w:p>
        </w:tc>
        <w:tc>
          <w:tcPr>
            <w:tcW w:w="5695" w:type="dxa"/>
          </w:tcPr>
          <w:p w:rsidR="00FA5DEA" w:rsidRPr="00E250E4" w:rsidRDefault="00FA5DEA" w:rsidP="008838C9">
            <w:pPr>
              <w:ind w:hanging="25"/>
            </w:pPr>
            <w:r w:rsidRPr="00E250E4">
              <w:t>контактный телефон ______________________</w:t>
            </w:r>
          </w:p>
        </w:tc>
      </w:tr>
    </w:tbl>
    <w:p w:rsidR="00FA5DEA" w:rsidRPr="00E250E4" w:rsidRDefault="00FA5DEA" w:rsidP="00FA5DEA">
      <w:pPr>
        <w:rPr>
          <w:sz w:val="28"/>
          <w:szCs w:val="28"/>
        </w:rPr>
      </w:pPr>
      <w:r w:rsidRPr="00E250E4">
        <w:rPr>
          <w:sz w:val="28"/>
          <w:szCs w:val="28"/>
        </w:rPr>
        <w:t xml:space="preserve">                 </w:t>
      </w:r>
    </w:p>
    <w:p w:rsidR="00FA5DEA" w:rsidRPr="00E250E4" w:rsidRDefault="00FA5DEA" w:rsidP="00FA5DEA">
      <w:pPr>
        <w:ind w:firstLine="709"/>
        <w:jc w:val="center"/>
        <w:rPr>
          <w:sz w:val="28"/>
          <w:szCs w:val="28"/>
        </w:rPr>
      </w:pPr>
      <w:r w:rsidRPr="00E250E4">
        <w:rPr>
          <w:sz w:val="28"/>
          <w:szCs w:val="28"/>
        </w:rPr>
        <w:t>Заявление</w:t>
      </w:r>
    </w:p>
    <w:p w:rsidR="00FA5DEA" w:rsidRPr="00E250E4" w:rsidRDefault="00FA5DEA" w:rsidP="00FA5DEA">
      <w:pPr>
        <w:jc w:val="both"/>
      </w:pPr>
    </w:p>
    <w:p w:rsidR="00FA5DEA" w:rsidRPr="00E250E4" w:rsidRDefault="00FA5DEA" w:rsidP="00FA5DEA">
      <w:pPr>
        <w:pStyle w:val="ConsPlusNonformat"/>
        <w:ind w:right="-5"/>
        <w:jc w:val="both"/>
        <w:rPr>
          <w:rFonts w:ascii="Times New Roman" w:hAnsi="Times New Roman" w:cs="Times New Roman"/>
          <w:sz w:val="28"/>
          <w:szCs w:val="28"/>
        </w:rPr>
      </w:pPr>
      <w:r w:rsidRPr="00E250E4">
        <w:rPr>
          <w:rFonts w:ascii="Times New Roman" w:hAnsi="Times New Roman" w:cs="Times New Roman"/>
          <w:sz w:val="28"/>
          <w:szCs w:val="28"/>
        </w:rPr>
        <w:t xml:space="preserve"> 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Челябинская область, Карталинский район _______________</w:t>
      </w:r>
      <w:r>
        <w:rPr>
          <w:rFonts w:ascii="Times New Roman" w:hAnsi="Times New Roman" w:cs="Times New Roman"/>
          <w:sz w:val="28"/>
          <w:szCs w:val="28"/>
        </w:rPr>
        <w:t>______</w:t>
      </w:r>
      <w:r w:rsidRPr="00E250E4">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E250E4">
        <w:rPr>
          <w:rFonts w:ascii="Times New Roman" w:hAnsi="Times New Roman" w:cs="Times New Roman"/>
          <w:sz w:val="28"/>
          <w:szCs w:val="28"/>
        </w:rPr>
        <w:t>в части:</w:t>
      </w:r>
    </w:p>
    <w:p w:rsidR="00FA5DEA" w:rsidRPr="00E250E4" w:rsidRDefault="00FA5DEA" w:rsidP="00FA5DEA">
      <w:pPr>
        <w:pStyle w:val="ConsPlusNonformat"/>
        <w:jc w:val="both"/>
        <w:rPr>
          <w:rFonts w:ascii="Times New Roman" w:hAnsi="Times New Roman" w:cs="Times New Roman"/>
          <w:sz w:val="28"/>
          <w:szCs w:val="28"/>
        </w:rPr>
      </w:pPr>
      <w:r w:rsidRPr="00E250E4">
        <w:rPr>
          <w:rFonts w:ascii="Times New Roman" w:hAnsi="Times New Roman" w:cs="Times New Roman"/>
          <w:sz w:val="28"/>
          <w:szCs w:val="28"/>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sz w:val="28"/>
          <w:szCs w:val="28"/>
        </w:rPr>
        <w:t>– ___________________________________</w:t>
      </w:r>
      <w:r w:rsidRPr="00E250E4">
        <w:rPr>
          <w:rFonts w:ascii="Times New Roman" w:hAnsi="Times New Roman" w:cs="Times New Roman"/>
          <w:sz w:val="28"/>
          <w:szCs w:val="28"/>
        </w:rPr>
        <w:t xml:space="preserve"> ______________________________________________________________.</w:t>
      </w:r>
    </w:p>
    <w:p w:rsidR="00FA5DEA" w:rsidRPr="004105A7" w:rsidRDefault="00FA5DEA" w:rsidP="00FA5DEA">
      <w:pPr>
        <w:pStyle w:val="ConsPlusNonformat"/>
        <w:jc w:val="center"/>
        <w:rPr>
          <w:rFonts w:ascii="Times New Roman" w:hAnsi="Times New Roman" w:cs="Times New Roman"/>
          <w:sz w:val="24"/>
          <w:szCs w:val="24"/>
        </w:rPr>
      </w:pPr>
      <w:r w:rsidRPr="004105A7">
        <w:rPr>
          <w:rFonts w:ascii="Times New Roman" w:hAnsi="Times New Roman" w:cs="Times New Roman"/>
          <w:sz w:val="24"/>
          <w:szCs w:val="24"/>
        </w:rPr>
        <w:t xml:space="preserve">(с учетом </w:t>
      </w:r>
      <w:hyperlink r:id="rId29" w:history="1">
        <w:proofErr w:type="gramStart"/>
        <w:r w:rsidRPr="004105A7">
          <w:rPr>
            <w:rFonts w:ascii="Times New Roman" w:hAnsi="Times New Roman" w:cs="Times New Roman"/>
            <w:sz w:val="24"/>
            <w:szCs w:val="24"/>
          </w:rPr>
          <w:t>ч</w:t>
        </w:r>
        <w:proofErr w:type="gramEnd"/>
        <w:r w:rsidRPr="004105A7">
          <w:rPr>
            <w:rFonts w:ascii="Times New Roman" w:hAnsi="Times New Roman" w:cs="Times New Roman"/>
            <w:sz w:val="24"/>
            <w:szCs w:val="24"/>
          </w:rPr>
          <w:t>. 2</w:t>
        </w:r>
      </w:hyperlink>
      <w:r w:rsidRPr="004105A7">
        <w:rPr>
          <w:rFonts w:ascii="Times New Roman" w:hAnsi="Times New Roman" w:cs="Times New Roman"/>
          <w:sz w:val="24"/>
          <w:szCs w:val="24"/>
        </w:rPr>
        <w:t xml:space="preserve"> и </w:t>
      </w:r>
      <w:hyperlink r:id="rId30" w:history="1">
        <w:r w:rsidRPr="004105A7">
          <w:rPr>
            <w:rFonts w:ascii="Times New Roman" w:hAnsi="Times New Roman" w:cs="Times New Roman"/>
            <w:sz w:val="24"/>
            <w:szCs w:val="24"/>
          </w:rPr>
          <w:t>ч. 3 ст. 38</w:t>
        </w:r>
      </w:hyperlink>
      <w:r w:rsidRPr="004105A7">
        <w:rPr>
          <w:rFonts w:ascii="Times New Roman" w:hAnsi="Times New Roman" w:cs="Times New Roman"/>
          <w:sz w:val="24"/>
          <w:szCs w:val="24"/>
        </w:rPr>
        <w:t xml:space="preserve"> Градостроительного кодекса РФ)</w:t>
      </w:r>
    </w:p>
    <w:p w:rsidR="00FA5DEA" w:rsidRPr="00E250E4" w:rsidRDefault="00FA5DEA" w:rsidP="00FA5DEA">
      <w:pPr>
        <w:pStyle w:val="ConsPlusNonformat"/>
        <w:jc w:val="both"/>
        <w:rPr>
          <w:rFonts w:ascii="Times New Roman" w:hAnsi="Times New Roman" w:cs="Times New Roman"/>
          <w:sz w:val="28"/>
          <w:szCs w:val="28"/>
        </w:rPr>
      </w:pPr>
      <w:r w:rsidRPr="00E250E4">
        <w:rPr>
          <w:rFonts w:ascii="Times New Roman" w:hAnsi="Times New Roman" w:cs="Times New Roman"/>
          <w:sz w:val="28"/>
          <w:szCs w:val="28"/>
        </w:rPr>
        <w:t xml:space="preserve">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w:t>
      </w:r>
      <w:r>
        <w:rPr>
          <w:rFonts w:ascii="Times New Roman" w:hAnsi="Times New Roman" w:cs="Times New Roman"/>
          <w:sz w:val="28"/>
          <w:szCs w:val="28"/>
        </w:rPr>
        <w:t>–</w:t>
      </w:r>
      <w:r w:rsidRPr="00E250E4">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___________</w:t>
      </w:r>
      <w:r w:rsidRPr="00E250E4">
        <w:rPr>
          <w:rFonts w:ascii="Times New Roman" w:hAnsi="Times New Roman" w:cs="Times New Roman"/>
          <w:sz w:val="28"/>
          <w:szCs w:val="28"/>
        </w:rPr>
        <w:t>.</w:t>
      </w:r>
    </w:p>
    <w:p w:rsidR="00FA5DEA" w:rsidRPr="004105A7" w:rsidRDefault="00FA5DEA" w:rsidP="00FA5DEA">
      <w:pPr>
        <w:pStyle w:val="ConsPlusNonformat"/>
        <w:jc w:val="center"/>
        <w:rPr>
          <w:rFonts w:ascii="Times New Roman" w:hAnsi="Times New Roman" w:cs="Times New Roman"/>
          <w:sz w:val="24"/>
          <w:szCs w:val="24"/>
        </w:rPr>
      </w:pPr>
      <w:r w:rsidRPr="004105A7">
        <w:rPr>
          <w:rFonts w:ascii="Times New Roman" w:hAnsi="Times New Roman" w:cs="Times New Roman"/>
          <w:sz w:val="24"/>
          <w:szCs w:val="24"/>
        </w:rPr>
        <w:t xml:space="preserve">(с учетом </w:t>
      </w:r>
      <w:hyperlink r:id="rId31" w:history="1">
        <w:proofErr w:type="gramStart"/>
        <w:r w:rsidRPr="004105A7">
          <w:rPr>
            <w:rFonts w:ascii="Times New Roman" w:hAnsi="Times New Roman" w:cs="Times New Roman"/>
            <w:sz w:val="24"/>
            <w:szCs w:val="24"/>
          </w:rPr>
          <w:t>ч</w:t>
        </w:r>
        <w:proofErr w:type="gramEnd"/>
        <w:r w:rsidRPr="004105A7">
          <w:rPr>
            <w:rFonts w:ascii="Times New Roman" w:hAnsi="Times New Roman" w:cs="Times New Roman"/>
            <w:sz w:val="24"/>
            <w:szCs w:val="24"/>
          </w:rPr>
          <w:t>. 2</w:t>
        </w:r>
      </w:hyperlink>
      <w:r w:rsidRPr="004105A7">
        <w:rPr>
          <w:rFonts w:ascii="Times New Roman" w:hAnsi="Times New Roman" w:cs="Times New Roman"/>
          <w:sz w:val="24"/>
          <w:szCs w:val="24"/>
        </w:rPr>
        <w:t xml:space="preserve"> и </w:t>
      </w:r>
      <w:hyperlink r:id="rId32" w:history="1">
        <w:r w:rsidRPr="004105A7">
          <w:rPr>
            <w:rFonts w:ascii="Times New Roman" w:hAnsi="Times New Roman" w:cs="Times New Roman"/>
            <w:sz w:val="24"/>
            <w:szCs w:val="24"/>
          </w:rPr>
          <w:t>ч. 3 ст. 38</w:t>
        </w:r>
      </w:hyperlink>
      <w:r w:rsidRPr="004105A7">
        <w:rPr>
          <w:rFonts w:ascii="Times New Roman" w:hAnsi="Times New Roman" w:cs="Times New Roman"/>
          <w:sz w:val="24"/>
          <w:szCs w:val="24"/>
        </w:rPr>
        <w:t xml:space="preserve"> Градостроительного кодекса РФ)</w:t>
      </w:r>
    </w:p>
    <w:p w:rsidR="00FA5DEA" w:rsidRPr="00E250E4" w:rsidRDefault="00FA5DEA" w:rsidP="00FA5DEA">
      <w:pPr>
        <w:pStyle w:val="ConsPlusNonformat"/>
        <w:jc w:val="both"/>
        <w:rPr>
          <w:rFonts w:ascii="Times New Roman" w:hAnsi="Times New Roman" w:cs="Times New Roman"/>
          <w:sz w:val="28"/>
          <w:szCs w:val="28"/>
        </w:rPr>
      </w:pPr>
      <w:r w:rsidRPr="00E250E4">
        <w:rPr>
          <w:rFonts w:ascii="Times New Roman" w:hAnsi="Times New Roman" w:cs="Times New Roman"/>
          <w:sz w:val="28"/>
          <w:szCs w:val="28"/>
        </w:rPr>
        <w:t xml:space="preserve">3.  Предельное  количество этажей (предельная высота) зданий (строений, сооружений) </w:t>
      </w:r>
      <w:r>
        <w:rPr>
          <w:rFonts w:ascii="Times New Roman" w:hAnsi="Times New Roman" w:cs="Times New Roman"/>
          <w:sz w:val="28"/>
          <w:szCs w:val="28"/>
        </w:rPr>
        <w:t>–</w:t>
      </w:r>
      <w:r w:rsidRPr="00E250E4">
        <w:rPr>
          <w:rFonts w:ascii="Times New Roman" w:hAnsi="Times New Roman" w:cs="Times New Roman"/>
          <w:sz w:val="28"/>
          <w:szCs w:val="28"/>
        </w:rPr>
        <w:t xml:space="preserve"> </w:t>
      </w:r>
      <w:r>
        <w:rPr>
          <w:rFonts w:ascii="Times New Roman" w:hAnsi="Times New Roman" w:cs="Times New Roman"/>
          <w:sz w:val="28"/>
          <w:szCs w:val="28"/>
        </w:rPr>
        <w:t>____</w:t>
      </w:r>
      <w:r w:rsidRPr="00E250E4">
        <w:rPr>
          <w:rFonts w:ascii="Times New Roman" w:hAnsi="Times New Roman" w:cs="Times New Roman"/>
          <w:sz w:val="28"/>
          <w:szCs w:val="28"/>
        </w:rPr>
        <w:t>_________________________________________________.</w:t>
      </w:r>
    </w:p>
    <w:p w:rsidR="00FA5DEA" w:rsidRPr="004105A7" w:rsidRDefault="00FA5DEA" w:rsidP="00FA5DEA">
      <w:pPr>
        <w:pStyle w:val="ConsPlusNonformat"/>
        <w:jc w:val="center"/>
        <w:rPr>
          <w:rFonts w:ascii="Times New Roman" w:hAnsi="Times New Roman" w:cs="Times New Roman"/>
          <w:sz w:val="24"/>
          <w:szCs w:val="24"/>
        </w:rPr>
      </w:pPr>
      <w:r w:rsidRPr="004105A7">
        <w:rPr>
          <w:rFonts w:ascii="Times New Roman" w:hAnsi="Times New Roman" w:cs="Times New Roman"/>
          <w:sz w:val="24"/>
          <w:szCs w:val="24"/>
        </w:rPr>
        <w:t xml:space="preserve">(с учетом </w:t>
      </w:r>
      <w:hyperlink r:id="rId33" w:history="1">
        <w:proofErr w:type="gramStart"/>
        <w:r w:rsidRPr="004105A7">
          <w:rPr>
            <w:rFonts w:ascii="Times New Roman" w:hAnsi="Times New Roman" w:cs="Times New Roman"/>
            <w:sz w:val="24"/>
            <w:szCs w:val="24"/>
          </w:rPr>
          <w:t>ч</w:t>
        </w:r>
        <w:proofErr w:type="gramEnd"/>
        <w:r w:rsidRPr="004105A7">
          <w:rPr>
            <w:rFonts w:ascii="Times New Roman" w:hAnsi="Times New Roman" w:cs="Times New Roman"/>
            <w:sz w:val="24"/>
            <w:szCs w:val="24"/>
          </w:rPr>
          <w:t>. 2</w:t>
        </w:r>
      </w:hyperlink>
      <w:r w:rsidRPr="004105A7">
        <w:rPr>
          <w:rFonts w:ascii="Times New Roman" w:hAnsi="Times New Roman" w:cs="Times New Roman"/>
          <w:sz w:val="24"/>
          <w:szCs w:val="24"/>
        </w:rPr>
        <w:t xml:space="preserve"> и </w:t>
      </w:r>
      <w:hyperlink r:id="rId34" w:history="1">
        <w:r w:rsidRPr="004105A7">
          <w:rPr>
            <w:rFonts w:ascii="Times New Roman" w:hAnsi="Times New Roman" w:cs="Times New Roman"/>
            <w:sz w:val="24"/>
            <w:szCs w:val="24"/>
          </w:rPr>
          <w:t>ч. 3 ст. 38</w:t>
        </w:r>
      </w:hyperlink>
      <w:r w:rsidRPr="004105A7">
        <w:rPr>
          <w:rFonts w:ascii="Times New Roman" w:hAnsi="Times New Roman" w:cs="Times New Roman"/>
          <w:sz w:val="24"/>
          <w:szCs w:val="24"/>
        </w:rPr>
        <w:t xml:space="preserve"> Градостроительного кодекса РФ)</w:t>
      </w:r>
    </w:p>
    <w:p w:rsidR="00FA5DEA" w:rsidRPr="00E250E4" w:rsidRDefault="00FA5DEA" w:rsidP="00FA5DEA">
      <w:pPr>
        <w:pStyle w:val="ConsPlusNonformat"/>
        <w:jc w:val="both"/>
        <w:rPr>
          <w:rFonts w:ascii="Times New Roman" w:hAnsi="Times New Roman" w:cs="Times New Roman"/>
          <w:sz w:val="28"/>
          <w:szCs w:val="28"/>
        </w:rPr>
      </w:pPr>
      <w:r w:rsidRPr="00E250E4">
        <w:rPr>
          <w:rFonts w:ascii="Times New Roman" w:hAnsi="Times New Roman" w:cs="Times New Roman"/>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E250E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A5DEA" w:rsidRPr="00E250E4" w:rsidRDefault="00FA5DEA" w:rsidP="00FA5DEA">
      <w:pPr>
        <w:pStyle w:val="ConsPlusNonformat"/>
        <w:jc w:val="both"/>
        <w:rPr>
          <w:rFonts w:ascii="Times New Roman" w:hAnsi="Times New Roman" w:cs="Times New Roman"/>
          <w:sz w:val="28"/>
          <w:szCs w:val="28"/>
        </w:rPr>
      </w:pPr>
      <w:r w:rsidRPr="00E250E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E250E4">
        <w:rPr>
          <w:rFonts w:ascii="Times New Roman" w:hAnsi="Times New Roman" w:cs="Times New Roman"/>
          <w:sz w:val="28"/>
          <w:szCs w:val="28"/>
        </w:rPr>
        <w:t>.</w:t>
      </w:r>
    </w:p>
    <w:p w:rsidR="00FA5DEA" w:rsidRPr="004105A7" w:rsidRDefault="00FA5DEA" w:rsidP="00FA5DEA">
      <w:pPr>
        <w:pStyle w:val="ConsPlusNonformat"/>
        <w:jc w:val="center"/>
        <w:rPr>
          <w:rFonts w:ascii="Times New Roman" w:hAnsi="Times New Roman" w:cs="Times New Roman"/>
          <w:sz w:val="24"/>
          <w:szCs w:val="24"/>
        </w:rPr>
      </w:pPr>
      <w:r w:rsidRPr="004105A7">
        <w:rPr>
          <w:rFonts w:ascii="Times New Roman" w:hAnsi="Times New Roman" w:cs="Times New Roman"/>
          <w:sz w:val="24"/>
          <w:szCs w:val="24"/>
        </w:rPr>
        <w:t xml:space="preserve">(с учетом </w:t>
      </w:r>
      <w:hyperlink r:id="rId35" w:history="1">
        <w:proofErr w:type="gramStart"/>
        <w:r w:rsidRPr="004105A7">
          <w:rPr>
            <w:rFonts w:ascii="Times New Roman" w:hAnsi="Times New Roman" w:cs="Times New Roman"/>
            <w:sz w:val="24"/>
            <w:szCs w:val="24"/>
          </w:rPr>
          <w:t>ч</w:t>
        </w:r>
        <w:proofErr w:type="gramEnd"/>
        <w:r w:rsidRPr="004105A7">
          <w:rPr>
            <w:rFonts w:ascii="Times New Roman" w:hAnsi="Times New Roman" w:cs="Times New Roman"/>
            <w:sz w:val="24"/>
            <w:szCs w:val="24"/>
          </w:rPr>
          <w:t>. 2</w:t>
        </w:r>
      </w:hyperlink>
      <w:r w:rsidRPr="004105A7">
        <w:rPr>
          <w:rFonts w:ascii="Times New Roman" w:hAnsi="Times New Roman" w:cs="Times New Roman"/>
          <w:sz w:val="24"/>
          <w:szCs w:val="24"/>
        </w:rPr>
        <w:t xml:space="preserve"> и </w:t>
      </w:r>
      <w:hyperlink r:id="rId36" w:history="1">
        <w:r w:rsidRPr="004105A7">
          <w:rPr>
            <w:rFonts w:ascii="Times New Roman" w:hAnsi="Times New Roman" w:cs="Times New Roman"/>
            <w:sz w:val="24"/>
            <w:szCs w:val="24"/>
          </w:rPr>
          <w:t>ч. 3 ст. 38</w:t>
        </w:r>
      </w:hyperlink>
      <w:r w:rsidRPr="004105A7">
        <w:rPr>
          <w:rFonts w:ascii="Times New Roman" w:hAnsi="Times New Roman" w:cs="Times New Roman"/>
          <w:sz w:val="24"/>
          <w:szCs w:val="24"/>
        </w:rPr>
        <w:t xml:space="preserve"> Градостроительного кодекса РФ)</w:t>
      </w:r>
    </w:p>
    <w:p w:rsidR="00FA5DEA" w:rsidRPr="00E250E4" w:rsidRDefault="00FA5DEA" w:rsidP="00FA5DEA">
      <w:pPr>
        <w:pStyle w:val="ConsPlusNonformat"/>
        <w:jc w:val="both"/>
        <w:rPr>
          <w:rFonts w:ascii="Times New Roman" w:hAnsi="Times New Roman" w:cs="Times New Roman"/>
          <w:sz w:val="28"/>
          <w:szCs w:val="28"/>
        </w:rPr>
      </w:pPr>
      <w:r w:rsidRPr="00E250E4">
        <w:rPr>
          <w:rFonts w:ascii="Times New Roman" w:hAnsi="Times New Roman" w:cs="Times New Roman"/>
          <w:sz w:val="28"/>
          <w:szCs w:val="28"/>
        </w:rPr>
        <w:t xml:space="preserve">5. Иные показатели </w:t>
      </w:r>
      <w:r>
        <w:rPr>
          <w:rFonts w:ascii="Times New Roman" w:hAnsi="Times New Roman" w:cs="Times New Roman"/>
          <w:sz w:val="28"/>
          <w:szCs w:val="28"/>
        </w:rPr>
        <w:t xml:space="preserve">– </w:t>
      </w:r>
      <w:r w:rsidRPr="00E250E4">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FA5DEA" w:rsidRPr="00E250E4" w:rsidRDefault="00FA5DEA" w:rsidP="00FA5DEA">
      <w:pPr>
        <w:jc w:val="both"/>
      </w:pPr>
    </w:p>
    <w:p w:rsidR="00FA5DEA" w:rsidRPr="00E250E4" w:rsidRDefault="00FA5DEA" w:rsidP="00FA5DEA">
      <w:pPr>
        <w:jc w:val="both"/>
        <w:rPr>
          <w:sz w:val="28"/>
          <w:szCs w:val="28"/>
        </w:rPr>
      </w:pPr>
      <w:r w:rsidRPr="00E250E4">
        <w:rPr>
          <w:sz w:val="28"/>
          <w:szCs w:val="28"/>
        </w:rPr>
        <w:t xml:space="preserve">Приложение: </w:t>
      </w:r>
      <w:r>
        <w:rPr>
          <w:sz w:val="28"/>
          <w:szCs w:val="28"/>
        </w:rPr>
        <w:tab/>
      </w:r>
      <w:r w:rsidRPr="00E250E4">
        <w:rPr>
          <w:sz w:val="28"/>
          <w:szCs w:val="28"/>
        </w:rPr>
        <w:t>1.______________________________________</w:t>
      </w:r>
    </w:p>
    <w:p w:rsidR="00FA5DEA" w:rsidRPr="00E250E4" w:rsidRDefault="00FA5DEA" w:rsidP="00FA5DEA">
      <w:pPr>
        <w:jc w:val="both"/>
        <w:rPr>
          <w:sz w:val="28"/>
          <w:szCs w:val="28"/>
        </w:rPr>
      </w:pPr>
      <w:r w:rsidRPr="00E250E4">
        <w:rPr>
          <w:sz w:val="28"/>
          <w:szCs w:val="28"/>
        </w:rPr>
        <w:t xml:space="preserve">                     </w:t>
      </w:r>
      <w:r>
        <w:rPr>
          <w:sz w:val="28"/>
          <w:szCs w:val="28"/>
        </w:rPr>
        <w:tab/>
      </w:r>
      <w:r w:rsidRPr="00E250E4">
        <w:rPr>
          <w:sz w:val="28"/>
          <w:szCs w:val="28"/>
        </w:rPr>
        <w:t>2._______________________________________</w:t>
      </w:r>
    </w:p>
    <w:p w:rsidR="00FA5DEA" w:rsidRPr="00E250E4" w:rsidRDefault="00FA5DEA" w:rsidP="00FA5DEA">
      <w:pPr>
        <w:jc w:val="both"/>
        <w:rPr>
          <w:sz w:val="28"/>
          <w:szCs w:val="28"/>
        </w:rPr>
      </w:pPr>
      <w:r w:rsidRPr="00E250E4">
        <w:rPr>
          <w:sz w:val="28"/>
          <w:szCs w:val="28"/>
        </w:rPr>
        <w:t xml:space="preserve">                       </w:t>
      </w:r>
      <w:r>
        <w:rPr>
          <w:sz w:val="28"/>
          <w:szCs w:val="28"/>
        </w:rPr>
        <w:tab/>
      </w:r>
      <w:r w:rsidRPr="00E250E4">
        <w:rPr>
          <w:sz w:val="28"/>
          <w:szCs w:val="28"/>
        </w:rPr>
        <w:t>3._______________________________________</w:t>
      </w:r>
    </w:p>
    <w:p w:rsidR="00FA5DEA" w:rsidRPr="00E250E4" w:rsidRDefault="00FA5DEA" w:rsidP="00FA5DEA">
      <w:pPr>
        <w:jc w:val="both"/>
        <w:rPr>
          <w:sz w:val="28"/>
          <w:szCs w:val="28"/>
        </w:rPr>
      </w:pPr>
      <w:r w:rsidRPr="00E250E4">
        <w:rPr>
          <w:sz w:val="28"/>
          <w:szCs w:val="28"/>
        </w:rPr>
        <w:t xml:space="preserve">                       </w:t>
      </w:r>
      <w:r>
        <w:rPr>
          <w:sz w:val="28"/>
          <w:szCs w:val="28"/>
        </w:rPr>
        <w:tab/>
      </w:r>
      <w:r w:rsidRPr="00E250E4">
        <w:rPr>
          <w:sz w:val="28"/>
          <w:szCs w:val="28"/>
        </w:rPr>
        <w:t>4</w:t>
      </w:r>
      <w:r>
        <w:rPr>
          <w:sz w:val="28"/>
          <w:szCs w:val="28"/>
        </w:rPr>
        <w:t>.</w:t>
      </w:r>
      <w:r w:rsidRPr="00E250E4">
        <w:rPr>
          <w:sz w:val="28"/>
          <w:szCs w:val="28"/>
        </w:rPr>
        <w:t>________________________________________</w:t>
      </w:r>
    </w:p>
    <w:p w:rsidR="00FA5DEA" w:rsidRPr="00E250E4" w:rsidRDefault="00FA5DEA" w:rsidP="00FA5DEA">
      <w:pPr>
        <w:jc w:val="both"/>
        <w:rPr>
          <w:sz w:val="28"/>
          <w:szCs w:val="28"/>
        </w:rPr>
      </w:pPr>
    </w:p>
    <w:p w:rsidR="00FA5DEA" w:rsidRPr="00E250E4" w:rsidRDefault="00FA5DEA" w:rsidP="00FA5DEA">
      <w:pPr>
        <w:jc w:val="both"/>
        <w:rPr>
          <w:sz w:val="28"/>
          <w:szCs w:val="28"/>
        </w:rPr>
      </w:pPr>
      <w:r w:rsidRPr="00E250E4">
        <w:rPr>
          <w:sz w:val="28"/>
          <w:szCs w:val="28"/>
        </w:rPr>
        <w:t>«____»____________20___г.              ___________________</w:t>
      </w:r>
    </w:p>
    <w:p w:rsidR="00FA5DEA" w:rsidRPr="004105A7" w:rsidRDefault="00FA5DEA" w:rsidP="00FA5DEA">
      <w:pPr>
        <w:jc w:val="both"/>
      </w:pPr>
      <w:r w:rsidRPr="004105A7">
        <w:t xml:space="preserve">                                                                                              (подпись)</w:t>
      </w:r>
    </w:p>
    <w:p w:rsidR="00FA5DEA" w:rsidRPr="00E250E4" w:rsidRDefault="00FA5DEA" w:rsidP="00FA5DEA">
      <w:pPr>
        <w:jc w:val="both"/>
        <w:rPr>
          <w:sz w:val="20"/>
          <w:szCs w:val="20"/>
        </w:rPr>
      </w:pPr>
    </w:p>
    <w:p w:rsidR="00FA5DEA" w:rsidRPr="00E250E4" w:rsidRDefault="00FA5DEA" w:rsidP="00FA5DEA">
      <w:pPr>
        <w:jc w:val="both"/>
        <w:rPr>
          <w:sz w:val="20"/>
          <w:szCs w:val="20"/>
        </w:rPr>
      </w:pPr>
      <w:r w:rsidRPr="00E250E4">
        <w:rPr>
          <w:sz w:val="20"/>
          <w:szCs w:val="20"/>
        </w:rPr>
        <w:t xml:space="preserve">                       </w:t>
      </w:r>
    </w:p>
    <w:p w:rsidR="00FA5DEA" w:rsidRPr="00E250E4" w:rsidRDefault="00FA5DEA" w:rsidP="00FA5DEA">
      <w:pPr>
        <w:tabs>
          <w:tab w:val="left" w:pos="2385"/>
        </w:tabs>
        <w:jc w:val="both"/>
        <w:rPr>
          <w:noProof/>
          <w:sz w:val="28"/>
          <w:szCs w:val="28"/>
        </w:rPr>
      </w:pPr>
      <w:r w:rsidRPr="00E250E4">
        <w:rPr>
          <w:sz w:val="28"/>
          <w:szCs w:val="28"/>
        </w:rPr>
        <w:t>Даю согласие на обработку своих персональных данных</w:t>
      </w:r>
      <w:r w:rsidRPr="00E250E4">
        <w:rPr>
          <w:noProof/>
          <w:sz w:val="28"/>
          <w:szCs w:val="28"/>
        </w:rPr>
        <w:t>. Представленные мною персональные данные вносятся и хранятся в автоматизированной информационной системе «ГИС ИНГЕО», а также на твердом носителе постоянно в соответствии с действующим законодательством.*</w:t>
      </w:r>
    </w:p>
    <w:p w:rsidR="00FA5DEA" w:rsidRPr="00E250E4" w:rsidRDefault="00FA5DEA" w:rsidP="00FA5DEA">
      <w:pPr>
        <w:jc w:val="both"/>
        <w:rPr>
          <w:sz w:val="28"/>
          <w:szCs w:val="28"/>
        </w:rPr>
      </w:pPr>
    </w:p>
    <w:p w:rsidR="00FA5DEA" w:rsidRPr="00E250E4" w:rsidRDefault="00FA5DEA" w:rsidP="00FA5DEA">
      <w:pPr>
        <w:jc w:val="both"/>
        <w:rPr>
          <w:noProof/>
          <w:sz w:val="28"/>
          <w:szCs w:val="28"/>
        </w:rPr>
      </w:pPr>
      <w:r w:rsidRPr="00E250E4">
        <w:rPr>
          <w:sz w:val="28"/>
          <w:szCs w:val="28"/>
        </w:rPr>
        <w:t>Подпись __________________                          Дата « ___ » __________ 20___г.</w:t>
      </w:r>
    </w:p>
    <w:p w:rsidR="00FA5DEA" w:rsidRPr="00E250E4" w:rsidRDefault="00FA5DEA" w:rsidP="00FA5DEA">
      <w:pPr>
        <w:jc w:val="both"/>
        <w:rPr>
          <w:noProof/>
          <w:sz w:val="28"/>
          <w:szCs w:val="28"/>
        </w:rPr>
      </w:pPr>
    </w:p>
    <w:p w:rsidR="00FA5DEA" w:rsidRPr="00E250E4" w:rsidRDefault="00FA5DEA" w:rsidP="00FA5DEA">
      <w:pPr>
        <w:autoSpaceDE w:val="0"/>
        <w:autoSpaceDN w:val="0"/>
        <w:adjustRightInd w:val="0"/>
        <w:jc w:val="both"/>
        <w:rPr>
          <w:sz w:val="28"/>
          <w:szCs w:val="28"/>
        </w:rPr>
      </w:pPr>
      <w:r w:rsidRPr="00E250E4">
        <w:rPr>
          <w:sz w:val="28"/>
          <w:szCs w:val="28"/>
        </w:rPr>
        <w:t xml:space="preserve">*В случае недееспособности заявителя согласие на обработку его персональных данных дает в письменной форме законный представитель заявителя. </w:t>
      </w:r>
    </w:p>
    <w:p w:rsidR="00FA5DEA" w:rsidRPr="00E250E4" w:rsidRDefault="00FA5DEA" w:rsidP="00FA5DEA">
      <w:pPr>
        <w:jc w:val="both"/>
      </w:pPr>
    </w:p>
    <w:p w:rsidR="00FA5DEA" w:rsidRPr="00E250E4" w:rsidRDefault="00FA5DEA" w:rsidP="00FA5DEA">
      <w:pPr>
        <w:jc w:val="both"/>
        <w:rPr>
          <w:sz w:val="22"/>
          <w:szCs w:val="22"/>
        </w:rPr>
      </w:pPr>
    </w:p>
    <w:p w:rsidR="00FA5DEA" w:rsidRPr="00E250E4" w:rsidRDefault="00FA5DEA" w:rsidP="00FA5DEA">
      <w:pPr>
        <w:autoSpaceDE w:val="0"/>
        <w:autoSpaceDN w:val="0"/>
        <w:adjustRightInd w:val="0"/>
        <w:jc w:val="both"/>
        <w:outlineLvl w:val="2"/>
        <w:rPr>
          <w:sz w:val="28"/>
          <w:szCs w:val="28"/>
        </w:rPr>
      </w:pPr>
    </w:p>
    <w:p w:rsidR="00FA5DEA" w:rsidRPr="00E250E4" w:rsidRDefault="00FA5DEA" w:rsidP="00FA5DEA">
      <w:pPr>
        <w:jc w:val="both"/>
        <w:rPr>
          <w:sz w:val="28"/>
          <w:szCs w:val="28"/>
        </w:rPr>
      </w:pPr>
    </w:p>
    <w:p w:rsidR="00FA5DEA" w:rsidRPr="00E250E4" w:rsidRDefault="00FA5DEA" w:rsidP="00FA5DEA">
      <w:pPr>
        <w:jc w:val="both"/>
        <w:rPr>
          <w:sz w:val="28"/>
          <w:szCs w:val="28"/>
        </w:rPr>
      </w:pPr>
    </w:p>
    <w:p w:rsidR="00FA5DEA" w:rsidRPr="00E250E4" w:rsidRDefault="00FA5DEA" w:rsidP="00FA5DEA">
      <w:pPr>
        <w:jc w:val="both"/>
        <w:rPr>
          <w:sz w:val="28"/>
          <w:szCs w:val="28"/>
        </w:rPr>
      </w:pPr>
    </w:p>
    <w:p w:rsidR="00FA5DEA" w:rsidRPr="00E250E4" w:rsidRDefault="00FA5DEA" w:rsidP="00FA5DEA">
      <w:pPr>
        <w:jc w:val="right"/>
        <w:rPr>
          <w:sz w:val="28"/>
          <w:szCs w:val="28"/>
        </w:rPr>
      </w:pPr>
    </w:p>
    <w:p w:rsidR="00FA5DEA" w:rsidRPr="00E250E4" w:rsidRDefault="00FA5DEA" w:rsidP="00FA5DEA">
      <w:pPr>
        <w:jc w:val="right"/>
        <w:rPr>
          <w:sz w:val="28"/>
          <w:szCs w:val="28"/>
        </w:rPr>
      </w:pPr>
    </w:p>
    <w:p w:rsidR="00FA5DEA" w:rsidRPr="00E250E4" w:rsidRDefault="00FA5DEA" w:rsidP="00FA5DEA">
      <w:pPr>
        <w:jc w:val="right"/>
        <w:rPr>
          <w:sz w:val="28"/>
          <w:szCs w:val="28"/>
        </w:rPr>
      </w:pPr>
    </w:p>
    <w:p w:rsidR="00FA5DEA" w:rsidRPr="00E250E4" w:rsidRDefault="00FA5DEA" w:rsidP="00FA5DEA">
      <w:pPr>
        <w:jc w:val="right"/>
        <w:rPr>
          <w:sz w:val="28"/>
          <w:szCs w:val="28"/>
        </w:rPr>
      </w:pPr>
    </w:p>
    <w:p w:rsidR="00FA5DEA" w:rsidRPr="00E250E4" w:rsidRDefault="00FA5DEA" w:rsidP="00FA5DEA">
      <w:pPr>
        <w:jc w:val="right"/>
        <w:rPr>
          <w:sz w:val="28"/>
          <w:szCs w:val="28"/>
        </w:rPr>
      </w:pPr>
    </w:p>
    <w:p w:rsidR="00FA5DEA" w:rsidRPr="00E250E4" w:rsidRDefault="00FA5DEA" w:rsidP="00FA5DEA">
      <w:pPr>
        <w:jc w:val="right"/>
        <w:rPr>
          <w:sz w:val="28"/>
          <w:szCs w:val="28"/>
        </w:rPr>
      </w:pPr>
    </w:p>
    <w:p w:rsidR="00FA5DEA" w:rsidRPr="00E250E4" w:rsidRDefault="00FA5DEA" w:rsidP="00FA5DEA">
      <w:pPr>
        <w:jc w:val="right"/>
        <w:rPr>
          <w:sz w:val="28"/>
          <w:szCs w:val="28"/>
        </w:rPr>
      </w:pPr>
    </w:p>
    <w:p w:rsidR="003F62CB" w:rsidRDefault="003F62CB"/>
    <w:sectPr w:rsidR="003F62CB" w:rsidSect="001025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EA" w:rsidRDefault="00FA5DEA" w:rsidP="00FA5DEA">
      <w:r>
        <w:separator/>
      </w:r>
    </w:p>
  </w:endnote>
  <w:endnote w:type="continuationSeparator" w:id="0">
    <w:p w:rsidR="00FA5DEA" w:rsidRDefault="00FA5DEA" w:rsidP="00FA5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EA" w:rsidRDefault="00FA5DE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A5DEA" w:rsidRDefault="00FA5D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EA" w:rsidRDefault="00FA5DEA" w:rsidP="00FA5DEA">
      <w:r>
        <w:separator/>
      </w:r>
    </w:p>
  </w:footnote>
  <w:footnote w:type="continuationSeparator" w:id="0">
    <w:p w:rsidR="00FA5DEA" w:rsidRDefault="00FA5DEA" w:rsidP="00FA5DEA">
      <w:r>
        <w:continuationSeparator/>
      </w:r>
    </w:p>
  </w:footnote>
  <w:footnote w:id="1">
    <w:p w:rsidR="00FA5DEA" w:rsidRDefault="00FA5DEA" w:rsidP="00FA5DEA">
      <w:pPr>
        <w:pStyle w:val="a9"/>
        <w:jc w:val="both"/>
      </w:pPr>
      <w:r>
        <w:rPr>
          <w:rStyle w:val="aff3"/>
        </w:rPr>
        <w:footnoteRef/>
      </w:r>
      <w:r>
        <w:t xml:space="preserve"> при условии наличия заключенного соглашения о взаимодействии между МФЦ и ОМСУ;</w:t>
      </w:r>
    </w:p>
  </w:footnote>
  <w:footnote w:id="2">
    <w:p w:rsidR="00FA5DEA" w:rsidRPr="001A3E6E" w:rsidRDefault="00FA5DEA" w:rsidP="00FA5DEA">
      <w:pPr>
        <w:pStyle w:val="a9"/>
        <w:jc w:val="both"/>
      </w:pPr>
      <w:r w:rsidRPr="001A3E6E">
        <w:rPr>
          <w:rStyle w:val="aff3"/>
        </w:rPr>
        <w:footnoteRef/>
      </w:r>
      <w:r w:rsidRPr="001A3E6E">
        <w:t xml:space="preserve"> </w:t>
      </w:r>
      <w:r w:rsidRPr="001A3E6E">
        <w:rPr>
          <w:szCs w:val="28"/>
        </w:rPr>
        <w:t>предоставление муниципальной услуги «</w:t>
      </w:r>
      <w:r w:rsidRPr="008D5085">
        <w:t>Выдача разрешения на отклонение от предельных параметров разрешенного строительства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EA" w:rsidRPr="0010250F" w:rsidRDefault="00FA5DEA" w:rsidP="0010250F">
    <w:pPr>
      <w:pStyle w:val="afc"/>
      <w:jc w:val="center"/>
      <w:rPr>
        <w:sz w:val="28"/>
        <w:szCs w:val="28"/>
      </w:rPr>
    </w:pPr>
    <w:r w:rsidRPr="0010250F">
      <w:rPr>
        <w:sz w:val="28"/>
        <w:szCs w:val="28"/>
      </w:rPr>
      <w:fldChar w:fldCharType="begin"/>
    </w:r>
    <w:r w:rsidRPr="0010250F">
      <w:rPr>
        <w:sz w:val="28"/>
        <w:szCs w:val="28"/>
      </w:rPr>
      <w:instrText xml:space="preserve"> PAGE   \* MERGEFORMAT </w:instrText>
    </w:r>
    <w:r w:rsidRPr="0010250F">
      <w:rPr>
        <w:sz w:val="28"/>
        <w:szCs w:val="28"/>
      </w:rPr>
      <w:fldChar w:fldCharType="separate"/>
    </w:r>
    <w:r>
      <w:rPr>
        <w:noProof/>
        <w:sz w:val="28"/>
        <w:szCs w:val="28"/>
      </w:rPr>
      <w:t>33</w:t>
    </w:r>
    <w:r w:rsidRPr="0010250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ACF1C72"/>
    <w:multiLevelType w:val="hybridMultilevel"/>
    <w:tmpl w:val="8AB4BF2E"/>
    <w:lvl w:ilvl="0" w:tplc="E7428AF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0"/>
  </w:num>
  <w:num w:numId="6">
    <w:abstractNumId w:val="3"/>
  </w:num>
  <w:num w:numId="7">
    <w:abstractNumId w:val="11"/>
  </w:num>
  <w:num w:numId="8">
    <w:abstractNumId w:val="9"/>
  </w:num>
  <w:num w:numId="9">
    <w:abstractNumId w:val="8"/>
  </w:num>
  <w:num w:numId="10">
    <w:abstractNumId w:val="6"/>
  </w:num>
  <w:num w:numId="11">
    <w:abstractNumId w:val="12"/>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footnotePr>
    <w:footnote w:id="-1"/>
    <w:footnote w:id="0"/>
  </w:footnotePr>
  <w:endnotePr>
    <w:endnote w:id="-1"/>
    <w:endnote w:id="0"/>
  </w:endnotePr>
  <w:compat/>
  <w:rsids>
    <w:rsidRoot w:val="00FA5DEA"/>
    <w:rsid w:val="00036D90"/>
    <w:rsid w:val="000673D1"/>
    <w:rsid w:val="000F5DCE"/>
    <w:rsid w:val="001206AD"/>
    <w:rsid w:val="00152297"/>
    <w:rsid w:val="001740BC"/>
    <w:rsid w:val="001861A8"/>
    <w:rsid w:val="001B1DA1"/>
    <w:rsid w:val="001C1801"/>
    <w:rsid w:val="001C2CDC"/>
    <w:rsid w:val="0022418E"/>
    <w:rsid w:val="0028018E"/>
    <w:rsid w:val="00284D41"/>
    <w:rsid w:val="002B69DF"/>
    <w:rsid w:val="00314603"/>
    <w:rsid w:val="00382A7C"/>
    <w:rsid w:val="00384720"/>
    <w:rsid w:val="00396F39"/>
    <w:rsid w:val="003D3E35"/>
    <w:rsid w:val="003F62CB"/>
    <w:rsid w:val="00407102"/>
    <w:rsid w:val="00460739"/>
    <w:rsid w:val="00504E2D"/>
    <w:rsid w:val="0064727D"/>
    <w:rsid w:val="006958FF"/>
    <w:rsid w:val="007051AD"/>
    <w:rsid w:val="00797656"/>
    <w:rsid w:val="007E6E33"/>
    <w:rsid w:val="00877B89"/>
    <w:rsid w:val="008A5943"/>
    <w:rsid w:val="0091518B"/>
    <w:rsid w:val="00937252"/>
    <w:rsid w:val="00A47174"/>
    <w:rsid w:val="00A577C6"/>
    <w:rsid w:val="00B7084E"/>
    <w:rsid w:val="00CD5876"/>
    <w:rsid w:val="00CE2030"/>
    <w:rsid w:val="00CF214C"/>
    <w:rsid w:val="00DA1CD8"/>
    <w:rsid w:val="00DB267E"/>
    <w:rsid w:val="00E1799A"/>
    <w:rsid w:val="00E9397B"/>
    <w:rsid w:val="00EE5F62"/>
    <w:rsid w:val="00FA5DEA"/>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EA"/>
    <w:pPr>
      <w:jc w:val="left"/>
    </w:pPr>
    <w:rPr>
      <w:rFonts w:ascii="Times New Roman" w:eastAsia="Times New Roman" w:hAnsi="Times New Roman"/>
      <w:sz w:val="24"/>
      <w:szCs w:val="24"/>
    </w:rPr>
  </w:style>
  <w:style w:type="paragraph" w:styleId="1">
    <w:name w:val="heading 1"/>
    <w:basedOn w:val="a"/>
    <w:next w:val="a"/>
    <w:link w:val="10"/>
    <w:qFormat/>
    <w:locked/>
    <w:rsid w:val="00FA5DEA"/>
    <w:pPr>
      <w:keepNext/>
      <w:autoSpaceDE w:val="0"/>
      <w:autoSpaceDN w:val="0"/>
      <w:adjustRightInd w:val="0"/>
      <w:jc w:val="center"/>
      <w:outlineLvl w:val="0"/>
    </w:pPr>
    <w:rPr>
      <w:sz w:val="28"/>
    </w:rPr>
  </w:style>
  <w:style w:type="paragraph" w:styleId="2">
    <w:name w:val="heading 2"/>
    <w:basedOn w:val="a"/>
    <w:next w:val="a"/>
    <w:link w:val="20"/>
    <w:qFormat/>
    <w:locked/>
    <w:rsid w:val="00FA5DE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character" w:customStyle="1" w:styleId="10">
    <w:name w:val="Заголовок 1 Знак"/>
    <w:basedOn w:val="a0"/>
    <w:link w:val="1"/>
    <w:rsid w:val="00FA5DEA"/>
    <w:rPr>
      <w:rFonts w:ascii="Times New Roman" w:eastAsia="Times New Roman" w:hAnsi="Times New Roman"/>
      <w:sz w:val="28"/>
      <w:szCs w:val="24"/>
    </w:rPr>
  </w:style>
  <w:style w:type="character" w:customStyle="1" w:styleId="20">
    <w:name w:val="Заголовок 2 Знак"/>
    <w:basedOn w:val="a0"/>
    <w:link w:val="2"/>
    <w:rsid w:val="00FA5DEA"/>
    <w:rPr>
      <w:rFonts w:ascii="Times New Roman" w:eastAsia="Times New Roman" w:hAnsi="Times New Roman"/>
      <w:sz w:val="28"/>
      <w:szCs w:val="24"/>
    </w:rPr>
  </w:style>
  <w:style w:type="paragraph" w:styleId="a5">
    <w:name w:val="Body Text Indent"/>
    <w:basedOn w:val="a"/>
    <w:link w:val="a6"/>
    <w:semiHidden/>
    <w:rsid w:val="00FA5DEA"/>
    <w:pPr>
      <w:autoSpaceDE w:val="0"/>
      <w:autoSpaceDN w:val="0"/>
      <w:adjustRightInd w:val="0"/>
      <w:ind w:firstLine="540"/>
      <w:jc w:val="both"/>
    </w:pPr>
    <w:rPr>
      <w:sz w:val="28"/>
    </w:rPr>
  </w:style>
  <w:style w:type="character" w:customStyle="1" w:styleId="a6">
    <w:name w:val="Основной текст с отступом Знак"/>
    <w:basedOn w:val="a0"/>
    <w:link w:val="a5"/>
    <w:semiHidden/>
    <w:rsid w:val="00FA5DEA"/>
    <w:rPr>
      <w:rFonts w:ascii="Times New Roman" w:eastAsia="Times New Roman" w:hAnsi="Times New Roman"/>
      <w:sz w:val="28"/>
      <w:szCs w:val="24"/>
    </w:rPr>
  </w:style>
  <w:style w:type="paragraph" w:styleId="21">
    <w:name w:val="Body Text Indent 2"/>
    <w:basedOn w:val="a"/>
    <w:link w:val="22"/>
    <w:rsid w:val="00FA5DEA"/>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5DEA"/>
    <w:rPr>
      <w:rFonts w:ascii="Times New Roman" w:eastAsia="Times New Roman" w:hAnsi="Times New Roman"/>
      <w:sz w:val="28"/>
      <w:szCs w:val="24"/>
    </w:rPr>
  </w:style>
  <w:style w:type="paragraph" w:styleId="23">
    <w:name w:val="Body Text 2"/>
    <w:basedOn w:val="a"/>
    <w:link w:val="24"/>
    <w:semiHidden/>
    <w:rsid w:val="00FA5DEA"/>
    <w:pPr>
      <w:autoSpaceDE w:val="0"/>
      <w:autoSpaceDN w:val="0"/>
      <w:adjustRightInd w:val="0"/>
      <w:jc w:val="center"/>
    </w:pPr>
    <w:rPr>
      <w:sz w:val="28"/>
      <w:szCs w:val="28"/>
    </w:rPr>
  </w:style>
  <w:style w:type="character" w:customStyle="1" w:styleId="24">
    <w:name w:val="Основной текст 2 Знак"/>
    <w:basedOn w:val="a0"/>
    <w:link w:val="23"/>
    <w:semiHidden/>
    <w:rsid w:val="00FA5DEA"/>
    <w:rPr>
      <w:rFonts w:ascii="Times New Roman" w:eastAsia="Times New Roman" w:hAnsi="Times New Roman"/>
      <w:sz w:val="28"/>
      <w:szCs w:val="28"/>
    </w:rPr>
  </w:style>
  <w:style w:type="paragraph" w:styleId="a7">
    <w:name w:val="Normal (Web)"/>
    <w:basedOn w:val="a"/>
    <w:semiHidden/>
    <w:rsid w:val="00FA5DEA"/>
    <w:pPr>
      <w:spacing w:before="100" w:beforeAutospacing="1" w:after="100" w:afterAutospacing="1"/>
    </w:pPr>
  </w:style>
  <w:style w:type="character" w:styleId="a8">
    <w:name w:val="Hyperlink"/>
    <w:semiHidden/>
    <w:rsid w:val="00FA5DEA"/>
    <w:rPr>
      <w:color w:val="074592"/>
      <w:u w:val="single"/>
    </w:rPr>
  </w:style>
  <w:style w:type="paragraph" w:styleId="a9">
    <w:name w:val="footnote text"/>
    <w:basedOn w:val="a"/>
    <w:link w:val="aa"/>
    <w:semiHidden/>
    <w:rsid w:val="00FA5DEA"/>
    <w:rPr>
      <w:sz w:val="20"/>
      <w:szCs w:val="20"/>
    </w:rPr>
  </w:style>
  <w:style w:type="character" w:customStyle="1" w:styleId="aa">
    <w:name w:val="Текст сноски Знак"/>
    <w:basedOn w:val="a0"/>
    <w:link w:val="a9"/>
    <w:semiHidden/>
    <w:rsid w:val="00FA5DEA"/>
    <w:rPr>
      <w:rFonts w:ascii="Times New Roman" w:eastAsia="Times New Roman" w:hAnsi="Times New Roman"/>
    </w:rPr>
  </w:style>
  <w:style w:type="character" w:styleId="ab">
    <w:name w:val="Strong"/>
    <w:qFormat/>
    <w:locked/>
    <w:rsid w:val="00FA5DEA"/>
    <w:rPr>
      <w:b/>
      <w:bCs/>
    </w:rPr>
  </w:style>
  <w:style w:type="paragraph" w:customStyle="1" w:styleId="5">
    <w:name w:val="Знак Знак5 Знак Знак Знак Знак"/>
    <w:basedOn w:val="a"/>
    <w:rsid w:val="00FA5DEA"/>
    <w:pPr>
      <w:spacing w:before="100" w:beforeAutospacing="1" w:after="100" w:afterAutospacing="1"/>
    </w:pPr>
    <w:rPr>
      <w:rFonts w:ascii="Tahoma" w:hAnsi="Tahoma"/>
      <w:sz w:val="20"/>
      <w:szCs w:val="20"/>
      <w:lang w:val="en-US" w:eastAsia="en-US"/>
    </w:rPr>
  </w:style>
  <w:style w:type="paragraph" w:customStyle="1" w:styleId="ConsPlusCell">
    <w:name w:val="ConsPlusCell"/>
    <w:rsid w:val="00FA5DEA"/>
    <w:pPr>
      <w:autoSpaceDE w:val="0"/>
      <w:autoSpaceDN w:val="0"/>
      <w:adjustRightInd w:val="0"/>
      <w:jc w:val="left"/>
    </w:pPr>
    <w:rPr>
      <w:rFonts w:ascii="Arial" w:eastAsia="Times New Roman" w:hAnsi="Arial" w:cs="Arial"/>
    </w:rPr>
  </w:style>
  <w:style w:type="paragraph" w:styleId="ac">
    <w:name w:val="footer"/>
    <w:basedOn w:val="a"/>
    <w:link w:val="ad"/>
    <w:semiHidden/>
    <w:rsid w:val="00FA5DEA"/>
    <w:pPr>
      <w:tabs>
        <w:tab w:val="center" w:pos="4677"/>
        <w:tab w:val="right" w:pos="9355"/>
      </w:tabs>
    </w:pPr>
  </w:style>
  <w:style w:type="character" w:customStyle="1" w:styleId="ad">
    <w:name w:val="Нижний колонтитул Знак"/>
    <w:basedOn w:val="a0"/>
    <w:link w:val="ac"/>
    <w:semiHidden/>
    <w:rsid w:val="00FA5DEA"/>
    <w:rPr>
      <w:rFonts w:ascii="Times New Roman" w:eastAsia="Times New Roman" w:hAnsi="Times New Roman"/>
      <w:sz w:val="24"/>
      <w:szCs w:val="24"/>
    </w:rPr>
  </w:style>
  <w:style w:type="character" w:styleId="ae">
    <w:name w:val="page number"/>
    <w:basedOn w:val="a0"/>
    <w:semiHidden/>
    <w:rsid w:val="00FA5DEA"/>
  </w:style>
  <w:style w:type="paragraph" w:customStyle="1" w:styleId="220">
    <w:name w:val="Основной текст с отступом 22"/>
    <w:basedOn w:val="a"/>
    <w:rsid w:val="00FA5DEA"/>
    <w:pPr>
      <w:suppressAutoHyphens/>
      <w:autoSpaceDE w:val="0"/>
      <w:ind w:firstLine="540"/>
      <w:jc w:val="center"/>
    </w:pPr>
    <w:rPr>
      <w:sz w:val="28"/>
      <w:lang w:eastAsia="ar-SA"/>
    </w:rPr>
  </w:style>
  <w:style w:type="character" w:styleId="af">
    <w:name w:val="annotation reference"/>
    <w:unhideWhenUsed/>
    <w:rsid w:val="00FA5DEA"/>
    <w:rPr>
      <w:sz w:val="16"/>
      <w:szCs w:val="16"/>
    </w:rPr>
  </w:style>
  <w:style w:type="paragraph" w:styleId="af0">
    <w:name w:val="annotation text"/>
    <w:basedOn w:val="a"/>
    <w:link w:val="af1"/>
    <w:unhideWhenUsed/>
    <w:rsid w:val="00FA5DEA"/>
    <w:rPr>
      <w:sz w:val="20"/>
      <w:szCs w:val="20"/>
    </w:rPr>
  </w:style>
  <w:style w:type="character" w:customStyle="1" w:styleId="af1">
    <w:name w:val="Текст примечания Знак"/>
    <w:basedOn w:val="a0"/>
    <w:link w:val="af0"/>
    <w:rsid w:val="00FA5DEA"/>
    <w:rPr>
      <w:rFonts w:ascii="Times New Roman" w:eastAsia="Times New Roman" w:hAnsi="Times New Roman"/>
    </w:rPr>
  </w:style>
  <w:style w:type="paragraph" w:styleId="af2">
    <w:name w:val="annotation subject"/>
    <w:basedOn w:val="af0"/>
    <w:next w:val="af0"/>
    <w:link w:val="af3"/>
    <w:uiPriority w:val="99"/>
    <w:semiHidden/>
    <w:unhideWhenUsed/>
    <w:rsid w:val="00FA5DEA"/>
    <w:rPr>
      <w:b/>
      <w:bCs/>
    </w:rPr>
  </w:style>
  <w:style w:type="character" w:customStyle="1" w:styleId="af3">
    <w:name w:val="Тема примечания Знак"/>
    <w:basedOn w:val="af1"/>
    <w:link w:val="af2"/>
    <w:uiPriority w:val="99"/>
    <w:semiHidden/>
    <w:rsid w:val="00FA5DEA"/>
    <w:rPr>
      <w:b/>
      <w:bCs/>
    </w:rPr>
  </w:style>
  <w:style w:type="paragraph" w:styleId="af4">
    <w:name w:val="Balloon Text"/>
    <w:basedOn w:val="a"/>
    <w:link w:val="af5"/>
    <w:uiPriority w:val="99"/>
    <w:semiHidden/>
    <w:unhideWhenUsed/>
    <w:rsid w:val="00FA5DEA"/>
    <w:rPr>
      <w:rFonts w:ascii="Tahoma" w:hAnsi="Tahoma"/>
      <w:sz w:val="16"/>
      <w:szCs w:val="16"/>
    </w:rPr>
  </w:style>
  <w:style w:type="character" w:customStyle="1" w:styleId="af5">
    <w:name w:val="Текст выноски Знак"/>
    <w:basedOn w:val="a0"/>
    <w:link w:val="af4"/>
    <w:uiPriority w:val="99"/>
    <w:semiHidden/>
    <w:rsid w:val="00FA5DEA"/>
    <w:rPr>
      <w:rFonts w:ascii="Tahoma" w:eastAsia="Times New Roman" w:hAnsi="Tahoma"/>
      <w:sz w:val="16"/>
      <w:szCs w:val="16"/>
    </w:rPr>
  </w:style>
  <w:style w:type="paragraph" w:customStyle="1" w:styleId="af6">
    <w:name w:val="Знак"/>
    <w:basedOn w:val="a"/>
    <w:rsid w:val="00FA5DEA"/>
    <w:pPr>
      <w:spacing w:after="160" w:line="240" w:lineRule="exact"/>
    </w:pPr>
    <w:rPr>
      <w:rFonts w:ascii="Verdana" w:hAnsi="Verdana" w:cs="Verdana"/>
      <w:sz w:val="20"/>
      <w:szCs w:val="20"/>
      <w:lang w:val="en-US" w:eastAsia="en-US"/>
    </w:rPr>
  </w:style>
  <w:style w:type="character" w:customStyle="1" w:styleId="af7">
    <w:name w:val="Гипертекстовая ссылка"/>
    <w:uiPriority w:val="99"/>
    <w:rsid w:val="00FA5DEA"/>
    <w:rPr>
      <w:color w:val="106BBE"/>
    </w:rPr>
  </w:style>
  <w:style w:type="table" w:styleId="af8">
    <w:name w:val="Table Grid"/>
    <w:basedOn w:val="a1"/>
    <w:uiPriority w:val="59"/>
    <w:rsid w:val="00FA5DEA"/>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5DEA"/>
  </w:style>
  <w:style w:type="paragraph" w:customStyle="1" w:styleId="af9">
    <w:name w:val="Комментарий"/>
    <w:basedOn w:val="a"/>
    <w:next w:val="a"/>
    <w:uiPriority w:val="99"/>
    <w:rsid w:val="00FA5DEA"/>
    <w:pPr>
      <w:autoSpaceDE w:val="0"/>
      <w:autoSpaceDN w:val="0"/>
      <w:adjustRightInd w:val="0"/>
      <w:spacing w:before="75"/>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FA5DEA"/>
    <w:pPr>
      <w:spacing w:before="0"/>
    </w:pPr>
    <w:rPr>
      <w:i/>
      <w:iCs/>
    </w:rPr>
  </w:style>
  <w:style w:type="paragraph" w:customStyle="1" w:styleId="afb">
    <w:name w:val="Прижатый влево"/>
    <w:basedOn w:val="a"/>
    <w:next w:val="a"/>
    <w:uiPriority w:val="99"/>
    <w:rsid w:val="00FA5DEA"/>
    <w:pPr>
      <w:autoSpaceDE w:val="0"/>
      <w:autoSpaceDN w:val="0"/>
      <w:adjustRightInd w:val="0"/>
    </w:pPr>
    <w:rPr>
      <w:rFonts w:ascii="Arial" w:hAnsi="Arial" w:cs="Arial"/>
    </w:rPr>
  </w:style>
  <w:style w:type="paragraph" w:styleId="afc">
    <w:name w:val="header"/>
    <w:basedOn w:val="a"/>
    <w:link w:val="afd"/>
    <w:uiPriority w:val="99"/>
    <w:unhideWhenUsed/>
    <w:rsid w:val="00FA5DEA"/>
    <w:pPr>
      <w:tabs>
        <w:tab w:val="center" w:pos="4677"/>
        <w:tab w:val="right" w:pos="9355"/>
      </w:tabs>
    </w:pPr>
  </w:style>
  <w:style w:type="character" w:customStyle="1" w:styleId="afd">
    <w:name w:val="Верхний колонтитул Знак"/>
    <w:basedOn w:val="a0"/>
    <w:link w:val="afc"/>
    <w:uiPriority w:val="99"/>
    <w:rsid w:val="00FA5DEA"/>
    <w:rPr>
      <w:rFonts w:ascii="Times New Roman" w:eastAsia="Times New Roman" w:hAnsi="Times New Roman"/>
      <w:sz w:val="24"/>
      <w:szCs w:val="24"/>
    </w:rPr>
  </w:style>
  <w:style w:type="paragraph" w:customStyle="1" w:styleId="afe">
    <w:name w:val="Таблицы (моноширинный)"/>
    <w:basedOn w:val="a"/>
    <w:next w:val="a"/>
    <w:uiPriority w:val="99"/>
    <w:rsid w:val="00FA5DEA"/>
    <w:pPr>
      <w:autoSpaceDE w:val="0"/>
      <w:autoSpaceDN w:val="0"/>
      <w:adjustRightInd w:val="0"/>
      <w:jc w:val="both"/>
    </w:pPr>
    <w:rPr>
      <w:rFonts w:ascii="Courier New" w:hAnsi="Courier New" w:cs="Courier New"/>
      <w:sz w:val="22"/>
      <w:szCs w:val="22"/>
    </w:rPr>
  </w:style>
  <w:style w:type="paragraph" w:styleId="aff">
    <w:name w:val="Body Text"/>
    <w:basedOn w:val="a"/>
    <w:link w:val="aff0"/>
    <w:uiPriority w:val="99"/>
    <w:unhideWhenUsed/>
    <w:rsid w:val="00FA5DEA"/>
    <w:pPr>
      <w:spacing w:after="120"/>
    </w:pPr>
  </w:style>
  <w:style w:type="character" w:customStyle="1" w:styleId="aff0">
    <w:name w:val="Основной текст Знак"/>
    <w:basedOn w:val="a0"/>
    <w:link w:val="aff"/>
    <w:uiPriority w:val="99"/>
    <w:rsid w:val="00FA5DEA"/>
    <w:rPr>
      <w:rFonts w:ascii="Times New Roman" w:eastAsia="Times New Roman" w:hAnsi="Times New Roman"/>
      <w:sz w:val="24"/>
      <w:szCs w:val="24"/>
    </w:rPr>
  </w:style>
  <w:style w:type="character" w:customStyle="1" w:styleId="aff1">
    <w:name w:val="Цветовое выделение"/>
    <w:uiPriority w:val="99"/>
    <w:rsid w:val="00FA5DEA"/>
    <w:rPr>
      <w:b/>
      <w:bCs/>
      <w:color w:val="26282F"/>
      <w:sz w:val="26"/>
      <w:szCs w:val="26"/>
    </w:rPr>
  </w:style>
  <w:style w:type="character" w:styleId="aff2">
    <w:name w:val="FollowedHyperlink"/>
    <w:uiPriority w:val="99"/>
    <w:semiHidden/>
    <w:unhideWhenUsed/>
    <w:rsid w:val="00FA5DEA"/>
    <w:rPr>
      <w:color w:val="800080"/>
      <w:u w:val="single"/>
    </w:rPr>
  </w:style>
  <w:style w:type="paragraph" w:customStyle="1" w:styleId="ConsPlusNonformat">
    <w:name w:val="ConsPlusNonformat"/>
    <w:uiPriority w:val="99"/>
    <w:rsid w:val="00FA5DEA"/>
    <w:pPr>
      <w:widowControl w:val="0"/>
      <w:suppressAutoHyphens/>
      <w:autoSpaceDE w:val="0"/>
      <w:jc w:val="left"/>
    </w:pPr>
    <w:rPr>
      <w:rFonts w:ascii="Courier New" w:eastAsia="Arial" w:hAnsi="Courier New" w:cs="Courier New"/>
      <w:lang w:eastAsia="ar-SA"/>
    </w:rPr>
  </w:style>
  <w:style w:type="paragraph" w:customStyle="1" w:styleId="11">
    <w:name w:val="нум список 1"/>
    <w:basedOn w:val="a"/>
    <w:rsid w:val="00FA5DEA"/>
    <w:pPr>
      <w:tabs>
        <w:tab w:val="left" w:pos="360"/>
      </w:tabs>
      <w:suppressAutoHyphens/>
      <w:spacing w:before="120" w:after="120"/>
      <w:jc w:val="both"/>
    </w:pPr>
    <w:rPr>
      <w:kern w:val="1"/>
      <w:szCs w:val="20"/>
      <w:lang w:eastAsia="ar-SA"/>
    </w:rPr>
  </w:style>
  <w:style w:type="character" w:styleId="aff3">
    <w:name w:val="footnote reference"/>
    <w:uiPriority w:val="99"/>
    <w:semiHidden/>
    <w:unhideWhenUsed/>
    <w:rsid w:val="00FA5DEA"/>
    <w:rPr>
      <w:vertAlign w:val="superscript"/>
    </w:rPr>
  </w:style>
  <w:style w:type="paragraph" w:customStyle="1" w:styleId="ConsPlusNormal">
    <w:name w:val="ConsPlusNormal"/>
    <w:link w:val="ConsPlusNormal0"/>
    <w:rsid w:val="00FA5DEA"/>
    <w:pPr>
      <w:autoSpaceDE w:val="0"/>
      <w:autoSpaceDN w:val="0"/>
      <w:adjustRightInd w:val="0"/>
      <w:jc w:val="left"/>
    </w:pPr>
    <w:rPr>
      <w:rFonts w:ascii="Arial" w:hAnsi="Arial" w:cs="Arial"/>
      <w:lang w:eastAsia="en-US"/>
    </w:rPr>
  </w:style>
  <w:style w:type="character" w:customStyle="1" w:styleId="ConsPlusNormal0">
    <w:name w:val="ConsPlusNormal Знак"/>
    <w:link w:val="ConsPlusNormal"/>
    <w:rsid w:val="00FA5DEA"/>
    <w:rPr>
      <w:rFonts w:ascii="Arial" w:hAnsi="Arial" w:cs="Arial"/>
      <w:lang w:eastAsia="en-US"/>
    </w:rPr>
  </w:style>
  <w:style w:type="character" w:customStyle="1" w:styleId="link">
    <w:name w:val="link"/>
    <w:rsid w:val="00FA5D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DCB15AF624B4C03C618568E7A20D2CE718914B9464C69CF3EF86938CCA50F844767EF2F260279OEDBM" TargetMode="External"/><Relationship Id="rId13" Type="http://schemas.openxmlformats.org/officeDocument/2006/relationships/hyperlink" Target="consultantplus://offline/ref=9ECDCB15AF624B4C03C6065B98167FD9C67CD210B84745389661A3346FC5AF58OCD3M" TargetMode="External"/><Relationship Id="rId18" Type="http://schemas.openxmlformats.org/officeDocument/2006/relationships/hyperlink" Target="mailto:kartalinkapdf%40mail.ru" TargetMode="External"/><Relationship Id="rId26" Type="http://schemas.openxmlformats.org/officeDocument/2006/relationships/hyperlink" Target="http://www.to74.rosreestr.ru/" TargetMode="External"/><Relationship Id="rId3" Type="http://schemas.openxmlformats.org/officeDocument/2006/relationships/styles" Target="styles.xml"/><Relationship Id="rId21" Type="http://schemas.openxmlformats.org/officeDocument/2006/relationships/hyperlink" Target="consultantplus://offline/ref=C3C8667E6FFB096258AEC3F8ED1C2ED719A73E561096168A3A22BF22DE53HAH" TargetMode="External"/><Relationship Id="rId34" Type="http://schemas.openxmlformats.org/officeDocument/2006/relationships/hyperlink" Target="consultantplus://offline/ref=E4FFA57A5DD36BCD46941C26E346C9EEDF379152EEE97EC2674FDAE6FB7780B51C12CB9077197585C6d5L" TargetMode="External"/><Relationship Id="rId7" Type="http://schemas.openxmlformats.org/officeDocument/2006/relationships/endnotes" Target="endnotes.xml"/><Relationship Id="rId12" Type="http://schemas.openxmlformats.org/officeDocument/2006/relationships/hyperlink" Target="garantF1://12077515.300" TargetMode="External"/><Relationship Id="rId17" Type="http://schemas.openxmlformats.org/officeDocument/2006/relationships/hyperlink" Target="consultantplus://offline/ref=864FE442F9C4B8D47B3B43A450FADBAE3052BA7FA355574545329FB33CC19648B25F6648D12C8D6377E1H" TargetMode="External"/><Relationship Id="rId25" Type="http://schemas.openxmlformats.org/officeDocument/2006/relationships/hyperlink" Target="mailto:fgu74@u74.rosreestr.ru" TargetMode="External"/><Relationship Id="rId33" Type="http://schemas.openxmlformats.org/officeDocument/2006/relationships/hyperlink" Target="consultantplus://offline/ref=E4FFA57A5DD36BCD46941C26E346C9EEDF379152EEE97EC2674FDAE6FB7780B51C12CB9077197585C6d2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C3C8667E6FFB096258AEC3F8ED1C2ED719A43E51199A168A3A22BF22DE53HAH" TargetMode="External"/><Relationship Id="rId29" Type="http://schemas.openxmlformats.org/officeDocument/2006/relationships/hyperlink" Target="consultantplus://offline/ref=E4FFA57A5DD36BCD46941C26E346C9EEDF379152EEE97EC2674FDAE6FB7780B51C12CB9077197585C6d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CDCB15AF624B4C03C6065B98167FD9C67CD210B84745389661A3346FC5AF58C3083EAD6B2B0578EEEB2AOCD0M" TargetMode="External"/><Relationship Id="rId24" Type="http://schemas.openxmlformats.org/officeDocument/2006/relationships/hyperlink" Target="http://kartalyraion.ru/" TargetMode="External"/><Relationship Id="rId32" Type="http://schemas.openxmlformats.org/officeDocument/2006/relationships/hyperlink" Target="consultantplus://offline/ref=E4FFA57A5DD36BCD46941C26E346C9EEDF379152EEE97EC2674FDAE6FB7780B51C12CB9077197585C6d5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kartalyraion.ru/" TargetMode="External"/><Relationship Id="rId28" Type="http://schemas.openxmlformats.org/officeDocument/2006/relationships/hyperlink" Target="http://www.22.gosuslugi.ru/pgu/" TargetMode="External"/><Relationship Id="rId36" Type="http://schemas.openxmlformats.org/officeDocument/2006/relationships/hyperlink" Target="consultantplus://offline/ref=E4FFA57A5DD36BCD46941C26E346C9EEDF379152EEE97EC2674FDAE6FB7780B51C12CB9077197585C6d5L" TargetMode="External"/><Relationship Id="rId10" Type="http://schemas.openxmlformats.org/officeDocument/2006/relationships/hyperlink" Target="consultantplus://offline/ref=9ECDCB15AF624B4C03C618568E7A20D2CE718914B64C4C69CF3EF86938CCA50F844767EBO2DFM" TargetMode="External"/><Relationship Id="rId19" Type="http://schemas.openxmlformats.org/officeDocument/2006/relationships/hyperlink" Target="mailto:kartalinkapdf%40mail.ru" TargetMode="External"/><Relationship Id="rId31" Type="http://schemas.openxmlformats.org/officeDocument/2006/relationships/hyperlink" Target="consultantplus://offline/ref=E4FFA57A5DD36BCD46941C26E346C9EEDF379152EEE97EC2674FDAE6FB7780B51C12CB9077197585C6d2L" TargetMode="External"/><Relationship Id="rId4" Type="http://schemas.openxmlformats.org/officeDocument/2006/relationships/settings" Target="settings.xml"/><Relationship Id="rId9" Type="http://schemas.openxmlformats.org/officeDocument/2006/relationships/hyperlink" Target="consultantplus://offline/ref=9ECDCB15AF624B4C03C618568E7A20D2CE718A1CB1404C69CF3EF86938CCA50F844767EF2F260471OEDAM" TargetMode="External"/><Relationship Id="rId14" Type="http://schemas.openxmlformats.org/officeDocument/2006/relationships/hyperlink" Target="consultantplus://offline/ref=9ECDCB15AF624B4C03C6065B98167FD9C67CD210B5474E389A61A3346FC5AF58OCD3M" TargetMode="External"/><Relationship Id="rId22" Type="http://schemas.openxmlformats.org/officeDocument/2006/relationships/hyperlink" Target="mailto:upravleniestroitelstva@mail.ru" TargetMode="External"/><Relationship Id="rId27" Type="http://schemas.openxmlformats.org/officeDocument/2006/relationships/hyperlink" Target="http://www.gosuslugi22.ru" TargetMode="External"/><Relationship Id="rId30" Type="http://schemas.openxmlformats.org/officeDocument/2006/relationships/hyperlink" Target="consultantplus://offline/ref=E4FFA57A5DD36BCD46941C26E346C9EEDF379152EEE97EC2674FDAE6FB7780B51C12CB9077197585C6d5L" TargetMode="External"/><Relationship Id="rId35" Type="http://schemas.openxmlformats.org/officeDocument/2006/relationships/hyperlink" Target="consultantplus://offline/ref=E4FFA57A5DD36BCD46941C26E346C9EEDF379152EEE97EC2674FDAE6FB7780B51C12CB9077197585C6d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37F3-5178-43CF-B0EF-B78C762E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10195</Words>
  <Characters>58117</Characters>
  <Application>Microsoft Office Word</Application>
  <DocSecurity>0</DocSecurity>
  <Lines>484</Lines>
  <Paragraphs>136</Paragraphs>
  <ScaleCrop>false</ScaleCrop>
  <Company>Microsoft</Company>
  <LinksUpToDate>false</LinksUpToDate>
  <CharactersWithSpaces>68176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2017-01-30T10:54:00Z</dcterms:created>
  <dcterms:modified xsi:type="dcterms:W3CDTF">2017-01-30T10:57:00Z</dcterms:modified>
</cp:coreProperties>
</file>