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E5" w:rsidRDefault="00D532E5" w:rsidP="00D532E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532E5" w:rsidRDefault="00D532E5" w:rsidP="00D532E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532E5" w:rsidRDefault="00D532E5" w:rsidP="00D532E5">
      <w:pPr>
        <w:autoSpaceDN w:val="0"/>
        <w:jc w:val="both"/>
        <w:rPr>
          <w:rFonts w:eastAsia="Calibri"/>
          <w:sz w:val="28"/>
          <w:szCs w:val="28"/>
        </w:rPr>
      </w:pPr>
    </w:p>
    <w:p w:rsidR="00223E0D" w:rsidRPr="00D532E5" w:rsidRDefault="00D532E5" w:rsidP="00D532E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07.04.2021 года № 367</w:t>
      </w:r>
    </w:p>
    <w:p w:rsidR="00223E0D" w:rsidRDefault="00223E0D"/>
    <w:p w:rsidR="00223E0D" w:rsidRDefault="00223E0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23E0D" w:rsidTr="00223E0D">
        <w:tc>
          <w:tcPr>
            <w:tcW w:w="4361" w:type="dxa"/>
          </w:tcPr>
          <w:p w:rsidR="00223E0D" w:rsidRDefault="00223E0D" w:rsidP="00223E0D">
            <w:pPr>
              <w:jc w:val="both"/>
              <w:rPr>
                <w:sz w:val="28"/>
                <w:szCs w:val="28"/>
              </w:rPr>
            </w:pPr>
            <w:r w:rsidRPr="00223E0D">
              <w:rPr>
                <w:sz w:val="28"/>
                <w:szCs w:val="28"/>
              </w:rPr>
              <w:t xml:space="preserve">О внесении изменений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23E0D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23E0D">
              <w:rPr>
                <w:sz w:val="28"/>
                <w:szCs w:val="28"/>
              </w:rPr>
              <w:t>Карталинского  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223E0D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223E0D">
              <w:rPr>
                <w:sz w:val="28"/>
                <w:szCs w:val="28"/>
              </w:rPr>
              <w:t xml:space="preserve">от 13.05.2016 </w:t>
            </w:r>
            <w:r>
              <w:rPr>
                <w:sz w:val="28"/>
                <w:szCs w:val="28"/>
              </w:rPr>
              <w:t xml:space="preserve"> </w:t>
            </w:r>
            <w:r w:rsidRPr="00223E0D">
              <w:rPr>
                <w:sz w:val="28"/>
                <w:szCs w:val="28"/>
              </w:rPr>
              <w:t>года  №</w:t>
            </w:r>
            <w:r>
              <w:rPr>
                <w:sz w:val="28"/>
                <w:szCs w:val="28"/>
              </w:rPr>
              <w:t xml:space="preserve"> </w:t>
            </w:r>
            <w:r w:rsidRPr="00223E0D">
              <w:rPr>
                <w:sz w:val="28"/>
                <w:szCs w:val="28"/>
              </w:rPr>
              <w:t xml:space="preserve">230  </w:t>
            </w:r>
          </w:p>
        </w:tc>
      </w:tr>
    </w:tbl>
    <w:p w:rsidR="00C55404" w:rsidRPr="00223E0D" w:rsidRDefault="00C55404" w:rsidP="00C55404">
      <w:pPr>
        <w:jc w:val="both"/>
        <w:rPr>
          <w:sz w:val="28"/>
          <w:szCs w:val="28"/>
        </w:rPr>
      </w:pPr>
      <w:r w:rsidRPr="00223E0D">
        <w:rPr>
          <w:sz w:val="28"/>
          <w:szCs w:val="28"/>
        </w:rPr>
        <w:t xml:space="preserve">   </w:t>
      </w:r>
    </w:p>
    <w:p w:rsidR="00223E0D" w:rsidRDefault="00223E0D" w:rsidP="00C55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404" w:rsidRDefault="00C55404" w:rsidP="0022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в Федеральный закон </w:t>
      </w:r>
      <w:r w:rsidR="00223E0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от 27.07.2010 года №</w:t>
      </w:r>
      <w:r w:rsidR="00223E0D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 в целях приведения муниципальных правовых актов администрации Карталинского муниципального района в соответствие с требованиями федерального законодательства,</w:t>
      </w:r>
    </w:p>
    <w:p w:rsidR="00C55404" w:rsidRDefault="00C55404" w:rsidP="00C5540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223E0D" w:rsidRDefault="00C55404" w:rsidP="0022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 w:rsidR="00223E0D">
        <w:rPr>
          <w:sz w:val="28"/>
          <w:szCs w:val="28"/>
        </w:rPr>
        <w:t>Внести в постановление</w:t>
      </w:r>
      <w:r>
        <w:rPr>
          <w:sz w:val="28"/>
          <w:szCs w:val="28"/>
        </w:rPr>
        <w:t xml:space="preserve"> администрации Карталинского муниципального района от 13.05.2016 года №</w:t>
      </w:r>
      <w:r w:rsidR="00223E0D">
        <w:rPr>
          <w:sz w:val="28"/>
          <w:szCs w:val="28"/>
        </w:rPr>
        <w:t xml:space="preserve"> </w:t>
      </w:r>
      <w:r>
        <w:rPr>
          <w:sz w:val="28"/>
          <w:szCs w:val="28"/>
        </w:rPr>
        <w:t>230   «Об утверждении административного регламента по предоставлению муниципальной работы «Организация и проведение физкультурных и спортивных мероприятий в рамках Всероссийского физкультурно - спортивного комплекса «</w:t>
      </w:r>
      <w:r w:rsidR="00983DDA">
        <w:rPr>
          <w:sz w:val="28"/>
          <w:szCs w:val="28"/>
        </w:rPr>
        <w:t>Готов к труду и обороне» (ГТО)» следующие изменения:</w:t>
      </w:r>
    </w:p>
    <w:p w:rsidR="00223E0D" w:rsidRDefault="00223E0D" w:rsidP="0022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преамбулу </w:t>
      </w:r>
      <w:r w:rsidR="00C55404">
        <w:rPr>
          <w:sz w:val="28"/>
          <w:szCs w:val="28"/>
        </w:rPr>
        <w:t xml:space="preserve">изложить   в следующей редакции:   </w:t>
      </w:r>
    </w:p>
    <w:p w:rsidR="00223E0D" w:rsidRDefault="00D37416" w:rsidP="0022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5404">
        <w:rPr>
          <w:sz w:val="28"/>
          <w:szCs w:val="28"/>
        </w:rPr>
        <w:t xml:space="preserve">В соответствии с Постановлением Правительства Российской Федерации от 16.05.2011 года № 373 «О разработке и утверждении административных регламентов </w:t>
      </w:r>
      <w:r w:rsidR="00223E0D">
        <w:rPr>
          <w:sz w:val="28"/>
          <w:szCs w:val="28"/>
        </w:rPr>
        <w:t>осуществление государственного</w:t>
      </w:r>
      <w:r w:rsidR="00C55404">
        <w:rPr>
          <w:sz w:val="28"/>
          <w:szCs w:val="28"/>
        </w:rPr>
        <w:t xml:space="preserve"> </w:t>
      </w:r>
      <w:r w:rsidR="00223E0D">
        <w:rPr>
          <w:sz w:val="28"/>
          <w:szCs w:val="28"/>
        </w:rPr>
        <w:t>контроля (надзора)</w:t>
      </w:r>
      <w:r w:rsidR="00C55404">
        <w:rPr>
          <w:sz w:val="28"/>
          <w:szCs w:val="28"/>
        </w:rPr>
        <w:t xml:space="preserve"> и административных регламентов предоставления государственных услуг» (с изменениями и дополнениями), приказом</w:t>
      </w:r>
      <w:r w:rsidR="00223E0D">
        <w:rPr>
          <w:sz w:val="28"/>
          <w:szCs w:val="28"/>
        </w:rPr>
        <w:t xml:space="preserve"> Министерства финансов России</w:t>
      </w:r>
      <w:r w:rsidR="00C55404">
        <w:rPr>
          <w:sz w:val="28"/>
          <w:szCs w:val="28"/>
        </w:rPr>
        <w:t xml:space="preserve"> от 16.06.2014 года № 49-н «Об утверждении Перечня видов деятельности, по которым федеральными органами исполнительской власти, осуществляющими функции по вы</w:t>
      </w:r>
      <w:r w:rsidR="00223E0D">
        <w:rPr>
          <w:sz w:val="28"/>
          <w:szCs w:val="28"/>
        </w:rPr>
        <w:t>работке государственной политики</w:t>
      </w:r>
      <w:r w:rsidR="00C55404">
        <w:rPr>
          <w:sz w:val="28"/>
          <w:szCs w:val="28"/>
        </w:rPr>
        <w:t xml:space="preserve"> и нормативно-правовому регулированию в установленных сферах  деятельности, формируются базовые (отраслевые) перечни государственных </w:t>
      </w:r>
      <w:r w:rsidR="00983DDA">
        <w:rPr>
          <w:sz w:val="28"/>
          <w:szCs w:val="28"/>
        </w:rPr>
        <w:t>и муниципальных услуг и работ»;</w:t>
      </w:r>
    </w:p>
    <w:p w:rsidR="00C55404" w:rsidRDefault="00983DDA" w:rsidP="0022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23E0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55404">
        <w:rPr>
          <w:sz w:val="28"/>
          <w:szCs w:val="28"/>
        </w:rPr>
        <w:t xml:space="preserve"> административном регламенте по предоставлению муниципальной работы 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</w:r>
      <w:r>
        <w:rPr>
          <w:sz w:val="28"/>
          <w:szCs w:val="28"/>
        </w:rPr>
        <w:t>»</w:t>
      </w:r>
      <w:r w:rsidR="00C55404">
        <w:rPr>
          <w:sz w:val="28"/>
          <w:szCs w:val="28"/>
        </w:rPr>
        <w:t>, утвержденным указанным постановлением:</w:t>
      </w:r>
    </w:p>
    <w:p w:rsidR="00223E0D" w:rsidRDefault="00223E0D" w:rsidP="00C5540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C55404">
        <w:rPr>
          <w:sz w:val="28"/>
          <w:szCs w:val="28"/>
        </w:rPr>
        <w:t xml:space="preserve">пункт 2 пункта 3 </w:t>
      </w:r>
      <w:r w:rsidR="00983DDA">
        <w:rPr>
          <w:sz w:val="28"/>
          <w:szCs w:val="28"/>
        </w:rPr>
        <w:t xml:space="preserve">главы </w:t>
      </w:r>
      <w:r w:rsidR="00983DDA">
        <w:rPr>
          <w:sz w:val="28"/>
          <w:szCs w:val="28"/>
          <w:lang w:val="en-US"/>
        </w:rPr>
        <w:t>I</w:t>
      </w:r>
      <w:r w:rsidR="00983DDA">
        <w:rPr>
          <w:sz w:val="28"/>
          <w:szCs w:val="28"/>
        </w:rPr>
        <w:t xml:space="preserve"> </w:t>
      </w:r>
      <w:r w:rsidR="00C55404">
        <w:rPr>
          <w:sz w:val="28"/>
          <w:szCs w:val="28"/>
        </w:rPr>
        <w:t xml:space="preserve">изложить в новой редакции: </w:t>
      </w:r>
    </w:p>
    <w:p w:rsidR="00C55404" w:rsidRDefault="00C55404" w:rsidP="00C5540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 w:rsidR="00983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18 Положения о Всероссийском физкультурно-спортивном комплексе «Готов к труду и обороне» (ГТО), утвержденного Постановлением </w:t>
      </w:r>
      <w:r>
        <w:rPr>
          <w:sz w:val="28"/>
          <w:szCs w:val="28"/>
        </w:rPr>
        <w:lastRenderedPageBreak/>
        <w:t xml:space="preserve">Правительства Российской Федерации от 11.06.2014 года  № 540 </w:t>
      </w:r>
      <w:r w:rsidR="00223E0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(с изменениями и дополнениями)</w:t>
      </w:r>
      <w:r w:rsidR="00D3741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23E0D" w:rsidRDefault="00223E0D" w:rsidP="00C5540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C55404">
        <w:rPr>
          <w:sz w:val="28"/>
          <w:szCs w:val="28"/>
        </w:rPr>
        <w:t xml:space="preserve">пункт 3 пункта 3 </w:t>
      </w:r>
      <w:r w:rsidR="00983DDA">
        <w:rPr>
          <w:sz w:val="28"/>
          <w:szCs w:val="28"/>
        </w:rPr>
        <w:t xml:space="preserve">главы </w:t>
      </w:r>
      <w:r w:rsidR="00983DDA">
        <w:rPr>
          <w:sz w:val="28"/>
          <w:szCs w:val="28"/>
          <w:lang w:val="en-US"/>
        </w:rPr>
        <w:t>I</w:t>
      </w:r>
      <w:r w:rsidR="00983DDA">
        <w:rPr>
          <w:sz w:val="28"/>
          <w:szCs w:val="28"/>
        </w:rPr>
        <w:t xml:space="preserve"> </w:t>
      </w:r>
      <w:r w:rsidR="00C55404">
        <w:rPr>
          <w:sz w:val="28"/>
          <w:szCs w:val="28"/>
        </w:rPr>
        <w:t xml:space="preserve">изложить в новой редакции: </w:t>
      </w:r>
    </w:p>
    <w:p w:rsidR="00C55404" w:rsidRDefault="00C55404" w:rsidP="00C5540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пункт 14 плана мероприятий по поэтапному внедрению Всероссийского физкультурно-спортивного комплекса «Готов к труду и обороне» (ГТО), утвержденного Распоряжением Правительства Российской Федерации от 30.06.2014 года № 1165-р</w:t>
      </w:r>
      <w:r w:rsidR="00223E0D">
        <w:rPr>
          <w:sz w:val="28"/>
          <w:szCs w:val="28"/>
        </w:rPr>
        <w:t xml:space="preserve"> (с изменениями и дополнениями)</w:t>
      </w:r>
      <w:r w:rsidR="00D37416">
        <w:rPr>
          <w:sz w:val="28"/>
          <w:szCs w:val="28"/>
        </w:rPr>
        <w:t>»</w:t>
      </w:r>
      <w:r w:rsidR="00223E0D">
        <w:rPr>
          <w:sz w:val="28"/>
          <w:szCs w:val="28"/>
        </w:rPr>
        <w:t>;</w:t>
      </w:r>
    </w:p>
    <w:p w:rsidR="00223E0D" w:rsidRDefault="00223E0D" w:rsidP="00C55404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C55404">
        <w:rPr>
          <w:sz w:val="28"/>
          <w:szCs w:val="28"/>
        </w:rPr>
        <w:t xml:space="preserve">пункт 1 пункта 8 </w:t>
      </w:r>
      <w:r w:rsidR="00983DDA">
        <w:rPr>
          <w:sz w:val="28"/>
          <w:szCs w:val="28"/>
        </w:rPr>
        <w:t xml:space="preserve">главы </w:t>
      </w:r>
      <w:r w:rsidR="00983DDA">
        <w:rPr>
          <w:sz w:val="28"/>
          <w:szCs w:val="28"/>
          <w:lang w:val="en-US"/>
        </w:rPr>
        <w:t>I</w:t>
      </w:r>
      <w:r w:rsidR="00983DDA">
        <w:rPr>
          <w:sz w:val="28"/>
          <w:szCs w:val="28"/>
        </w:rPr>
        <w:t xml:space="preserve"> </w:t>
      </w:r>
      <w:r w:rsidR="00C55404">
        <w:rPr>
          <w:sz w:val="28"/>
          <w:szCs w:val="28"/>
        </w:rPr>
        <w:t xml:space="preserve">изложить в новой редакции: </w:t>
      </w:r>
    </w:p>
    <w:p w:rsidR="00C55404" w:rsidRDefault="00223E0D" w:rsidP="00C55404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5404">
        <w:rPr>
          <w:sz w:val="28"/>
          <w:szCs w:val="28"/>
        </w:rPr>
        <w:t>1) Учредитель - Управление по делам культуры и  спорта  Карталинского муниципального района находится по адресу:</w:t>
      </w:r>
    </w:p>
    <w:p w:rsidR="00C55404" w:rsidRDefault="00C55404" w:rsidP="00C55404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457351, Челябинская область, Карталинский район, город Карталы, улица Славы, дом 4 «А», 2 этаж.</w:t>
      </w:r>
    </w:p>
    <w:p w:rsidR="00C55404" w:rsidRDefault="00C55404" w:rsidP="00C55404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8 (35133) 2-22-03.</w:t>
      </w:r>
    </w:p>
    <w:p w:rsidR="00C55404" w:rsidRDefault="00C55404" w:rsidP="00C55404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 начальника: Михайлова Татьяна Сергеевна»;</w:t>
      </w:r>
    </w:p>
    <w:p w:rsidR="00223E0D" w:rsidRDefault="00223E0D" w:rsidP="00C55404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C55404">
        <w:rPr>
          <w:sz w:val="28"/>
          <w:szCs w:val="28"/>
        </w:rPr>
        <w:t xml:space="preserve">пункт 2 пункта 8 </w:t>
      </w:r>
      <w:r w:rsidR="00983DDA">
        <w:rPr>
          <w:sz w:val="28"/>
          <w:szCs w:val="28"/>
        </w:rPr>
        <w:t xml:space="preserve">главы </w:t>
      </w:r>
      <w:r w:rsidR="00983DDA">
        <w:rPr>
          <w:sz w:val="28"/>
          <w:szCs w:val="28"/>
          <w:lang w:val="en-US"/>
        </w:rPr>
        <w:t>I</w:t>
      </w:r>
      <w:r w:rsidR="00983DDA">
        <w:rPr>
          <w:sz w:val="28"/>
          <w:szCs w:val="28"/>
        </w:rPr>
        <w:t xml:space="preserve"> </w:t>
      </w:r>
      <w:r w:rsidR="00C55404">
        <w:rPr>
          <w:sz w:val="28"/>
          <w:szCs w:val="28"/>
        </w:rPr>
        <w:t xml:space="preserve">изложить в новой редакции: </w:t>
      </w:r>
    </w:p>
    <w:p w:rsidR="00C55404" w:rsidRDefault="00223E0D" w:rsidP="00C55404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5404">
        <w:rPr>
          <w:sz w:val="28"/>
          <w:szCs w:val="28"/>
        </w:rPr>
        <w:t>2) ФОК «Юбилейный» юридический адрес:</w:t>
      </w:r>
    </w:p>
    <w:p w:rsidR="00C55404" w:rsidRDefault="00C55404" w:rsidP="00C55404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457359, Челябинская область, Карталинский район, город Карталы, улица Карташева, дом 14.</w:t>
      </w:r>
    </w:p>
    <w:p w:rsidR="00C55404" w:rsidRDefault="00C55404" w:rsidP="00C55404">
      <w:pPr>
        <w:tabs>
          <w:tab w:val="left" w:pos="72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Справочные телефоны: 8 (35133) 2-34-54</w:t>
      </w:r>
    </w:p>
    <w:p w:rsidR="00C55404" w:rsidRDefault="00C55404" w:rsidP="00C55404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 директора: Никитенко  Александр Васильевич»;</w:t>
      </w:r>
    </w:p>
    <w:p w:rsidR="00C55404" w:rsidRDefault="00983DDA" w:rsidP="00C5540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E0D">
        <w:rPr>
          <w:sz w:val="28"/>
          <w:szCs w:val="28"/>
        </w:rPr>
        <w:t>под</w:t>
      </w:r>
      <w:r w:rsidR="00C55404">
        <w:rPr>
          <w:sz w:val="28"/>
          <w:szCs w:val="28"/>
        </w:rPr>
        <w:t xml:space="preserve">пункт 3 пункта 8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C55404">
        <w:rPr>
          <w:sz w:val="28"/>
          <w:szCs w:val="28"/>
        </w:rPr>
        <w:t>исключить;</w:t>
      </w:r>
    </w:p>
    <w:p w:rsidR="00223E0D" w:rsidRDefault="00983DDA" w:rsidP="00C554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404">
        <w:rPr>
          <w:sz w:val="28"/>
          <w:szCs w:val="28"/>
        </w:rPr>
        <w:t xml:space="preserve">пункт 12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C55404">
        <w:rPr>
          <w:sz w:val="28"/>
          <w:szCs w:val="28"/>
        </w:rPr>
        <w:t xml:space="preserve">изложить в новой редакции: </w:t>
      </w:r>
    </w:p>
    <w:p w:rsidR="00C55404" w:rsidRDefault="00C55404" w:rsidP="00C554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Если информация, полученная в ФОК «Юбилейный»,  не удовлетворяет гражданина, то гражданин вправе в письменном виде  или устно обратиться в адрес первого заместителя главы Карталинского муниципального района, начальника УДКС, специалиста УДКС, курирующего предоставление тестирования находящихся по адресу: Челябинская область, Карталинский район, город Карталы, улица Славы, </w:t>
      </w:r>
      <w:r w:rsidR="00223E0D">
        <w:rPr>
          <w:sz w:val="28"/>
          <w:szCs w:val="28"/>
        </w:rPr>
        <w:t xml:space="preserve">      </w:t>
      </w:r>
      <w:r>
        <w:rPr>
          <w:sz w:val="28"/>
          <w:szCs w:val="28"/>
        </w:rPr>
        <w:t>дом 4 «А</w:t>
      </w:r>
      <w:r w:rsidR="00D37416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C55404" w:rsidRDefault="00C55404" w:rsidP="00C554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16 </w:t>
      </w:r>
      <w:r w:rsidR="00983DDA">
        <w:rPr>
          <w:sz w:val="28"/>
          <w:szCs w:val="28"/>
        </w:rPr>
        <w:t xml:space="preserve">главы </w:t>
      </w:r>
      <w:r w:rsidR="00983DDA">
        <w:rPr>
          <w:sz w:val="28"/>
          <w:szCs w:val="28"/>
          <w:lang w:val="en-US"/>
        </w:rPr>
        <w:t>I</w:t>
      </w:r>
      <w:r w:rsidR="00983DDA">
        <w:rPr>
          <w:sz w:val="28"/>
          <w:szCs w:val="28"/>
        </w:rPr>
        <w:t xml:space="preserve"> </w:t>
      </w:r>
      <w:r>
        <w:rPr>
          <w:sz w:val="28"/>
          <w:szCs w:val="28"/>
        </w:rPr>
        <w:t>и далее по всему тексту  вместо слов «УДКСМ» читать слова «УДКС»;</w:t>
      </w:r>
    </w:p>
    <w:p w:rsidR="00223E0D" w:rsidRDefault="00C55404" w:rsidP="00C554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26 </w:t>
      </w:r>
      <w:r w:rsidR="00983DDA">
        <w:rPr>
          <w:sz w:val="28"/>
          <w:szCs w:val="28"/>
        </w:rPr>
        <w:t xml:space="preserve">главы </w:t>
      </w:r>
      <w:r w:rsidR="00983DDA">
        <w:rPr>
          <w:sz w:val="28"/>
          <w:szCs w:val="28"/>
          <w:lang w:val="en-US"/>
        </w:rPr>
        <w:t>II</w:t>
      </w:r>
      <w:r w:rsidR="00983DD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 новой редакции: </w:t>
      </w:r>
    </w:p>
    <w:p w:rsidR="00C55404" w:rsidRDefault="00C55404" w:rsidP="00C554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83DDA"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</w:rPr>
        <w:t>Допускается регистрация участника при личном обращении в Центр тестирования. Регистрация в этом случае осуществляется при содействии сотрудника  Центра тестирования в соответствии с пунктом 4 и        подпунктами 5.1, 5.2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(ГТО), утвержденного приказом Министерства спорта Российской Федерации от 28.01.2016 года       № 54 (с изменениями и дополнениями), при предъявлении документа, удостоверяющего личность (для лиц, не достигших четырнадцати лет – свидетельства о рождении, либо его копии)</w:t>
      </w:r>
      <w:r w:rsidR="000171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:rsidR="00223E0D" w:rsidRDefault="00C55404" w:rsidP="00C554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37 </w:t>
      </w:r>
      <w:r w:rsidR="00983DDA">
        <w:rPr>
          <w:bCs/>
          <w:sz w:val="28"/>
          <w:szCs w:val="28"/>
        </w:rPr>
        <w:t xml:space="preserve">главы </w:t>
      </w:r>
      <w:r w:rsidR="00983DDA">
        <w:rPr>
          <w:bCs/>
          <w:sz w:val="28"/>
          <w:szCs w:val="28"/>
          <w:lang w:val="en-US"/>
        </w:rPr>
        <w:t>III</w:t>
      </w:r>
      <w:r w:rsidR="00983D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 новой редакции: </w:t>
      </w:r>
    </w:p>
    <w:p w:rsidR="00C55404" w:rsidRDefault="00C55404" w:rsidP="00C554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«3</w:t>
      </w:r>
      <w:r>
        <w:rPr>
          <w:sz w:val="28"/>
          <w:szCs w:val="28"/>
        </w:rPr>
        <w:t>7. В целях реализации участниками своих физических возможностей, тестирование по выполнению нормативов испытаний (тестов) проводится в последовательности, установленной пунктом 18 Порядка</w:t>
      </w:r>
      <w:r>
        <w:rPr>
          <w:bCs/>
          <w:sz w:val="28"/>
          <w:szCs w:val="28"/>
        </w:rPr>
        <w:t xml:space="preserve">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(ГТО), утвержденного приказом Министерства спорта Российской Федерации  от 28.01.2016 года № 54 (с изменениями и дополнениями)</w:t>
      </w:r>
      <w:r>
        <w:rPr>
          <w:sz w:val="28"/>
          <w:szCs w:val="28"/>
        </w:rPr>
        <w:t>.</w:t>
      </w:r>
    </w:p>
    <w:p w:rsidR="00C55404" w:rsidRDefault="00C55404" w:rsidP="00C554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01711F" w:rsidRDefault="00C55404" w:rsidP="00C554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тестирования начинается с наименее энергозатратных испытаний (тестов), при 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</w:t>
      </w:r>
      <w:r w:rsidR="0001711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1711F">
        <w:rPr>
          <w:sz w:val="28"/>
          <w:szCs w:val="28"/>
        </w:rPr>
        <w:t>;</w:t>
      </w:r>
    </w:p>
    <w:p w:rsidR="00223E0D" w:rsidRDefault="00C55404" w:rsidP="00C554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47 </w:t>
      </w:r>
      <w:r w:rsidR="0001711F">
        <w:rPr>
          <w:bCs/>
          <w:sz w:val="28"/>
          <w:szCs w:val="28"/>
        </w:rPr>
        <w:t xml:space="preserve">главы </w:t>
      </w:r>
      <w:r w:rsidR="0001711F">
        <w:rPr>
          <w:bCs/>
          <w:sz w:val="28"/>
          <w:szCs w:val="28"/>
          <w:lang w:val="en-US"/>
        </w:rPr>
        <w:t>III</w:t>
      </w:r>
      <w:r w:rsidR="0001711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</w:p>
    <w:p w:rsidR="00C55404" w:rsidRDefault="00C55404" w:rsidP="00C5540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«47. Устанавливаются следующие отчетные периоды выполнения участниками нормативов испытаний (тестов) комплекса:</w:t>
      </w:r>
    </w:p>
    <w:p w:rsidR="00D37416" w:rsidRDefault="00C55404" w:rsidP="00223E0D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 января по 31 декабря текущего года для участников возрастных групп, включенных первой по одиннадцатую ступень государственных требований комплекса</w:t>
      </w:r>
      <w:r w:rsidR="0001711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23E0D" w:rsidRDefault="00D37416" w:rsidP="00223E0D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настоящему административному регламенту изложить в новой редакции (прилагается).</w:t>
      </w:r>
      <w:r w:rsidR="00C55404">
        <w:rPr>
          <w:sz w:val="28"/>
          <w:szCs w:val="28"/>
        </w:rPr>
        <w:t xml:space="preserve"> </w:t>
      </w:r>
    </w:p>
    <w:p w:rsidR="0001711F" w:rsidRDefault="0001711F" w:rsidP="00223E0D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Карталинского муниципального района.</w:t>
      </w:r>
    </w:p>
    <w:p w:rsidR="00D063F7" w:rsidRDefault="0001711F" w:rsidP="00D063F7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404">
        <w:rPr>
          <w:sz w:val="28"/>
          <w:szCs w:val="28"/>
        </w:rPr>
        <w:t>.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C55404" w:rsidRDefault="0001711F" w:rsidP="00D063F7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5404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C55404" w:rsidRDefault="00C55404" w:rsidP="00C55404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063F7" w:rsidRDefault="00D063F7" w:rsidP="00C55404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063F7" w:rsidRDefault="00D063F7" w:rsidP="00C55404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063F7" w:rsidRDefault="00C55404" w:rsidP="00C5540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C55404" w:rsidRDefault="00C55404" w:rsidP="00C5540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</w:t>
      </w:r>
      <w:r w:rsidR="00D063F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А.Г. Вдовин </w:t>
      </w:r>
    </w:p>
    <w:p w:rsidR="00C55404" w:rsidRDefault="00C55404" w:rsidP="00C55404">
      <w:pPr>
        <w:rPr>
          <w:sz w:val="28"/>
          <w:szCs w:val="28"/>
        </w:rPr>
      </w:pPr>
    </w:p>
    <w:p w:rsidR="00C55404" w:rsidRDefault="00C55404" w:rsidP="00C55404"/>
    <w:p w:rsidR="00D063F7" w:rsidRDefault="00D063F7" w:rsidP="00C55404">
      <w:pPr>
        <w:pStyle w:val="ae"/>
      </w:pPr>
    </w:p>
    <w:p w:rsidR="00D532E5" w:rsidRDefault="00D532E5" w:rsidP="005B3E08">
      <w:pPr>
        <w:tabs>
          <w:tab w:val="left" w:pos="8007"/>
        </w:tabs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D532E5" w:rsidRDefault="00D532E5" w:rsidP="005B3E08">
      <w:pPr>
        <w:tabs>
          <w:tab w:val="left" w:pos="8007"/>
        </w:tabs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D532E5" w:rsidRDefault="00D532E5" w:rsidP="005B3E08">
      <w:pPr>
        <w:tabs>
          <w:tab w:val="left" w:pos="8007"/>
        </w:tabs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D532E5" w:rsidRDefault="00D532E5" w:rsidP="005B3E08">
      <w:pPr>
        <w:tabs>
          <w:tab w:val="left" w:pos="8007"/>
        </w:tabs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D532E5" w:rsidRDefault="00D532E5" w:rsidP="005B3E08">
      <w:pPr>
        <w:tabs>
          <w:tab w:val="left" w:pos="8007"/>
        </w:tabs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D532E5" w:rsidRDefault="00D532E5" w:rsidP="005B3E08">
      <w:pPr>
        <w:tabs>
          <w:tab w:val="left" w:pos="8007"/>
        </w:tabs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D532E5" w:rsidRDefault="00D532E5" w:rsidP="005B3E08">
      <w:pPr>
        <w:tabs>
          <w:tab w:val="left" w:pos="8007"/>
        </w:tabs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D532E5" w:rsidRDefault="00D532E5" w:rsidP="005B3E08">
      <w:pPr>
        <w:tabs>
          <w:tab w:val="left" w:pos="8007"/>
        </w:tabs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C55404" w:rsidRPr="005B3E08" w:rsidRDefault="005B3E08" w:rsidP="005B3E08">
      <w:pPr>
        <w:tabs>
          <w:tab w:val="left" w:pos="8007"/>
        </w:tabs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</w:t>
      </w:r>
      <w:r w:rsidR="00C55404">
        <w:rPr>
          <w:sz w:val="28"/>
          <w:szCs w:val="28"/>
        </w:rPr>
        <w:t>ПРИЛОЖЕНИЕ 1</w:t>
      </w:r>
    </w:p>
    <w:p w:rsidR="00C55404" w:rsidRDefault="00C55404" w:rsidP="005B3E08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55404" w:rsidRDefault="00C55404" w:rsidP="005B3E08">
      <w:pPr>
        <w:tabs>
          <w:tab w:val="left" w:pos="8100"/>
        </w:tabs>
        <w:suppressAutoHyphens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</w:t>
      </w:r>
    </w:p>
    <w:p w:rsidR="00C55404" w:rsidRDefault="00C55404" w:rsidP="005B3E08">
      <w:pPr>
        <w:tabs>
          <w:tab w:val="left" w:pos="8100"/>
        </w:tabs>
        <w:suppressAutoHyphens/>
        <w:ind w:left="396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«Организация и проведение</w:t>
      </w:r>
    </w:p>
    <w:p w:rsidR="00C55404" w:rsidRDefault="00C55404" w:rsidP="005B3E08">
      <w:pPr>
        <w:suppressAutoHyphens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физкультурных и спортивных</w:t>
      </w:r>
    </w:p>
    <w:p w:rsidR="00C55404" w:rsidRDefault="00D063F7" w:rsidP="005B3E08">
      <w:pPr>
        <w:suppressAutoHyphens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 в рамках </w:t>
      </w:r>
      <w:r w:rsidR="00C55404">
        <w:rPr>
          <w:bCs/>
          <w:sz w:val="28"/>
          <w:szCs w:val="28"/>
        </w:rPr>
        <w:t>Всероссийского</w:t>
      </w:r>
    </w:p>
    <w:p w:rsidR="00C55404" w:rsidRDefault="00C55404" w:rsidP="005B3E08">
      <w:pPr>
        <w:suppressAutoHyphens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физкультурно-спортивного комплекса</w:t>
      </w:r>
    </w:p>
    <w:p w:rsidR="00C55404" w:rsidRDefault="00C55404" w:rsidP="005B3E08">
      <w:pPr>
        <w:suppressAutoHyphens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«Готов к труду и обороне» (ГТО)»</w:t>
      </w:r>
    </w:p>
    <w:p w:rsidR="00D063F7" w:rsidRDefault="005B3E08" w:rsidP="007B75FB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 w:rsidRPr="00C825B8">
        <w:rPr>
          <w:sz w:val="28"/>
          <w:szCs w:val="28"/>
        </w:rPr>
        <w:t xml:space="preserve">администрации Карталинского муниципального района </w:t>
      </w:r>
      <w:r>
        <w:rPr>
          <w:sz w:val="28"/>
          <w:szCs w:val="28"/>
        </w:rPr>
        <w:t xml:space="preserve">       </w:t>
      </w:r>
      <w:r w:rsidR="007958F3">
        <w:rPr>
          <w:sz w:val="28"/>
          <w:szCs w:val="28"/>
        </w:rPr>
        <w:t xml:space="preserve">               от 07.04.2021 года № 367</w:t>
      </w:r>
      <w:r w:rsidRPr="00C825B8">
        <w:rPr>
          <w:sz w:val="28"/>
          <w:szCs w:val="28"/>
        </w:rPr>
        <w:t>)</w:t>
      </w:r>
    </w:p>
    <w:p w:rsidR="007B75FB" w:rsidRDefault="007B75FB" w:rsidP="007B75FB">
      <w:pPr>
        <w:ind w:left="3969"/>
        <w:jc w:val="center"/>
        <w:rPr>
          <w:sz w:val="28"/>
          <w:szCs w:val="28"/>
        </w:rPr>
      </w:pPr>
    </w:p>
    <w:p w:rsidR="007B75FB" w:rsidRDefault="007B75FB" w:rsidP="007B75FB">
      <w:pPr>
        <w:ind w:left="3969"/>
        <w:jc w:val="center"/>
        <w:rPr>
          <w:sz w:val="28"/>
          <w:szCs w:val="28"/>
        </w:rPr>
      </w:pPr>
    </w:p>
    <w:p w:rsidR="007B75FB" w:rsidRPr="007B75FB" w:rsidRDefault="007B75FB" w:rsidP="007B75FB">
      <w:pPr>
        <w:ind w:left="3969"/>
        <w:jc w:val="center"/>
        <w:rPr>
          <w:sz w:val="28"/>
          <w:szCs w:val="28"/>
        </w:rPr>
      </w:pPr>
    </w:p>
    <w:p w:rsidR="00D063F7" w:rsidRDefault="00D063F7" w:rsidP="00C5540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C55404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предоставляющи</w:t>
      </w:r>
      <w:r w:rsidR="00C55404">
        <w:rPr>
          <w:sz w:val="28"/>
          <w:szCs w:val="28"/>
        </w:rPr>
        <w:t xml:space="preserve">е </w:t>
      </w:r>
    </w:p>
    <w:p w:rsidR="00C55404" w:rsidRDefault="00C55404" w:rsidP="00C5540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работу</w:t>
      </w:r>
    </w:p>
    <w:p w:rsidR="00C55404" w:rsidRDefault="00C55404" w:rsidP="00C55404">
      <w:pPr>
        <w:autoSpaceDE w:val="0"/>
        <w:jc w:val="center"/>
        <w:rPr>
          <w:b/>
          <w:sz w:val="28"/>
          <w:szCs w:val="28"/>
        </w:rPr>
      </w:pPr>
    </w:p>
    <w:tbl>
      <w:tblPr>
        <w:tblW w:w="10470" w:type="dxa"/>
        <w:tblInd w:w="-581" w:type="dxa"/>
        <w:tblLayout w:type="fixed"/>
        <w:tblLook w:val="04A0"/>
      </w:tblPr>
      <w:tblGrid>
        <w:gridCol w:w="405"/>
        <w:gridCol w:w="2856"/>
        <w:gridCol w:w="2106"/>
        <w:gridCol w:w="1701"/>
        <w:gridCol w:w="1843"/>
        <w:gridCol w:w="1559"/>
      </w:tblGrid>
      <w:tr w:rsidR="00C55404" w:rsidRPr="00D063F7" w:rsidTr="00D523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1136F4">
            <w:pPr>
              <w:widowControl w:val="0"/>
              <w:suppressAutoHyphens/>
              <w:autoSpaceDE w:val="0"/>
              <w:snapToGrid w:val="0"/>
              <w:ind w:left="-143" w:right="-108"/>
              <w:jc w:val="center"/>
              <w:rPr>
                <w:color w:val="000000"/>
                <w:lang w:eastAsia="ar-SA"/>
              </w:rPr>
            </w:pPr>
            <w:r w:rsidRPr="00D063F7">
              <w:t>№ п/п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1136F4">
            <w:pPr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D063F7">
              <w:t>Наименование</w:t>
            </w:r>
          </w:p>
          <w:p w:rsidR="00C55404" w:rsidRPr="00D063F7" w:rsidRDefault="00C55404" w:rsidP="001136F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D063F7">
              <w:t>учреждения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1136F4">
            <w:pPr>
              <w:widowControl w:val="0"/>
              <w:suppressAutoHyphens/>
              <w:autoSpaceDE w:val="0"/>
              <w:snapToGrid w:val="0"/>
              <w:ind w:left="-95" w:right="-121"/>
              <w:jc w:val="center"/>
              <w:rPr>
                <w:color w:val="000000"/>
                <w:lang w:eastAsia="ar-SA"/>
              </w:rPr>
            </w:pPr>
            <w:r w:rsidRPr="00D063F7"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04" w:rsidRPr="00D063F7" w:rsidRDefault="00C55404" w:rsidP="001136F4">
            <w:pPr>
              <w:suppressAutoHyphens/>
              <w:autoSpaceDE w:val="0"/>
              <w:snapToGrid w:val="0"/>
              <w:ind w:left="-95" w:right="-120"/>
              <w:jc w:val="center"/>
              <w:rPr>
                <w:color w:val="000000"/>
              </w:rPr>
            </w:pPr>
            <w:r w:rsidRPr="00D063F7">
              <w:t>Режим</w:t>
            </w:r>
          </w:p>
          <w:p w:rsidR="00C55404" w:rsidRPr="00D063F7" w:rsidRDefault="00C55404" w:rsidP="001136F4">
            <w:pPr>
              <w:widowControl w:val="0"/>
              <w:suppressAutoHyphens/>
              <w:autoSpaceDE w:val="0"/>
              <w:snapToGrid w:val="0"/>
              <w:ind w:left="-95" w:right="-120"/>
              <w:jc w:val="center"/>
              <w:rPr>
                <w:color w:val="000000"/>
              </w:rPr>
            </w:pPr>
            <w:r w:rsidRPr="00D063F7">
              <w:t>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1136F4">
            <w:pPr>
              <w:suppressAutoHyphens/>
              <w:autoSpaceDE w:val="0"/>
              <w:snapToGrid w:val="0"/>
              <w:ind w:left="-96" w:right="-121"/>
              <w:jc w:val="center"/>
              <w:rPr>
                <w:color w:val="000000"/>
              </w:rPr>
            </w:pPr>
            <w:r w:rsidRPr="00D063F7">
              <w:t>ФИО</w:t>
            </w:r>
          </w:p>
          <w:p w:rsidR="00C55404" w:rsidRPr="00D063F7" w:rsidRDefault="00C55404" w:rsidP="001136F4">
            <w:pPr>
              <w:widowControl w:val="0"/>
              <w:suppressAutoHyphens/>
              <w:autoSpaceDE w:val="0"/>
              <w:snapToGrid w:val="0"/>
              <w:ind w:left="-96" w:right="-121"/>
              <w:jc w:val="center"/>
              <w:rPr>
                <w:color w:val="000000"/>
              </w:rPr>
            </w:pPr>
            <w:r w:rsidRPr="00D063F7">
              <w:t>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04" w:rsidRPr="001136F4" w:rsidRDefault="00C55404" w:rsidP="001136F4">
            <w:pPr>
              <w:suppressAutoHyphens/>
              <w:autoSpaceDE w:val="0"/>
              <w:snapToGrid w:val="0"/>
              <w:ind w:left="-95" w:right="-121"/>
              <w:jc w:val="center"/>
              <w:rPr>
                <w:color w:val="000000"/>
              </w:rPr>
            </w:pPr>
            <w:r w:rsidRPr="00D063F7">
              <w:t xml:space="preserve">Телефон, </w:t>
            </w:r>
            <w:r w:rsidR="00D52383">
              <w:t xml:space="preserve">               </w:t>
            </w:r>
            <w:r w:rsidRPr="00D063F7">
              <w:rPr>
                <w:lang w:val="en-US"/>
              </w:rPr>
              <w:t>e-mail</w:t>
            </w:r>
          </w:p>
        </w:tc>
      </w:tr>
      <w:tr w:rsidR="00C55404" w:rsidRPr="00D063F7" w:rsidTr="00D523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D063F7">
            <w:pPr>
              <w:widowControl w:val="0"/>
              <w:suppressAutoHyphens/>
              <w:autoSpaceDE w:val="0"/>
              <w:snapToGrid w:val="0"/>
              <w:ind w:left="-128" w:right="-108"/>
              <w:jc w:val="center"/>
              <w:rPr>
                <w:color w:val="000000"/>
                <w:lang w:eastAsia="ar-SA"/>
              </w:rPr>
            </w:pPr>
            <w:r w:rsidRPr="00D063F7">
              <w:rPr>
                <w:lang w:eastAsia="ar-SA"/>
              </w:rPr>
              <w:t>1</w:t>
            </w:r>
            <w:r w:rsidR="00D063F7" w:rsidRPr="00D063F7">
              <w:rPr>
                <w:lang w:eastAsia="ar-SA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D063F7">
            <w:pPr>
              <w:suppressAutoHyphens/>
              <w:autoSpaceDE w:val="0"/>
              <w:snapToGrid w:val="0"/>
              <w:ind w:left="-108" w:right="-88"/>
              <w:jc w:val="center"/>
            </w:pPr>
            <w:r w:rsidRPr="00D063F7">
              <w:t>Муниципальное бюджетное учреждение</w:t>
            </w:r>
          </w:p>
          <w:p w:rsidR="00C55404" w:rsidRPr="00D063F7" w:rsidRDefault="00C55404" w:rsidP="00D063F7">
            <w:pPr>
              <w:suppressAutoHyphens/>
              <w:autoSpaceDE w:val="0"/>
              <w:snapToGrid w:val="0"/>
              <w:ind w:left="-108" w:right="-230"/>
              <w:jc w:val="center"/>
            </w:pPr>
            <w:r w:rsidRPr="00D063F7">
              <w:t>«Физкультурно-</w:t>
            </w:r>
          </w:p>
          <w:p w:rsidR="00C55404" w:rsidRPr="00D063F7" w:rsidRDefault="00C55404" w:rsidP="00D063F7">
            <w:pPr>
              <w:suppressAutoHyphens/>
              <w:autoSpaceDE w:val="0"/>
              <w:snapToGrid w:val="0"/>
              <w:ind w:left="-108" w:right="-230"/>
              <w:jc w:val="center"/>
            </w:pPr>
            <w:r w:rsidRPr="00D063F7">
              <w:t>оздоровительный</w:t>
            </w:r>
          </w:p>
          <w:p w:rsidR="00C55404" w:rsidRPr="007B75FB" w:rsidRDefault="00C55404" w:rsidP="007B75FB">
            <w:pPr>
              <w:suppressAutoHyphens/>
              <w:autoSpaceDE w:val="0"/>
              <w:snapToGrid w:val="0"/>
              <w:ind w:left="-108" w:right="-230"/>
              <w:jc w:val="center"/>
            </w:pPr>
            <w:r w:rsidRPr="00D063F7">
              <w:t>комплекс «Юбилейный» Карталинского</w:t>
            </w:r>
            <w:r w:rsidR="007B75FB">
              <w:t xml:space="preserve"> </w:t>
            </w:r>
            <w:r w:rsidRPr="00D063F7">
              <w:t>муниципального</w:t>
            </w:r>
            <w:r w:rsidR="007B75FB">
              <w:t xml:space="preserve"> </w:t>
            </w:r>
            <w:r w:rsidRPr="00D063F7">
              <w:t>района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D063F7">
            <w:pPr>
              <w:autoSpaceDE w:val="0"/>
              <w:snapToGrid w:val="0"/>
              <w:ind w:left="-95" w:right="-121"/>
              <w:jc w:val="center"/>
              <w:rPr>
                <w:color w:val="000000"/>
                <w:lang w:eastAsia="ar-SA"/>
              </w:rPr>
            </w:pPr>
            <w:r w:rsidRPr="00D063F7">
              <w:t>457359,</w:t>
            </w:r>
            <w:r w:rsidR="00D063F7" w:rsidRPr="00D063F7">
              <w:rPr>
                <w:color w:val="000000"/>
                <w:lang w:eastAsia="ar-SA"/>
              </w:rPr>
              <w:t xml:space="preserve"> </w:t>
            </w:r>
            <w:r w:rsidRPr="00D063F7">
              <w:t>улица Карташева,</w:t>
            </w:r>
          </w:p>
          <w:p w:rsidR="00C55404" w:rsidRPr="00D063F7" w:rsidRDefault="00C55404" w:rsidP="00D063F7">
            <w:pPr>
              <w:suppressAutoHyphens/>
              <w:autoSpaceDE w:val="0"/>
              <w:ind w:left="-95" w:right="-121"/>
              <w:jc w:val="center"/>
            </w:pPr>
            <w:r w:rsidRPr="00D063F7">
              <w:t>дом 14,</w:t>
            </w:r>
            <w:r w:rsidR="00D063F7" w:rsidRPr="00D063F7">
              <w:t xml:space="preserve"> </w:t>
            </w:r>
            <w:r w:rsidRPr="00D063F7">
              <w:t>город Карталы, Карталинский район, Челябинской</w:t>
            </w:r>
          </w:p>
          <w:p w:rsidR="00C55404" w:rsidRPr="00D063F7" w:rsidRDefault="00C55404" w:rsidP="00D063F7">
            <w:pPr>
              <w:widowControl w:val="0"/>
              <w:suppressAutoHyphens/>
              <w:autoSpaceDE w:val="0"/>
              <w:ind w:left="-95" w:right="-121"/>
              <w:jc w:val="center"/>
              <w:rPr>
                <w:color w:val="000000"/>
                <w:lang w:eastAsia="ar-SA"/>
              </w:rPr>
            </w:pPr>
            <w:r w:rsidRPr="00D063F7">
              <w:t>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04" w:rsidRPr="00D063F7" w:rsidRDefault="00C55404" w:rsidP="00D063F7">
            <w:pPr>
              <w:autoSpaceDE w:val="0"/>
              <w:snapToGrid w:val="0"/>
              <w:ind w:left="-95" w:right="-120"/>
              <w:jc w:val="center"/>
              <w:rPr>
                <w:lang w:eastAsia="ar-SA"/>
              </w:rPr>
            </w:pPr>
            <w:r w:rsidRPr="00D063F7">
              <w:t>Понедельник-пятница,</w:t>
            </w:r>
          </w:p>
          <w:p w:rsidR="00C55404" w:rsidRPr="00D063F7" w:rsidRDefault="00D063F7" w:rsidP="00D063F7">
            <w:pPr>
              <w:suppressAutoHyphens/>
              <w:autoSpaceDE w:val="0"/>
              <w:snapToGrid w:val="0"/>
              <w:ind w:left="-95" w:right="-120"/>
              <w:jc w:val="center"/>
            </w:pPr>
            <w:r>
              <w:t xml:space="preserve">8.00-22.00 </w:t>
            </w:r>
            <w:r w:rsidR="00C55404" w:rsidRPr="00D063F7">
              <w:t>часов.</w:t>
            </w:r>
          </w:p>
          <w:p w:rsidR="00C55404" w:rsidRPr="00D063F7" w:rsidRDefault="00C55404" w:rsidP="00D063F7">
            <w:pPr>
              <w:widowControl w:val="0"/>
              <w:suppressAutoHyphens/>
              <w:autoSpaceDE w:val="0"/>
              <w:snapToGrid w:val="0"/>
              <w:ind w:left="-95" w:right="-120"/>
              <w:jc w:val="center"/>
              <w:rPr>
                <w:color w:val="000000"/>
              </w:rPr>
            </w:pPr>
            <w:r w:rsidRPr="00D063F7">
              <w:t>Выходные – суббота, воскресенье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D063F7">
            <w:pPr>
              <w:suppressAutoHyphens/>
              <w:autoSpaceDE w:val="0"/>
              <w:snapToGrid w:val="0"/>
              <w:ind w:left="-96" w:right="-121"/>
              <w:jc w:val="center"/>
              <w:rPr>
                <w:color w:val="000000"/>
              </w:rPr>
            </w:pPr>
            <w:r w:rsidRPr="00D063F7">
              <w:t>Директор              МБУ</w:t>
            </w:r>
          </w:p>
          <w:p w:rsidR="00C55404" w:rsidRPr="00D063F7" w:rsidRDefault="00C55404" w:rsidP="00D063F7">
            <w:pPr>
              <w:suppressAutoHyphens/>
              <w:autoSpaceDE w:val="0"/>
              <w:snapToGrid w:val="0"/>
              <w:ind w:left="-96" w:right="-121"/>
              <w:jc w:val="center"/>
            </w:pPr>
            <w:r w:rsidRPr="00D063F7">
              <w:t>«ФОК</w:t>
            </w:r>
          </w:p>
          <w:p w:rsidR="00C55404" w:rsidRPr="00D063F7" w:rsidRDefault="00C55404" w:rsidP="00D063F7">
            <w:pPr>
              <w:widowControl w:val="0"/>
              <w:suppressAutoHyphens/>
              <w:autoSpaceDE w:val="0"/>
              <w:snapToGrid w:val="0"/>
              <w:ind w:left="-96" w:right="-121"/>
              <w:jc w:val="center"/>
              <w:rPr>
                <w:color w:val="000000"/>
                <w:lang w:eastAsia="ar-SA"/>
              </w:rPr>
            </w:pPr>
            <w:r w:rsidRPr="00D063F7">
              <w:t>«Юбилейный»                   Никитенко Александр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04" w:rsidRPr="00D063F7" w:rsidRDefault="00C55404" w:rsidP="00D063F7">
            <w:pPr>
              <w:autoSpaceDE w:val="0"/>
              <w:snapToGrid w:val="0"/>
              <w:ind w:left="-95" w:right="-121"/>
              <w:jc w:val="center"/>
              <w:rPr>
                <w:color w:val="000000"/>
              </w:rPr>
            </w:pPr>
            <w:r w:rsidRPr="00D063F7">
              <w:t>89028617862. Телефон/факс:</w:t>
            </w:r>
          </w:p>
          <w:p w:rsidR="00C55404" w:rsidRPr="00D063F7" w:rsidRDefault="00C55404" w:rsidP="00D063F7">
            <w:pPr>
              <w:autoSpaceDE w:val="0"/>
              <w:snapToGrid w:val="0"/>
              <w:ind w:left="-95" w:right="-121"/>
              <w:jc w:val="center"/>
            </w:pPr>
            <w:r w:rsidRPr="00D063F7">
              <w:t>8</w:t>
            </w:r>
            <w:r w:rsidR="00D063F7" w:rsidRPr="00D063F7">
              <w:t xml:space="preserve"> </w:t>
            </w:r>
            <w:r w:rsidRPr="00D063F7">
              <w:t xml:space="preserve">(35133) </w:t>
            </w:r>
            <w:r w:rsidR="00D063F7" w:rsidRPr="00D063F7">
              <w:t xml:space="preserve">                </w:t>
            </w:r>
            <w:r w:rsidRPr="00D063F7">
              <w:t>2-34-54.</w:t>
            </w:r>
          </w:p>
          <w:p w:rsidR="00C55404" w:rsidRPr="00D063F7" w:rsidRDefault="00C55404" w:rsidP="00D063F7">
            <w:pPr>
              <w:autoSpaceDE w:val="0"/>
              <w:snapToGrid w:val="0"/>
              <w:ind w:left="-95" w:right="-121"/>
              <w:jc w:val="center"/>
            </w:pPr>
            <w:r w:rsidRPr="00D063F7">
              <w:rPr>
                <w:lang w:val="en-US"/>
              </w:rPr>
              <w:t>E</w:t>
            </w:r>
            <w:r w:rsidRPr="00D063F7">
              <w:t>-</w:t>
            </w:r>
            <w:r w:rsidRPr="00D063F7">
              <w:rPr>
                <w:lang w:val="en-US"/>
              </w:rPr>
              <w:t>mail</w:t>
            </w:r>
            <w:r w:rsidRPr="00D063F7">
              <w:t>:</w:t>
            </w:r>
          </w:p>
          <w:p w:rsidR="00C55404" w:rsidRPr="00D063F7" w:rsidRDefault="00C55404" w:rsidP="00D063F7">
            <w:pPr>
              <w:autoSpaceDE w:val="0"/>
              <w:snapToGrid w:val="0"/>
              <w:ind w:left="-95" w:right="-121"/>
              <w:jc w:val="center"/>
              <w:rPr>
                <w:shd w:val="clear" w:color="auto" w:fill="FFFFFF"/>
              </w:rPr>
            </w:pPr>
            <w:r w:rsidRPr="00D063F7">
              <w:rPr>
                <w:shd w:val="clear" w:color="auto" w:fill="FFFFFF"/>
                <w:lang w:val="en-US"/>
              </w:rPr>
              <w:t>fok</w:t>
            </w:r>
            <w:r w:rsidRPr="00D063F7">
              <w:rPr>
                <w:shd w:val="clear" w:color="auto" w:fill="FFFFFF"/>
              </w:rPr>
              <w:t>.</w:t>
            </w:r>
            <w:r w:rsidRPr="00D063F7">
              <w:rPr>
                <w:shd w:val="clear" w:color="auto" w:fill="FFFFFF"/>
                <w:lang w:val="en-US"/>
              </w:rPr>
              <w:t>yubileiniy</w:t>
            </w:r>
          </w:p>
          <w:p w:rsidR="00C55404" w:rsidRPr="00D063F7" w:rsidRDefault="00C55404" w:rsidP="00D063F7">
            <w:pPr>
              <w:widowControl w:val="0"/>
              <w:autoSpaceDE w:val="0"/>
              <w:snapToGrid w:val="0"/>
              <w:ind w:left="-95" w:right="-121"/>
              <w:jc w:val="center"/>
              <w:rPr>
                <w:color w:val="000000"/>
                <w:shd w:val="clear" w:color="auto" w:fill="FFFFFF"/>
              </w:rPr>
            </w:pPr>
            <w:r w:rsidRPr="00D063F7">
              <w:t>@</w:t>
            </w:r>
            <w:r w:rsidRPr="00D063F7">
              <w:rPr>
                <w:lang w:val="en-US"/>
              </w:rPr>
              <w:t>yandex</w:t>
            </w:r>
            <w:r w:rsidRPr="00D063F7">
              <w:t>.</w:t>
            </w:r>
            <w:r w:rsidRPr="00D063F7">
              <w:rPr>
                <w:lang w:val="en-US"/>
              </w:rPr>
              <w:t>ru</w:t>
            </w:r>
          </w:p>
        </w:tc>
      </w:tr>
      <w:tr w:rsidR="00C55404" w:rsidRPr="00D063F7" w:rsidTr="00D52383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D063F7">
            <w:pPr>
              <w:widowControl w:val="0"/>
              <w:suppressAutoHyphens/>
              <w:autoSpaceDE w:val="0"/>
              <w:snapToGrid w:val="0"/>
              <w:ind w:left="-128" w:right="-108"/>
              <w:jc w:val="center"/>
              <w:rPr>
                <w:color w:val="000000"/>
                <w:lang w:eastAsia="ar-SA"/>
              </w:rPr>
            </w:pPr>
            <w:r w:rsidRPr="00D063F7">
              <w:rPr>
                <w:lang w:eastAsia="ar-SA"/>
              </w:rPr>
              <w:t>2</w:t>
            </w:r>
            <w:r w:rsidR="00D063F7" w:rsidRPr="00D063F7">
              <w:rPr>
                <w:lang w:eastAsia="ar-SA"/>
              </w:rPr>
              <w:t>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D063F7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D063F7">
              <w:t>Центр тестирования 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D063F7">
            <w:pPr>
              <w:autoSpaceDE w:val="0"/>
              <w:snapToGrid w:val="0"/>
              <w:ind w:left="-95" w:right="-121"/>
              <w:jc w:val="center"/>
              <w:rPr>
                <w:color w:val="000000"/>
                <w:lang w:eastAsia="ar-SA"/>
              </w:rPr>
            </w:pPr>
            <w:r w:rsidRPr="00D063F7">
              <w:t>457359,</w:t>
            </w:r>
            <w:r w:rsidR="00D063F7" w:rsidRPr="00D063F7">
              <w:rPr>
                <w:color w:val="000000"/>
                <w:lang w:eastAsia="ar-SA"/>
              </w:rPr>
              <w:t xml:space="preserve"> </w:t>
            </w:r>
            <w:r w:rsidRPr="00D063F7">
              <w:t>улица Карташева,</w:t>
            </w:r>
          </w:p>
          <w:p w:rsidR="00C55404" w:rsidRPr="00D063F7" w:rsidRDefault="00C55404" w:rsidP="00D063F7">
            <w:pPr>
              <w:widowControl w:val="0"/>
              <w:autoSpaceDE w:val="0"/>
              <w:snapToGrid w:val="0"/>
              <w:ind w:left="-95" w:right="-121"/>
              <w:jc w:val="center"/>
              <w:rPr>
                <w:color w:val="000000"/>
              </w:rPr>
            </w:pPr>
            <w:r w:rsidRPr="00D063F7">
              <w:t>дом 14, город Карталы, Карталинский район, Челябинской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04" w:rsidRPr="00D063F7" w:rsidRDefault="00C55404" w:rsidP="00D063F7">
            <w:pPr>
              <w:autoSpaceDE w:val="0"/>
              <w:snapToGrid w:val="0"/>
              <w:ind w:left="-95" w:right="-120"/>
              <w:jc w:val="center"/>
              <w:rPr>
                <w:lang w:eastAsia="ar-SA"/>
              </w:rPr>
            </w:pPr>
            <w:r w:rsidRPr="00D063F7">
              <w:t>Понедельник-пятница,</w:t>
            </w:r>
          </w:p>
          <w:p w:rsidR="00C55404" w:rsidRPr="00D063F7" w:rsidRDefault="00C55404" w:rsidP="00D063F7">
            <w:pPr>
              <w:suppressAutoHyphens/>
              <w:autoSpaceDE w:val="0"/>
              <w:snapToGrid w:val="0"/>
              <w:ind w:left="-95" w:right="-120"/>
              <w:jc w:val="center"/>
            </w:pPr>
            <w:r w:rsidRPr="00D063F7">
              <w:t>8.00-17.00 часов.</w:t>
            </w:r>
          </w:p>
          <w:p w:rsidR="00C55404" w:rsidRPr="00D063F7" w:rsidRDefault="00C55404" w:rsidP="00D063F7">
            <w:pPr>
              <w:widowControl w:val="0"/>
              <w:autoSpaceDE w:val="0"/>
              <w:snapToGrid w:val="0"/>
              <w:ind w:left="-95" w:right="-120"/>
              <w:jc w:val="center"/>
              <w:rPr>
                <w:color w:val="000000"/>
              </w:rPr>
            </w:pPr>
            <w:r w:rsidRPr="00D063F7">
              <w:t>Выходные – суббота, воскресенье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D063F7">
            <w:pPr>
              <w:suppressAutoHyphens/>
              <w:autoSpaceDE w:val="0"/>
              <w:snapToGrid w:val="0"/>
              <w:ind w:left="-96" w:right="-121"/>
              <w:jc w:val="center"/>
            </w:pPr>
            <w:r w:rsidRPr="00D063F7">
              <w:t>Начальник Центра тестирования ГТО</w:t>
            </w:r>
          </w:p>
          <w:p w:rsidR="00C55404" w:rsidRPr="00D063F7" w:rsidRDefault="00C55404" w:rsidP="00D063F7">
            <w:pPr>
              <w:widowControl w:val="0"/>
              <w:suppressAutoHyphens/>
              <w:autoSpaceDE w:val="0"/>
              <w:snapToGrid w:val="0"/>
              <w:ind w:left="-96" w:right="-121"/>
              <w:jc w:val="center"/>
            </w:pPr>
            <w:r w:rsidRPr="00D063F7">
              <w:t>Разова Светлана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04" w:rsidRPr="00D063F7" w:rsidRDefault="00C55404" w:rsidP="00D063F7">
            <w:pPr>
              <w:autoSpaceDE w:val="0"/>
              <w:snapToGrid w:val="0"/>
              <w:ind w:left="-95" w:right="-121"/>
              <w:jc w:val="center"/>
            </w:pPr>
            <w:r w:rsidRPr="00D063F7">
              <w:t xml:space="preserve">Телефон/факс: 8(35133) </w:t>
            </w:r>
            <w:r w:rsidR="00D063F7" w:rsidRPr="00D063F7">
              <w:t xml:space="preserve">                  </w:t>
            </w:r>
            <w:r w:rsidRPr="00D063F7">
              <w:t>2-32-93.</w:t>
            </w:r>
          </w:p>
          <w:p w:rsidR="00C55404" w:rsidRPr="00D063F7" w:rsidRDefault="00C55404" w:rsidP="00D063F7">
            <w:pPr>
              <w:autoSpaceDE w:val="0"/>
              <w:snapToGrid w:val="0"/>
              <w:ind w:left="-95" w:right="-121"/>
              <w:jc w:val="center"/>
            </w:pPr>
            <w:r w:rsidRPr="00D063F7">
              <w:rPr>
                <w:lang w:val="en-US"/>
              </w:rPr>
              <w:t>E</w:t>
            </w:r>
            <w:r w:rsidRPr="00D063F7">
              <w:t>-</w:t>
            </w:r>
            <w:r w:rsidRPr="00D063F7">
              <w:rPr>
                <w:lang w:val="en-US"/>
              </w:rPr>
              <w:t>mail</w:t>
            </w:r>
            <w:r w:rsidRPr="00D063F7">
              <w:t>:</w:t>
            </w:r>
          </w:p>
          <w:p w:rsidR="00C55404" w:rsidRPr="00D063F7" w:rsidRDefault="00C55404" w:rsidP="00D063F7">
            <w:pPr>
              <w:autoSpaceDE w:val="0"/>
              <w:snapToGrid w:val="0"/>
              <w:ind w:left="-95" w:right="-121"/>
              <w:jc w:val="center"/>
              <w:rPr>
                <w:shd w:val="clear" w:color="auto" w:fill="FFFFFF"/>
              </w:rPr>
            </w:pPr>
            <w:r w:rsidRPr="00D063F7">
              <w:rPr>
                <w:lang w:val="en-US"/>
              </w:rPr>
              <w:t>gto</w:t>
            </w:r>
            <w:r w:rsidRPr="00D063F7">
              <w:rPr>
                <w:shd w:val="clear" w:color="auto" w:fill="FFFFFF"/>
              </w:rPr>
              <w:t>.</w:t>
            </w:r>
            <w:r w:rsidRPr="00D063F7">
              <w:rPr>
                <w:shd w:val="clear" w:color="auto" w:fill="FFFFFF"/>
                <w:lang w:val="en-US"/>
              </w:rPr>
              <w:t>kartaly</w:t>
            </w:r>
          </w:p>
          <w:p w:rsidR="00C55404" w:rsidRPr="00D063F7" w:rsidRDefault="00C55404" w:rsidP="00D063F7">
            <w:pPr>
              <w:widowControl w:val="0"/>
              <w:autoSpaceDE w:val="0"/>
              <w:snapToGrid w:val="0"/>
              <w:ind w:left="-95" w:right="-121"/>
              <w:jc w:val="center"/>
            </w:pPr>
            <w:r w:rsidRPr="00D063F7">
              <w:t>@</w:t>
            </w:r>
            <w:r w:rsidRPr="00D063F7">
              <w:rPr>
                <w:lang w:val="en-US"/>
              </w:rPr>
              <w:t>mail</w:t>
            </w:r>
            <w:r w:rsidRPr="00D063F7">
              <w:t>.</w:t>
            </w:r>
            <w:r w:rsidRPr="00D063F7">
              <w:rPr>
                <w:lang w:val="en-US"/>
              </w:rPr>
              <w:t>ru</w:t>
            </w:r>
          </w:p>
        </w:tc>
      </w:tr>
    </w:tbl>
    <w:p w:rsidR="00C55404" w:rsidRDefault="00C55404" w:rsidP="00C55404">
      <w:pPr>
        <w:autoSpaceDE w:val="0"/>
        <w:jc w:val="center"/>
        <w:rPr>
          <w:color w:val="000000"/>
          <w:lang w:eastAsia="ar-SA"/>
        </w:rPr>
      </w:pPr>
    </w:p>
    <w:p w:rsidR="00C55404" w:rsidRDefault="00C55404" w:rsidP="00C5540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Органы, ответственные за организацию </w:t>
      </w:r>
    </w:p>
    <w:p w:rsidR="00C55404" w:rsidRDefault="00C55404" w:rsidP="00C5540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работы</w:t>
      </w:r>
    </w:p>
    <w:p w:rsidR="00C55404" w:rsidRDefault="00C55404" w:rsidP="00C55404">
      <w:pPr>
        <w:autoSpaceDE w:val="0"/>
        <w:ind w:firstLine="540"/>
        <w:jc w:val="center"/>
      </w:pPr>
    </w:p>
    <w:tbl>
      <w:tblPr>
        <w:tblW w:w="10470" w:type="dxa"/>
        <w:tblInd w:w="-581" w:type="dxa"/>
        <w:tblLayout w:type="fixed"/>
        <w:tblLook w:val="04A0"/>
      </w:tblPr>
      <w:tblGrid>
        <w:gridCol w:w="3261"/>
        <w:gridCol w:w="1844"/>
        <w:gridCol w:w="1821"/>
        <w:gridCol w:w="1723"/>
        <w:gridCol w:w="1821"/>
      </w:tblGrid>
      <w:tr w:rsidR="00C55404" w:rsidRPr="00D063F7" w:rsidTr="00D523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404" w:rsidRPr="00D063F7" w:rsidRDefault="00C55404">
            <w:pPr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D063F7">
              <w:t>Наименование</w:t>
            </w:r>
          </w:p>
          <w:p w:rsidR="00C55404" w:rsidRPr="00D063F7" w:rsidRDefault="00C55404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D063F7">
              <w:t>учреждения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404" w:rsidRPr="00D063F7" w:rsidRDefault="00C55404">
            <w:pPr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D063F7">
              <w:t>Юридический</w:t>
            </w:r>
          </w:p>
          <w:p w:rsidR="00C55404" w:rsidRPr="00D063F7" w:rsidRDefault="00C55404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D063F7">
              <w:t>адрес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1136F4">
            <w:pPr>
              <w:widowControl w:val="0"/>
              <w:suppressAutoHyphens/>
              <w:autoSpaceDE w:val="0"/>
              <w:snapToGrid w:val="0"/>
              <w:ind w:left="-108" w:right="-132"/>
              <w:jc w:val="center"/>
              <w:rPr>
                <w:color w:val="000000"/>
                <w:lang w:eastAsia="ar-SA"/>
              </w:rPr>
            </w:pPr>
            <w:r w:rsidRPr="00D063F7">
              <w:t>Режим работы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404" w:rsidRPr="00D063F7" w:rsidRDefault="00C55404">
            <w:pPr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D063F7">
              <w:t>ФИО</w:t>
            </w:r>
          </w:p>
          <w:p w:rsidR="00C55404" w:rsidRPr="00D063F7" w:rsidRDefault="00C55404">
            <w:pPr>
              <w:widowControl w:val="0"/>
              <w:suppressAutoHyphens/>
              <w:autoSpaceDE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D063F7">
              <w:t>руководителя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04" w:rsidRPr="00D063F7" w:rsidRDefault="00C55404" w:rsidP="001136F4">
            <w:pPr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D063F7">
              <w:t>Телефон,</w:t>
            </w:r>
            <w:r w:rsidR="001136F4">
              <w:rPr>
                <w:color w:val="000000"/>
              </w:rPr>
              <w:t xml:space="preserve"> </w:t>
            </w:r>
            <w:r w:rsidR="00D52383">
              <w:rPr>
                <w:color w:val="000000"/>
              </w:rPr>
              <w:t xml:space="preserve">               </w:t>
            </w:r>
            <w:r w:rsidRPr="00D063F7">
              <w:t>е-</w:t>
            </w:r>
            <w:r w:rsidRPr="00D063F7">
              <w:rPr>
                <w:lang w:val="en-US"/>
              </w:rPr>
              <w:t>mail</w:t>
            </w:r>
            <w:r w:rsidRPr="00D063F7">
              <w:t>:</w:t>
            </w:r>
          </w:p>
        </w:tc>
      </w:tr>
      <w:tr w:rsidR="00C55404" w:rsidRPr="00D532E5" w:rsidTr="00D5238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D063F7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D063F7">
              <w:t>Управление  по делам культуры и спорта Карталинского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404" w:rsidRPr="00D063F7" w:rsidRDefault="00C55404">
            <w:pPr>
              <w:widowControl w:val="0"/>
              <w:autoSpaceDE w:val="0"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D063F7">
              <w:t>457351, улица Славы, 4 «А», город Карталы, Карталинский район, Челябинской области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D063F7">
            <w:pPr>
              <w:autoSpaceDE w:val="0"/>
              <w:snapToGrid w:val="0"/>
              <w:ind w:left="-108" w:right="-132"/>
              <w:jc w:val="center"/>
              <w:rPr>
                <w:color w:val="000000"/>
                <w:lang w:eastAsia="ar-SA"/>
              </w:rPr>
            </w:pPr>
            <w:r w:rsidRPr="00D063F7">
              <w:t>Понедельник-пятница,</w:t>
            </w:r>
          </w:p>
          <w:p w:rsidR="00C55404" w:rsidRPr="00D063F7" w:rsidRDefault="00C55404" w:rsidP="00D063F7">
            <w:pPr>
              <w:widowControl w:val="0"/>
              <w:suppressAutoHyphens/>
              <w:autoSpaceDE w:val="0"/>
              <w:ind w:left="-108" w:right="-132"/>
              <w:jc w:val="center"/>
              <w:rPr>
                <w:color w:val="000000"/>
                <w:lang w:eastAsia="ar-SA"/>
              </w:rPr>
            </w:pPr>
            <w:r w:rsidRPr="00D063F7">
              <w:t>8.00-17.00 часов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404" w:rsidRPr="00D063F7" w:rsidRDefault="00C55404" w:rsidP="00D063F7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D063F7">
              <w:t>Начальник УДКС Михайлова Татьяна Сергеевна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04" w:rsidRPr="00D063F7" w:rsidRDefault="00C55404" w:rsidP="00D063F7">
            <w:pPr>
              <w:suppressAutoHyphens/>
              <w:autoSpaceDE w:val="0"/>
              <w:jc w:val="center"/>
              <w:rPr>
                <w:color w:val="000000"/>
                <w:lang w:val="en-US" w:eastAsia="ar-SA"/>
              </w:rPr>
            </w:pPr>
            <w:r w:rsidRPr="00D063F7">
              <w:rPr>
                <w:lang w:val="en-US" w:eastAsia="ar-SA"/>
              </w:rPr>
              <w:t>2-22-03.</w:t>
            </w:r>
          </w:p>
          <w:p w:rsidR="00C55404" w:rsidRPr="00D063F7" w:rsidRDefault="00C55404" w:rsidP="00D063F7">
            <w:pPr>
              <w:suppressAutoHyphens/>
              <w:autoSpaceDE w:val="0"/>
              <w:jc w:val="center"/>
              <w:rPr>
                <w:lang w:val="en-US" w:eastAsia="ar-SA"/>
              </w:rPr>
            </w:pPr>
            <w:r w:rsidRPr="00D063F7">
              <w:rPr>
                <w:lang w:val="en-US"/>
              </w:rPr>
              <w:t xml:space="preserve">E-mail: </w:t>
            </w:r>
            <w:r w:rsidRPr="00D063F7">
              <w:rPr>
                <w:lang w:val="en-US" w:eastAsia="ar-SA"/>
              </w:rPr>
              <w:t>Kyltura2009</w:t>
            </w:r>
          </w:p>
          <w:p w:rsidR="00C55404" w:rsidRPr="00D063F7" w:rsidRDefault="00C55404" w:rsidP="00D063F7">
            <w:pPr>
              <w:widowControl w:val="0"/>
              <w:suppressAutoHyphens/>
              <w:autoSpaceDE w:val="0"/>
              <w:jc w:val="center"/>
              <w:rPr>
                <w:color w:val="000000"/>
                <w:lang w:val="en-US" w:eastAsia="ar-SA"/>
              </w:rPr>
            </w:pPr>
            <w:r w:rsidRPr="00D063F7">
              <w:rPr>
                <w:lang w:val="en-US" w:eastAsia="ar-SA"/>
              </w:rPr>
              <w:t>@mail.ru</w:t>
            </w:r>
          </w:p>
        </w:tc>
      </w:tr>
    </w:tbl>
    <w:p w:rsidR="001D4D22" w:rsidRPr="00D37416" w:rsidRDefault="001D4D22" w:rsidP="007B75FB">
      <w:pPr>
        <w:rPr>
          <w:lang w:val="en-US"/>
        </w:rPr>
      </w:pPr>
    </w:p>
    <w:sectPr w:rsidR="001D4D22" w:rsidRPr="00D37416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CB" w:rsidRDefault="006D11CB" w:rsidP="00997407">
      <w:r>
        <w:separator/>
      </w:r>
    </w:p>
  </w:endnote>
  <w:endnote w:type="continuationSeparator" w:id="1">
    <w:p w:rsidR="006D11CB" w:rsidRDefault="006D11C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CB" w:rsidRDefault="006D11CB" w:rsidP="00997407">
      <w:r>
        <w:separator/>
      </w:r>
    </w:p>
  </w:footnote>
  <w:footnote w:type="continuationSeparator" w:id="1">
    <w:p w:rsidR="006D11CB" w:rsidRDefault="006D11C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0B048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32E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E22C1"/>
    <w:multiLevelType w:val="hybridMultilevel"/>
    <w:tmpl w:val="7CE010CC"/>
    <w:lvl w:ilvl="0" w:tplc="9ABCB7F4">
      <w:start w:val="1"/>
      <w:numFmt w:val="decimal"/>
      <w:lvlText w:val="%1."/>
      <w:lvlJc w:val="left"/>
      <w:pPr>
        <w:ind w:left="4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569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1711F"/>
    <w:rsid w:val="0002079A"/>
    <w:rsid w:val="00024197"/>
    <w:rsid w:val="000258D2"/>
    <w:rsid w:val="00026CDC"/>
    <w:rsid w:val="0003723F"/>
    <w:rsid w:val="000428F2"/>
    <w:rsid w:val="00056AF0"/>
    <w:rsid w:val="00062109"/>
    <w:rsid w:val="0006339E"/>
    <w:rsid w:val="00072070"/>
    <w:rsid w:val="000766BF"/>
    <w:rsid w:val="00076FD3"/>
    <w:rsid w:val="00082A48"/>
    <w:rsid w:val="0009588D"/>
    <w:rsid w:val="000978E7"/>
    <w:rsid w:val="000A316C"/>
    <w:rsid w:val="000B0486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6F4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23E0D"/>
    <w:rsid w:val="00235AE3"/>
    <w:rsid w:val="0024580E"/>
    <w:rsid w:val="00254602"/>
    <w:rsid w:val="00261536"/>
    <w:rsid w:val="00261B28"/>
    <w:rsid w:val="002754B1"/>
    <w:rsid w:val="002821F7"/>
    <w:rsid w:val="002840B9"/>
    <w:rsid w:val="00286DC5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3D21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3E08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3C24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11CB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8F3"/>
    <w:rsid w:val="00795E7B"/>
    <w:rsid w:val="007A2F58"/>
    <w:rsid w:val="007A794F"/>
    <w:rsid w:val="007B24C0"/>
    <w:rsid w:val="007B75FB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16FF6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E663C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4BC7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3DDA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159FD"/>
    <w:rsid w:val="00C24947"/>
    <w:rsid w:val="00C40043"/>
    <w:rsid w:val="00C44B2D"/>
    <w:rsid w:val="00C50B41"/>
    <w:rsid w:val="00C52F82"/>
    <w:rsid w:val="00C55404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63F7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0611"/>
    <w:rsid w:val="00D34258"/>
    <w:rsid w:val="00D352CF"/>
    <w:rsid w:val="00D36A40"/>
    <w:rsid w:val="00D37416"/>
    <w:rsid w:val="00D40663"/>
    <w:rsid w:val="00D51927"/>
    <w:rsid w:val="00D521F3"/>
    <w:rsid w:val="00D52383"/>
    <w:rsid w:val="00D532E5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51E39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EA0F-0D32-44BF-B6CD-0DF75FEA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2021-04-02T08:19:00Z</cp:lastPrinted>
  <dcterms:created xsi:type="dcterms:W3CDTF">2021-03-30T05:35:00Z</dcterms:created>
  <dcterms:modified xsi:type="dcterms:W3CDTF">2021-04-08T03:56:00Z</dcterms:modified>
</cp:coreProperties>
</file>