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37" w:rsidRDefault="00F81837" w:rsidP="00A33D7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6"/>
        </w:rPr>
      </w:pPr>
    </w:p>
    <w:p w:rsidR="00953A5B" w:rsidRPr="00580468" w:rsidRDefault="005F55C8" w:rsidP="00A33D7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6"/>
        </w:rPr>
      </w:pPr>
      <w:r w:rsidRPr="00580468">
        <w:rPr>
          <w:rFonts w:ascii="Times New Roman" w:hAnsi="Times New Roman" w:cs="Times New Roman"/>
          <w:b/>
          <w:bCs/>
          <w:sz w:val="24"/>
          <w:szCs w:val="26"/>
        </w:rPr>
        <w:t>Рекомендации</w:t>
      </w:r>
      <w:r w:rsidRPr="00580468">
        <w:rPr>
          <w:rFonts w:ascii="Times New Roman" w:hAnsi="Times New Roman" w:cs="Times New Roman"/>
          <w:b/>
          <w:bCs/>
          <w:sz w:val="24"/>
          <w:szCs w:val="26"/>
        </w:rPr>
        <w:br/>
        <w:t xml:space="preserve">по итогам проведения публичных слушаний </w:t>
      </w:r>
      <w:r w:rsidRPr="00580468">
        <w:rPr>
          <w:rFonts w:ascii="Times New Roman" w:hAnsi="Times New Roman" w:cs="Times New Roman"/>
          <w:b/>
          <w:sz w:val="24"/>
          <w:szCs w:val="26"/>
        </w:rPr>
        <w:t>по</w:t>
      </w:r>
      <w:r w:rsidRPr="00580468">
        <w:rPr>
          <w:rFonts w:ascii="Times New Roman" w:hAnsi="Times New Roman" w:cs="Times New Roman"/>
          <w:b/>
          <w:bCs/>
          <w:sz w:val="24"/>
          <w:szCs w:val="26"/>
        </w:rPr>
        <w:t xml:space="preserve"> проекту решения </w:t>
      </w:r>
    </w:p>
    <w:p w:rsidR="00953A5B" w:rsidRPr="00580468" w:rsidRDefault="005F55C8" w:rsidP="00A33D7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6"/>
        </w:rPr>
      </w:pPr>
      <w:r w:rsidRPr="00580468">
        <w:rPr>
          <w:rFonts w:ascii="Times New Roman" w:hAnsi="Times New Roman" w:cs="Times New Roman"/>
          <w:b/>
          <w:bCs/>
          <w:sz w:val="24"/>
          <w:szCs w:val="26"/>
        </w:rPr>
        <w:t xml:space="preserve">Собрания депутатов Карталинского муниципального района </w:t>
      </w:r>
    </w:p>
    <w:p w:rsidR="00953A5B" w:rsidRPr="00580468" w:rsidRDefault="005F55C8" w:rsidP="00A33D7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6"/>
        </w:rPr>
      </w:pPr>
      <w:r w:rsidRPr="00580468">
        <w:rPr>
          <w:rFonts w:ascii="Times New Roman" w:hAnsi="Times New Roman" w:cs="Times New Roman"/>
          <w:b/>
          <w:bCs/>
          <w:sz w:val="24"/>
          <w:szCs w:val="26"/>
        </w:rPr>
        <w:t>«</w:t>
      </w:r>
      <w:r w:rsidR="00CB6115" w:rsidRPr="00580468">
        <w:rPr>
          <w:rFonts w:ascii="Times New Roman" w:hAnsi="Times New Roman" w:cs="Times New Roman"/>
          <w:b/>
          <w:sz w:val="24"/>
          <w:szCs w:val="26"/>
        </w:rPr>
        <w:t xml:space="preserve">О бюджете Карталинского муниципального района </w:t>
      </w:r>
    </w:p>
    <w:p w:rsidR="005F55C8" w:rsidRPr="00580468" w:rsidRDefault="00CB6115" w:rsidP="00A33D7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6"/>
        </w:rPr>
      </w:pPr>
      <w:r w:rsidRPr="00580468">
        <w:rPr>
          <w:rFonts w:ascii="Times New Roman" w:hAnsi="Times New Roman" w:cs="Times New Roman"/>
          <w:b/>
          <w:sz w:val="24"/>
          <w:szCs w:val="26"/>
        </w:rPr>
        <w:t>на 20</w:t>
      </w:r>
      <w:r w:rsidR="00CE6CEA">
        <w:rPr>
          <w:rFonts w:ascii="Times New Roman" w:hAnsi="Times New Roman" w:cs="Times New Roman"/>
          <w:b/>
          <w:sz w:val="24"/>
          <w:szCs w:val="26"/>
        </w:rPr>
        <w:t>2</w:t>
      </w:r>
      <w:r w:rsidR="00FF34D5">
        <w:rPr>
          <w:rFonts w:ascii="Times New Roman" w:hAnsi="Times New Roman" w:cs="Times New Roman"/>
          <w:b/>
          <w:sz w:val="24"/>
          <w:szCs w:val="26"/>
        </w:rPr>
        <w:t xml:space="preserve">2 </w:t>
      </w:r>
      <w:r w:rsidRPr="00580468">
        <w:rPr>
          <w:rFonts w:ascii="Times New Roman" w:hAnsi="Times New Roman" w:cs="Times New Roman"/>
          <w:b/>
          <w:sz w:val="24"/>
          <w:szCs w:val="26"/>
        </w:rPr>
        <w:t>год и на плановый период 20</w:t>
      </w:r>
      <w:r w:rsidR="00CE6CEA">
        <w:rPr>
          <w:rFonts w:ascii="Times New Roman" w:hAnsi="Times New Roman" w:cs="Times New Roman"/>
          <w:b/>
          <w:sz w:val="24"/>
          <w:szCs w:val="26"/>
        </w:rPr>
        <w:t>2</w:t>
      </w:r>
      <w:r w:rsidR="00FF34D5">
        <w:rPr>
          <w:rFonts w:ascii="Times New Roman" w:hAnsi="Times New Roman" w:cs="Times New Roman"/>
          <w:b/>
          <w:sz w:val="24"/>
          <w:szCs w:val="26"/>
        </w:rPr>
        <w:t>3</w:t>
      </w:r>
      <w:r w:rsidRPr="00580468">
        <w:rPr>
          <w:rFonts w:ascii="Times New Roman" w:hAnsi="Times New Roman" w:cs="Times New Roman"/>
          <w:b/>
          <w:sz w:val="24"/>
          <w:szCs w:val="26"/>
        </w:rPr>
        <w:t xml:space="preserve"> и 202</w:t>
      </w:r>
      <w:r w:rsidR="00FF34D5">
        <w:rPr>
          <w:rFonts w:ascii="Times New Roman" w:hAnsi="Times New Roman" w:cs="Times New Roman"/>
          <w:b/>
          <w:sz w:val="24"/>
          <w:szCs w:val="26"/>
        </w:rPr>
        <w:t>4</w:t>
      </w:r>
      <w:r w:rsidRPr="00580468">
        <w:rPr>
          <w:rFonts w:ascii="Times New Roman" w:hAnsi="Times New Roman" w:cs="Times New Roman"/>
          <w:b/>
          <w:sz w:val="24"/>
          <w:szCs w:val="26"/>
        </w:rPr>
        <w:t xml:space="preserve"> годов</w:t>
      </w:r>
      <w:r w:rsidR="005F55C8" w:rsidRPr="00580468">
        <w:rPr>
          <w:rFonts w:ascii="Times New Roman" w:hAnsi="Times New Roman" w:cs="Times New Roman"/>
          <w:b/>
          <w:bCs/>
          <w:sz w:val="24"/>
          <w:szCs w:val="26"/>
        </w:rPr>
        <w:t>»</w:t>
      </w:r>
    </w:p>
    <w:p w:rsidR="00953A5B" w:rsidRPr="00D31B5B" w:rsidRDefault="00953A5B" w:rsidP="00A33D7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934587" w:rsidRPr="002478F1" w:rsidRDefault="00934587" w:rsidP="00A33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8F1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назначены решением Собрания депутатов Карталинского муниципального района </w:t>
      </w:r>
      <w:r w:rsidR="00FF34D5" w:rsidRPr="00FF34D5">
        <w:rPr>
          <w:rFonts w:ascii="Times New Roman" w:eastAsia="Times New Roman" w:hAnsi="Times New Roman" w:cs="Times New Roman"/>
          <w:sz w:val="24"/>
          <w:szCs w:val="26"/>
        </w:rPr>
        <w:t>от 25.11.2021 года № 198-Н</w:t>
      </w:r>
      <w:r w:rsidRPr="00FF34D5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58046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80468">
        <w:rPr>
          <w:rFonts w:ascii="Times New Roman" w:eastAsia="Times New Roman" w:hAnsi="Times New Roman" w:cs="Times New Roman"/>
          <w:bCs/>
          <w:sz w:val="24"/>
          <w:szCs w:val="24"/>
        </w:rPr>
        <w:t>О назначении публичных слушаний по проекту решения Собрания депутатов Карталинского муниципального района «</w:t>
      </w:r>
      <w:r w:rsidRPr="00580468">
        <w:rPr>
          <w:rFonts w:ascii="Times New Roman" w:hAnsi="Times New Roman" w:cs="Times New Roman"/>
          <w:sz w:val="24"/>
          <w:szCs w:val="24"/>
        </w:rPr>
        <w:t>О бюджете Карталинского муниципального района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F34D5">
        <w:rPr>
          <w:rFonts w:ascii="Times New Roman" w:hAnsi="Times New Roman" w:cs="Times New Roman"/>
          <w:sz w:val="24"/>
          <w:szCs w:val="24"/>
        </w:rPr>
        <w:t>2</w:t>
      </w:r>
      <w:r w:rsidRPr="0058046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F34D5">
        <w:rPr>
          <w:rFonts w:ascii="Times New Roman" w:hAnsi="Times New Roman" w:cs="Times New Roman"/>
          <w:sz w:val="24"/>
          <w:szCs w:val="24"/>
        </w:rPr>
        <w:t>3</w:t>
      </w:r>
      <w:r w:rsidRPr="00580468">
        <w:rPr>
          <w:rFonts w:ascii="Times New Roman" w:hAnsi="Times New Roman" w:cs="Times New Roman"/>
          <w:sz w:val="24"/>
          <w:szCs w:val="24"/>
        </w:rPr>
        <w:t xml:space="preserve"> и 202</w:t>
      </w:r>
      <w:r w:rsidR="00FF34D5">
        <w:rPr>
          <w:rFonts w:ascii="Times New Roman" w:hAnsi="Times New Roman" w:cs="Times New Roman"/>
          <w:sz w:val="24"/>
          <w:szCs w:val="24"/>
        </w:rPr>
        <w:t>4</w:t>
      </w:r>
      <w:r w:rsidRPr="00580468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580468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2478F1">
        <w:rPr>
          <w:rFonts w:ascii="Times New Roman" w:hAnsi="Times New Roman" w:cs="Times New Roman"/>
          <w:sz w:val="24"/>
          <w:szCs w:val="24"/>
        </w:rPr>
        <w:t xml:space="preserve">. </w:t>
      </w:r>
      <w:r w:rsidRPr="002478F1">
        <w:rPr>
          <w:rFonts w:ascii="Times New Roman" w:hAnsi="Times New Roman" w:cs="Times New Roman"/>
          <w:bCs/>
          <w:sz w:val="24"/>
          <w:szCs w:val="24"/>
        </w:rPr>
        <w:t xml:space="preserve">Проект решения Собрания депутатов Карталинского муниципального района </w:t>
      </w:r>
      <w:r w:rsidRPr="00580468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580468">
        <w:rPr>
          <w:rFonts w:ascii="Times New Roman" w:hAnsi="Times New Roman" w:cs="Times New Roman"/>
          <w:sz w:val="24"/>
          <w:szCs w:val="24"/>
        </w:rPr>
        <w:t>О бюджете Карталинского муниципального района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F34D5">
        <w:rPr>
          <w:rFonts w:ascii="Times New Roman" w:hAnsi="Times New Roman" w:cs="Times New Roman"/>
          <w:sz w:val="24"/>
          <w:szCs w:val="24"/>
        </w:rPr>
        <w:t>2</w:t>
      </w:r>
      <w:r w:rsidRPr="0058046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F34D5">
        <w:rPr>
          <w:rFonts w:ascii="Times New Roman" w:hAnsi="Times New Roman" w:cs="Times New Roman"/>
          <w:sz w:val="24"/>
          <w:szCs w:val="24"/>
        </w:rPr>
        <w:t>3</w:t>
      </w:r>
      <w:r w:rsidRPr="00580468">
        <w:rPr>
          <w:rFonts w:ascii="Times New Roman" w:hAnsi="Times New Roman" w:cs="Times New Roman"/>
          <w:sz w:val="24"/>
          <w:szCs w:val="24"/>
        </w:rPr>
        <w:t xml:space="preserve"> и 202</w:t>
      </w:r>
      <w:r w:rsidR="00FF34D5">
        <w:rPr>
          <w:rFonts w:ascii="Times New Roman" w:hAnsi="Times New Roman" w:cs="Times New Roman"/>
          <w:sz w:val="24"/>
          <w:szCs w:val="24"/>
        </w:rPr>
        <w:t>4</w:t>
      </w:r>
      <w:r w:rsidRPr="00580468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580468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2478F1">
        <w:rPr>
          <w:rFonts w:ascii="Times New Roman" w:hAnsi="Times New Roman" w:cs="Times New Roman"/>
          <w:bCs/>
          <w:sz w:val="24"/>
          <w:szCs w:val="24"/>
        </w:rPr>
        <w:t xml:space="preserve"> опубликован </w:t>
      </w:r>
      <w:r w:rsidRPr="00934587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934587">
        <w:rPr>
          <w:rFonts w:ascii="Times New Roman" w:hAnsi="Times New Roman" w:cs="Times New Roman"/>
          <w:sz w:val="24"/>
          <w:szCs w:val="24"/>
        </w:rPr>
        <w:t>газете «Метро 74 Карталы»</w:t>
      </w:r>
      <w:r w:rsidR="00FF34D5" w:rsidRPr="00FF34D5">
        <w:rPr>
          <w:rFonts w:ascii="Times New Roman" w:hAnsi="Times New Roman" w:cs="Times New Roman"/>
          <w:sz w:val="24"/>
          <w:szCs w:val="28"/>
        </w:rPr>
        <w:t xml:space="preserve"> </w:t>
      </w:r>
      <w:r w:rsidR="00FF34D5" w:rsidRPr="00FF34D5">
        <w:rPr>
          <w:rFonts w:ascii="Times New Roman" w:eastAsia="Times New Roman" w:hAnsi="Times New Roman" w:cs="Times New Roman"/>
          <w:sz w:val="24"/>
          <w:szCs w:val="28"/>
        </w:rPr>
        <w:t>№ 46</w:t>
      </w:r>
      <w:r w:rsidR="00FF34D5" w:rsidRPr="00934587">
        <w:rPr>
          <w:rFonts w:ascii="Times New Roman" w:hAnsi="Times New Roman" w:cs="Times New Roman"/>
          <w:sz w:val="24"/>
          <w:szCs w:val="24"/>
        </w:rPr>
        <w:t xml:space="preserve"> </w:t>
      </w:r>
      <w:r w:rsidRPr="00934587">
        <w:rPr>
          <w:rFonts w:ascii="Times New Roman" w:hAnsi="Times New Roman" w:cs="Times New Roman"/>
          <w:sz w:val="24"/>
          <w:szCs w:val="24"/>
        </w:rPr>
        <w:t xml:space="preserve"> </w:t>
      </w:r>
      <w:r w:rsidR="00FF34D5" w:rsidRPr="00FF34D5">
        <w:rPr>
          <w:rFonts w:ascii="Times New Roman" w:eastAsia="Times New Roman" w:hAnsi="Times New Roman" w:cs="Times New Roman"/>
          <w:sz w:val="24"/>
          <w:szCs w:val="28"/>
        </w:rPr>
        <w:t xml:space="preserve">от 26.11.2021 года </w:t>
      </w:r>
      <w:r w:rsidRPr="00934587">
        <w:rPr>
          <w:rFonts w:ascii="Times New Roman" w:hAnsi="Times New Roman" w:cs="Times New Roman"/>
          <w:sz w:val="24"/>
          <w:szCs w:val="24"/>
        </w:rPr>
        <w:t>и размещен</w:t>
      </w:r>
      <w:r w:rsidRPr="002478F1">
        <w:rPr>
          <w:rFonts w:ascii="Times New Roman" w:hAnsi="Times New Roman" w:cs="Times New Roman"/>
          <w:sz w:val="24"/>
          <w:szCs w:val="24"/>
        </w:rPr>
        <w:t xml:space="preserve"> </w:t>
      </w:r>
      <w:r w:rsidRPr="002478F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2478F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официальном сетевом издании </w:t>
      </w:r>
      <w:r w:rsidRPr="002478F1">
        <w:rPr>
          <w:rFonts w:ascii="Times New Roman" w:eastAsia="Calibri" w:hAnsi="Times New Roman" w:cs="Times New Roman"/>
          <w:sz w:val="24"/>
          <w:szCs w:val="24"/>
        </w:rPr>
        <w:t xml:space="preserve">администрации Карталинского муниципального района в сети Интернет </w:t>
      </w:r>
      <w:r w:rsidRPr="002478F1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2478F1">
          <w:rPr>
            <w:rFonts w:ascii="Times New Roman" w:hAnsi="Times New Roman" w:cs="Times New Roman"/>
            <w:sz w:val="24"/>
            <w:szCs w:val="24"/>
          </w:rPr>
          <w:t>http://www.kartalyraion.ru</w:t>
        </w:r>
      </w:hyperlink>
      <w:r w:rsidRPr="002478F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34587" w:rsidRPr="002478F1" w:rsidRDefault="00934587" w:rsidP="00A33D7B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2478F1">
        <w:t xml:space="preserve">Дата, время и место проведения публичных слушаний: </w:t>
      </w:r>
      <w:r w:rsidR="00FF34D5">
        <w:t>09</w:t>
      </w:r>
      <w:r w:rsidRPr="002478F1">
        <w:t>.12.202</w:t>
      </w:r>
      <w:r w:rsidR="00FF34D5">
        <w:t>1</w:t>
      </w:r>
      <w:r w:rsidRPr="002478F1">
        <w:t xml:space="preserve"> г. в </w:t>
      </w:r>
      <w:r>
        <w:t>1</w:t>
      </w:r>
      <w:r w:rsidR="00FF34D5">
        <w:t>2</w:t>
      </w:r>
      <w:r w:rsidRPr="002478F1">
        <w:t>.00 ч., администрация</w:t>
      </w:r>
      <w:r w:rsidRPr="002478F1">
        <w:rPr>
          <w:bCs/>
        </w:rPr>
        <w:t xml:space="preserve"> Карталинского муниципального района</w:t>
      </w:r>
      <w:r w:rsidRPr="002478F1">
        <w:t xml:space="preserve">  (г. Карталы,  ул. Ленина, д. 1, зал заседаний).</w:t>
      </w:r>
    </w:p>
    <w:p w:rsidR="00934587" w:rsidRDefault="00934587" w:rsidP="00A3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468">
        <w:rPr>
          <w:rFonts w:ascii="Times New Roman" w:hAnsi="Times New Roman" w:cs="Times New Roman"/>
          <w:sz w:val="24"/>
          <w:szCs w:val="24"/>
        </w:rPr>
        <w:t>Участники публичных слушаний, рассмотрев проект решения Собрания депутатов Карталинского муниципального района «О бюджете Карталинского муниципального района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F34D5">
        <w:rPr>
          <w:rFonts w:ascii="Times New Roman" w:hAnsi="Times New Roman" w:cs="Times New Roman"/>
          <w:sz w:val="24"/>
          <w:szCs w:val="24"/>
        </w:rPr>
        <w:t>2</w:t>
      </w:r>
      <w:r w:rsidRPr="0058046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F34D5">
        <w:rPr>
          <w:rFonts w:ascii="Times New Roman" w:hAnsi="Times New Roman" w:cs="Times New Roman"/>
          <w:sz w:val="24"/>
          <w:szCs w:val="24"/>
        </w:rPr>
        <w:t>3</w:t>
      </w:r>
      <w:r w:rsidRPr="00580468">
        <w:rPr>
          <w:rFonts w:ascii="Times New Roman" w:hAnsi="Times New Roman" w:cs="Times New Roman"/>
          <w:sz w:val="24"/>
          <w:szCs w:val="24"/>
        </w:rPr>
        <w:t xml:space="preserve"> и 202</w:t>
      </w:r>
      <w:r w:rsidR="00FF34D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468">
        <w:rPr>
          <w:rFonts w:ascii="Times New Roman" w:hAnsi="Times New Roman" w:cs="Times New Roman"/>
          <w:sz w:val="24"/>
          <w:szCs w:val="24"/>
        </w:rPr>
        <w:t>годов», отметили следующее:</w:t>
      </w:r>
    </w:p>
    <w:p w:rsidR="00E53911" w:rsidRPr="00E53911" w:rsidRDefault="00E53911" w:rsidP="00E53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Бюджет района сформирован исходя из требований бюджетного и налогового законодательства РФ, при этом учтены изменения и дополнения, вступающие в силу в силу с 01.01.2022 года.</w:t>
      </w:r>
    </w:p>
    <w:p w:rsidR="00E53911" w:rsidRPr="00E53911" w:rsidRDefault="00E53911" w:rsidP="00E53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Проект бюджета сформирован на трехлетний период: 2022-2024 годы и является бездефицитным.</w:t>
      </w:r>
    </w:p>
    <w:p w:rsidR="00E53911" w:rsidRPr="00E53911" w:rsidRDefault="00E53911" w:rsidP="00E53911">
      <w:pPr>
        <w:tabs>
          <w:tab w:val="left" w:pos="43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Доходы бюджета в 2022 году запланированы в сумме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911">
        <w:rPr>
          <w:rFonts w:ascii="Times New Roman" w:eastAsia="Times New Roman" w:hAnsi="Times New Roman" w:cs="Times New Roman"/>
          <w:sz w:val="24"/>
          <w:szCs w:val="24"/>
        </w:rPr>
        <w:t xml:space="preserve"> 1833519,5 тыс. рублей, в 2023 году – 1689946,9 тыс. рублей, в 2024 году – 1632149,4 тыс. рублей.</w:t>
      </w:r>
    </w:p>
    <w:p w:rsidR="00FF34D5" w:rsidRPr="00E53911" w:rsidRDefault="00E53911" w:rsidP="00E53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Расходы определены на уровне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911">
        <w:rPr>
          <w:rFonts w:ascii="Times New Roman" w:eastAsia="Times New Roman" w:hAnsi="Times New Roman" w:cs="Times New Roman"/>
          <w:sz w:val="24"/>
          <w:szCs w:val="24"/>
        </w:rPr>
        <w:t>запланированных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911">
        <w:rPr>
          <w:rFonts w:ascii="Times New Roman" w:eastAsia="Times New Roman" w:hAnsi="Times New Roman" w:cs="Times New Roman"/>
          <w:sz w:val="24"/>
          <w:szCs w:val="24"/>
        </w:rPr>
        <w:t>доходов, в том числе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911">
        <w:rPr>
          <w:rFonts w:ascii="Times New Roman" w:eastAsia="Times New Roman" w:hAnsi="Times New Roman" w:cs="Times New Roman"/>
          <w:sz w:val="24"/>
          <w:szCs w:val="24"/>
        </w:rPr>
        <w:t>усл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овно </w:t>
      </w:r>
      <w:r w:rsidRPr="00E53911">
        <w:rPr>
          <w:rFonts w:ascii="Times New Roman" w:eastAsia="Times New Roman" w:hAnsi="Times New Roman" w:cs="Times New Roman"/>
          <w:sz w:val="24"/>
          <w:szCs w:val="24"/>
        </w:rPr>
        <w:t xml:space="preserve">утвержденные расходы в 2023 году в сумме </w:t>
      </w:r>
      <w:r>
        <w:rPr>
          <w:rFonts w:ascii="Times New Roman" w:eastAsia="Times New Roman" w:hAnsi="Times New Roman" w:cs="Times New Roman"/>
          <w:sz w:val="24"/>
          <w:szCs w:val="24"/>
        </w:rPr>
        <w:t>16500,0 тыс.</w:t>
      </w:r>
      <w:r w:rsidRPr="00E53911">
        <w:rPr>
          <w:rFonts w:ascii="Times New Roman" w:eastAsia="Times New Roman" w:hAnsi="Times New Roman" w:cs="Times New Roman"/>
          <w:sz w:val="24"/>
          <w:szCs w:val="24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53911">
        <w:rPr>
          <w:rFonts w:ascii="Times New Roman" w:eastAsia="Times New Roman" w:hAnsi="Times New Roman" w:cs="Times New Roman"/>
          <w:sz w:val="24"/>
          <w:szCs w:val="24"/>
        </w:rPr>
        <w:t>, в 2024 году в сумме 33500,0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E53911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E53911" w:rsidRPr="00E53911" w:rsidRDefault="00E53911" w:rsidP="00E539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Поступающие ежегодно субсидии, выделены в следующих объемах:</w:t>
      </w:r>
    </w:p>
    <w:p w:rsidR="00E53911" w:rsidRPr="00E53911" w:rsidRDefault="00E53911" w:rsidP="00E539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- на капитальный ремонт, ремонт и содержание автомобильных дорог общего   пользования   местного   значения   в 2022 году в сумме 44926,8 тыс. рублей и на плановый период ежегодно в сумме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911">
        <w:rPr>
          <w:rFonts w:ascii="Times New Roman" w:eastAsia="Times New Roman" w:hAnsi="Times New Roman" w:cs="Times New Roman"/>
          <w:sz w:val="24"/>
          <w:szCs w:val="24"/>
        </w:rPr>
        <w:t>40926,8 тыс. рублей;</w:t>
      </w:r>
    </w:p>
    <w:p w:rsidR="00E53911" w:rsidRPr="00E53911" w:rsidRDefault="00E53911" w:rsidP="00E539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- на строительство газопроводов и газовых сетей в 2022 году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911">
        <w:rPr>
          <w:rFonts w:ascii="Times New Roman" w:eastAsia="Times New Roman" w:hAnsi="Times New Roman" w:cs="Times New Roman"/>
          <w:sz w:val="24"/>
          <w:szCs w:val="24"/>
        </w:rPr>
        <w:t>41529,2 тыс. рублей, в 2023 и 2024 годах 17023,8 тыс. рублей ежегодно;</w:t>
      </w:r>
    </w:p>
    <w:p w:rsidR="00E53911" w:rsidRPr="00E53911" w:rsidRDefault="00E53911" w:rsidP="00E5391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- на модернизацию, реконструкцию,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средства выделены на плановый период 2023 и 2024 годов в сумме 23255,8 тыс. рублей ежегодно;</w:t>
      </w:r>
    </w:p>
    <w:p w:rsidR="00E53911" w:rsidRPr="00E53911" w:rsidRDefault="00E53911" w:rsidP="00E5391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- на капитальные вложения в объекты образования на 2022 год в сумме 40000,0 тыс. рублей.</w:t>
      </w:r>
    </w:p>
    <w:p w:rsidR="00E53911" w:rsidRPr="00E53911" w:rsidRDefault="00E53911" w:rsidP="00E5391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на реализацию программ формирования современной городской среды на 2022 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539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2023 годы      по     16102,5 тыс. рублей    ежегодно,   на 2024 год 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539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17804,8 тыс. рублей;</w:t>
      </w:r>
    </w:p>
    <w:p w:rsidR="00E53911" w:rsidRPr="00E53911" w:rsidRDefault="00E53911" w:rsidP="00E5391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E539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реализацию инициативных проектов:</w:t>
      </w:r>
    </w:p>
    <w:p w:rsidR="00E53911" w:rsidRPr="00E53911" w:rsidRDefault="00E53911" w:rsidP="00E5391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2022 год - 19549,4 тыс. рублей,  </w:t>
      </w:r>
    </w:p>
    <w:p w:rsidR="00E53911" w:rsidRPr="00E53911" w:rsidRDefault="00E53911" w:rsidP="00E5391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2023 год -18572,0 тыс. рублей,  </w:t>
      </w:r>
    </w:p>
    <w:p w:rsidR="00E53911" w:rsidRPr="00E53911" w:rsidRDefault="00E53911" w:rsidP="00E53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2024 год - 1594,5 тыс. рублей.</w:t>
      </w:r>
    </w:p>
    <w:p w:rsidR="00E53911" w:rsidRPr="00E53911" w:rsidRDefault="00E53911" w:rsidP="00E5391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Кроме того, из областного бюджета выделены на 2022 год и плановый период следующие субсидии:</w:t>
      </w:r>
    </w:p>
    <w:p w:rsidR="00E53911" w:rsidRPr="00E53911" w:rsidRDefault="00E53911" w:rsidP="00E5391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на капитальные вложения в объекты физической культуры и спорта на 2022 год - 100000,0 тыс. рублей и на 2023 год - 50000,0 тыс. рублей;</w:t>
      </w:r>
    </w:p>
    <w:p w:rsidR="00E53911" w:rsidRPr="00E53911" w:rsidRDefault="00E53911" w:rsidP="00E5391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на приобретение спортивного инвентаря и оборудования для физкультурно-спортивных организаций на 2022 год и на плановый период 2023 и 2024 годов по 36000,00 тыс. рублей ежегодно;</w:t>
      </w:r>
    </w:p>
    <w:p w:rsidR="00E53911" w:rsidRPr="00E53911" w:rsidRDefault="00E53911" w:rsidP="00E53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-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организациях:2022 год  - 23725,9 тыс. рублей;  2023  год - 22867,5 тыс. рублей, 2024 год - 23409,8 тыс. рублей.</w:t>
      </w:r>
    </w:p>
    <w:p w:rsidR="00E53911" w:rsidRPr="00E53911" w:rsidRDefault="00E53911" w:rsidP="00E53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Общий объём доходов бюджета района в 2022 году запланирован в сумме 1833519,5 тыс. рублей</w:t>
      </w:r>
      <w:r w:rsidRPr="00E53911">
        <w:rPr>
          <w:rFonts w:ascii="Times New Roman" w:hAnsi="Times New Roman" w:cs="Times New Roman"/>
          <w:sz w:val="24"/>
          <w:szCs w:val="24"/>
        </w:rPr>
        <w:t xml:space="preserve">. </w:t>
      </w:r>
      <w:r w:rsidRPr="00E53911">
        <w:rPr>
          <w:rFonts w:ascii="Times New Roman" w:eastAsia="Times New Roman" w:hAnsi="Times New Roman" w:cs="Times New Roman"/>
          <w:sz w:val="24"/>
          <w:szCs w:val="24"/>
        </w:rPr>
        <w:t>В 2023 году доходы составят 1689946,9 тыс. рублей со снижением на 7,8 % к уровню 2022 года, в 2024 году снижение доходов на 3,4 % к уровню 2023</w:t>
      </w:r>
      <w:r w:rsidRPr="00E5391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539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3911" w:rsidRPr="00E53911" w:rsidRDefault="00E53911" w:rsidP="00E53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Прогнозируемый объём налоговых и неналоговых доходов бюджета района сформирован на основе показателей прогноза социально-экономического развития Карталинского муниципального района на 2022 год и на плановый период 2023 и 2024 годов, а также с учётом изменений федерального бюджетного и налогового законодательства, изменений, внесённых в нормативные правовые акты Челябинской области.</w:t>
      </w:r>
    </w:p>
    <w:p w:rsidR="00E53911" w:rsidRPr="00E53911" w:rsidRDefault="00E53911" w:rsidP="00E53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Объём поступлений налоговых и неналоговых доходов в 2022 году составит 480588,4 тыс. рублей с ростом на 10,4 % к первоначальному плану 2021 года.</w:t>
      </w:r>
      <w:r w:rsidRPr="00E53911">
        <w:rPr>
          <w:rFonts w:ascii="Times New Roman" w:hAnsi="Times New Roman" w:cs="Times New Roman"/>
          <w:sz w:val="24"/>
          <w:szCs w:val="24"/>
        </w:rPr>
        <w:t xml:space="preserve"> </w:t>
      </w:r>
      <w:r w:rsidRPr="00E53911">
        <w:rPr>
          <w:rFonts w:ascii="Times New Roman" w:eastAsia="Times New Roman" w:hAnsi="Times New Roman" w:cs="Times New Roman"/>
          <w:sz w:val="24"/>
          <w:szCs w:val="24"/>
        </w:rPr>
        <w:t>В 2023 году налоговые  и неналоговые доходы запланированы с приростом на 3,6 % к предыдущему году, в 2024 году с приростом на 6,1 % к 2023 году.</w:t>
      </w:r>
    </w:p>
    <w:p w:rsidR="00E53911" w:rsidRPr="00E53911" w:rsidRDefault="00E53911" w:rsidP="00E53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В общей сумме налоговых и неналоговых доходов в 2022 году налоговые доходы составят 92,6% (2021 г.- 91,6 %) или 445263,6 тыс. рублей и неналоговые доходы – 7,4 % или 35324,8 тыс. рублей.</w:t>
      </w:r>
    </w:p>
    <w:p w:rsidR="00E53911" w:rsidRPr="00E53911" w:rsidRDefault="00E53911" w:rsidP="00E53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В целях укрепления доходной базы и поддержания сбалансированности местных бюджетов муниципальных образований в 2022 году и в плановом периоде из областного бюджета в бюджет района будут поступать дополнительные доходные источники в виде:</w:t>
      </w:r>
    </w:p>
    <w:p w:rsidR="00E53911" w:rsidRPr="00E53911" w:rsidRDefault="00E53911" w:rsidP="00E53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- 50 % налога на добычу полезных ископаемых;</w:t>
      </w:r>
    </w:p>
    <w:p w:rsidR="00E53911" w:rsidRPr="00E53911" w:rsidRDefault="00E53911" w:rsidP="00E53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- 60% отчислений от налога, взимаемого в связи с применением упрощенной системы налогообложения;</w:t>
      </w:r>
    </w:p>
    <w:p w:rsidR="00E53911" w:rsidRPr="00E53911" w:rsidRDefault="00E53911" w:rsidP="00E53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- 100% отчислений платы за негативное воздействие на окружающую среду.</w:t>
      </w:r>
    </w:p>
    <w:p w:rsidR="00E53911" w:rsidRPr="00E53911" w:rsidRDefault="00E53911" w:rsidP="00E53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Основным доходным источником налоговых и неналоговых доходов является налог на доходы физических лиц, поступления которого в 2022 году составят 386309,7 тыс. рублей. Основным экономическим фактором, определяющим объем доходов, является фонд оплаты труда с ростом в 2022 году на 3,5 % к оценке 2021 года. В основу расчета был принят консервативный вариант развития экономики района.</w:t>
      </w:r>
    </w:p>
    <w:p w:rsidR="00E53911" w:rsidRPr="00E53911" w:rsidRDefault="00E53911" w:rsidP="00E53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При расчёте налога на доходы физических лиц в 2022 году, применен дополнительный норматив отчислений от налога на доходы физических лиц в бюджет района, заменяющий дотации на выравнивание бюджетной обеспеченности   58,391 % (сумма 342995,5 тыс. рублей), в 2023 году 58,651 % и в 2024 – 60,444 %.</w:t>
      </w:r>
    </w:p>
    <w:p w:rsidR="00E53911" w:rsidRPr="00E53911" w:rsidRDefault="00E53911" w:rsidP="00E53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Акцизы по подакцизным товарам   (продукции)   планируются  в  сумме   19363,5 тыс. рублей с ростом на 1263,7 тыс. рублей к первоначальному плану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911">
        <w:rPr>
          <w:rFonts w:ascii="Times New Roman" w:eastAsia="Times New Roman" w:hAnsi="Times New Roman" w:cs="Times New Roman"/>
          <w:sz w:val="24"/>
          <w:szCs w:val="24"/>
        </w:rPr>
        <w:t>2021 года, рассчитываются по дифференцированным нормативам отчислений в местный бюджет от акцизов на нефтепродукты, который в 2022 году составил 0,20642822 %.</w:t>
      </w:r>
    </w:p>
    <w:p w:rsidR="00E53911" w:rsidRPr="00E53911" w:rsidRDefault="00E53911" w:rsidP="00E53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pacing w:val="4"/>
          <w:sz w:val="24"/>
          <w:szCs w:val="24"/>
        </w:rPr>
        <w:t>Общая сумма налога, взимаемого в связи с применением упрощенной системы налогообложения, на 2022 год прогнозируется в сумме 23590,0 тыс. рублей, с ростом на 6652,0 тыс. рублей или на 39,3 % к уровню 2021 года.</w:t>
      </w:r>
    </w:p>
    <w:p w:rsidR="00E53911" w:rsidRPr="00E53911" w:rsidRDefault="00E53911" w:rsidP="00E53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Налог, взимаемый в связи с применением патентной системы налогообложения на 2022 год, составит 3094,2 тыс. рублей, с ростом на  2627,2 тыс. рублей по сравнению с 2021 годом, в связи с отменой единого налога на вмененный доход и переходом налогоплательщиков на патентную систему налогообложения.</w:t>
      </w:r>
    </w:p>
    <w:p w:rsidR="00E53911" w:rsidRPr="00E53911" w:rsidRDefault="00E53911" w:rsidP="00E53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 xml:space="preserve">         Налог на добычу полезных ископаемых в 2022 году планируется в сумме 6993,5 тыс. рублей, по сравнению с планом 2021 года наблюдается рост на 1562,4 тыс. рублей или 28,8 %. Расчёт налога на добычу полезных ископаемых произведен методом прямого счёта, прогнозируемой величиной налоговой базы является объём добычи полезных ископаемых и стоимость добытого сырья по ценам реализации.</w:t>
      </w:r>
    </w:p>
    <w:p w:rsidR="00E53911" w:rsidRPr="00E53911" w:rsidRDefault="00E53911" w:rsidP="00E53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Поступление арендной платы за земельные участки, государственная собственность на которые не разграничена, прогнозируется в сумме  4650,0 тыс. рублей, с ростом на 100,0 тыс. рублей или 2,2 % к плану 2021 года. На 2023 и 2024 годы запланировано поступление доходов на уровне 2022 года.</w:t>
      </w:r>
    </w:p>
    <w:p w:rsidR="00E53911" w:rsidRPr="00E53911" w:rsidRDefault="00E53911" w:rsidP="00E53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Доходы от сдачи в аренду имущества, составляющего государственную (муниципальную) казну (за исключением земельных участков) запланированы в сумме 4546,0 тыс. рублей, со снижением на 703,0 тыс. рублей к плану 2021 года.</w:t>
      </w:r>
    </w:p>
    <w:p w:rsidR="00E53911" w:rsidRPr="00E53911" w:rsidRDefault="00E53911" w:rsidP="00E53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В план 2021 года были включены поступления арендной платы 2020 года, в связи с введением отсрочки на уплату арендных платежей субъектами малого и среднего предпринимательства.</w:t>
      </w:r>
    </w:p>
    <w:p w:rsidR="00E53911" w:rsidRPr="00E53911" w:rsidRDefault="00E53911" w:rsidP="00E53911">
      <w:pPr>
        <w:pStyle w:val="3"/>
        <w:ind w:firstLine="567"/>
        <w:rPr>
          <w:sz w:val="24"/>
          <w:szCs w:val="24"/>
        </w:rPr>
      </w:pPr>
      <w:r w:rsidRPr="00E53911">
        <w:rPr>
          <w:sz w:val="24"/>
          <w:szCs w:val="24"/>
        </w:rPr>
        <w:t>Доходы от продажи материальных и нематериальных активов планируются в сумме 1203,0 тыс. рублей с ростом на 291,0 тыс. рублей или  31,9 % к первоначальному плану 2021 года, за счёт роста продажи земельных участков.</w:t>
      </w:r>
    </w:p>
    <w:p w:rsidR="00E53911" w:rsidRPr="00E53911" w:rsidRDefault="00E53911" w:rsidP="00E53911">
      <w:pPr>
        <w:pStyle w:val="3"/>
        <w:ind w:firstLine="567"/>
        <w:rPr>
          <w:sz w:val="24"/>
          <w:szCs w:val="24"/>
        </w:rPr>
      </w:pPr>
      <w:r w:rsidRPr="00E53911">
        <w:rPr>
          <w:sz w:val="24"/>
          <w:szCs w:val="24"/>
        </w:rPr>
        <w:t xml:space="preserve">Поступление платы за негативное воздействие на окружающую среду в 2022 году </w:t>
      </w:r>
      <w:r w:rsidRPr="00E53911">
        <w:rPr>
          <w:bCs/>
          <w:sz w:val="24"/>
          <w:szCs w:val="24"/>
        </w:rPr>
        <w:t>составит 441,2 тыс. рублей, в 2023 году рост на 4,0 % к предыдущему году и в 2024 году рост на 4,0% к 2023 году. Расчёт произведён администратором доходов</w:t>
      </w:r>
      <w:r w:rsidRPr="00E53911">
        <w:rPr>
          <w:sz w:val="24"/>
          <w:szCs w:val="24"/>
        </w:rPr>
        <w:t xml:space="preserve"> </w:t>
      </w:r>
      <w:r w:rsidRPr="00E53911">
        <w:rPr>
          <w:bCs/>
          <w:sz w:val="24"/>
          <w:szCs w:val="24"/>
        </w:rPr>
        <w:t>Управлением Федеральной службы по надзору в сфере природопользования по Челябинской области.</w:t>
      </w:r>
    </w:p>
    <w:p w:rsidR="00E53911" w:rsidRPr="00E53911" w:rsidRDefault="00E53911" w:rsidP="00E53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Доходы, от оказания платных услуг, запланированы в бюджет района на 2022 год в сумме 23081,2 тыс. рублей, в том числе по Управлению образования Карталинского муниципального района – 22811,2 тыс. рублей и по Управлению по делам культуры и спорта Карталинского муниципального района – 270,0 тыс. рублей. Доходы, от оказания платных услуг в 2022 году по сравнению с планом 2021 года выросли на 124,2 тыс. рублей, запланированы практически на уровне 2021 года.</w:t>
      </w:r>
    </w:p>
    <w:p w:rsidR="00E53911" w:rsidRPr="00E53911" w:rsidRDefault="00E53911" w:rsidP="00E53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Безвозмездные  поступления в 2022 году составят 1352931,1 тыс. рублей или 73,8 % от общего объёма доходов, в том числе:</w:t>
      </w:r>
    </w:p>
    <w:p w:rsidR="00E53911" w:rsidRPr="00E53911" w:rsidRDefault="00E53911" w:rsidP="00E53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- трансферты из областного  бюджета составят 1352346,6 тыс. рублей, что на 16,1 % или на 187690,7 тыс. рублей больше первоначального плана 2021 года, из них:</w:t>
      </w:r>
    </w:p>
    <w:p w:rsidR="00E53911" w:rsidRPr="00E53911" w:rsidRDefault="00E53911" w:rsidP="00E53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- дотации составят 225789,0 тыс. рублей (в 2021 году  231346,4 тыс. рублей) со снижением на 2,4 % или на 5557,4 тыс. рублей по сравнению с планом 2021 года;</w:t>
      </w:r>
    </w:p>
    <w:p w:rsidR="00E53911" w:rsidRPr="00E53911" w:rsidRDefault="00E53911" w:rsidP="00E53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- субсидии 385459,0 тыс. рублей (2021 год – 191786,3 тыс. рублей), что в 2 раза больше первоначального плана 2021 года;</w:t>
      </w:r>
    </w:p>
    <w:p w:rsidR="00E53911" w:rsidRPr="00E53911" w:rsidRDefault="00E53911" w:rsidP="00E53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- субвенции снизятся на 3,2 % и составят 717894,5 тыс. рублей (в 2021 году – 741423,2 тыс. рублей);</w:t>
      </w:r>
    </w:p>
    <w:p w:rsidR="00E53911" w:rsidRPr="00E53911" w:rsidRDefault="00E53911" w:rsidP="00E53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- прочие межбюджетные трансферты поступят в сумме 23204,1 тыс. рублей.</w:t>
      </w:r>
    </w:p>
    <w:p w:rsidR="00E53911" w:rsidRPr="00E53911" w:rsidRDefault="00E53911" w:rsidP="00E53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В 2023 году финансовой помощи из областного бюджета поступит в сумме 1191563,0 тыс. рублей, в 2024 году 1103302,6 тыс. рублей.</w:t>
      </w:r>
    </w:p>
    <w:p w:rsidR="00E53911" w:rsidRPr="00E53911" w:rsidRDefault="007D0ACD" w:rsidP="00E53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hAnsi="Times New Roman" w:cs="Times New Roman"/>
          <w:sz w:val="24"/>
          <w:szCs w:val="24"/>
        </w:rPr>
        <w:t xml:space="preserve"> </w:t>
      </w:r>
      <w:r w:rsidR="00E53911" w:rsidRPr="00E53911">
        <w:rPr>
          <w:rFonts w:ascii="Times New Roman" w:eastAsia="Times New Roman" w:hAnsi="Times New Roman" w:cs="Times New Roman"/>
          <w:sz w:val="24"/>
          <w:szCs w:val="24"/>
        </w:rPr>
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2022 году, составят 322,5 тыс. рублей (в 2021 году –</w:t>
      </w:r>
      <w:r w:rsidR="00E53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911" w:rsidRPr="00E53911">
        <w:rPr>
          <w:rFonts w:ascii="Times New Roman" w:eastAsia="Times New Roman" w:hAnsi="Times New Roman" w:cs="Times New Roman"/>
          <w:sz w:val="24"/>
          <w:szCs w:val="24"/>
        </w:rPr>
        <w:t>307,2 тыс. рублей).</w:t>
      </w:r>
    </w:p>
    <w:p w:rsidR="007D0ACD" w:rsidRPr="00E53911" w:rsidRDefault="00E53911" w:rsidP="00E53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Прочие безвозмездные поступления прогнозируются на 2022 -2024 годы в сумме 262,0 тыс. рублей, на уровне 2021 года.</w:t>
      </w:r>
    </w:p>
    <w:p w:rsidR="00E53911" w:rsidRPr="00E53911" w:rsidRDefault="007D0ACD" w:rsidP="00E53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hAnsi="Times New Roman" w:cs="Times New Roman"/>
          <w:sz w:val="24"/>
          <w:szCs w:val="24"/>
        </w:rPr>
        <w:t xml:space="preserve"> </w:t>
      </w:r>
      <w:r w:rsidR="00E53911" w:rsidRPr="00E53911">
        <w:rPr>
          <w:rFonts w:ascii="Times New Roman" w:eastAsia="Times New Roman" w:hAnsi="Times New Roman" w:cs="Times New Roman"/>
          <w:sz w:val="24"/>
          <w:szCs w:val="24"/>
        </w:rPr>
        <w:t>Расходы в 2022 году составят 1833519,5 тыс. рублей рост к первоначальному плану текущего года  составил 175176,5 тыс. рублей  или  10,5% (в 2021 году 1658343,0 тыс. рублей) без учета переданных полномочий от Карталинского городского поселения).</w:t>
      </w:r>
    </w:p>
    <w:p w:rsidR="00E53911" w:rsidRPr="00E53911" w:rsidRDefault="00E53911" w:rsidP="00E5391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В том числе на решение вопросов местного значения за счет передачи полномочий муниципальному району запланировано:</w:t>
      </w:r>
    </w:p>
    <w:p w:rsidR="007D0ACD" w:rsidRPr="00E53911" w:rsidRDefault="00E53911" w:rsidP="00E53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- от сельских поселений расходы в общей сумме 322,5 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3911" w:rsidRPr="00E53911" w:rsidRDefault="00E53911" w:rsidP="00E53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Приоритетными являются расходы на оплату труда, коммунальные услуги, межбюджетные трансферты поселениям.</w:t>
      </w:r>
    </w:p>
    <w:p w:rsidR="00BD7A66" w:rsidRPr="00E53911" w:rsidRDefault="00E53911" w:rsidP="00E5391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 xml:space="preserve">Фонд оплаты труда работников муниципальных учреждений и органов местного самоуправления  по собственным  полномочиям  района  в 2022 году составит 337307,1 тыс. рублей, с увеличением на 4,9 % или </w:t>
      </w:r>
      <w:r w:rsidRPr="00E53911">
        <w:rPr>
          <w:rFonts w:ascii="Times New Roman" w:hAnsi="Times New Roman" w:cs="Times New Roman"/>
          <w:sz w:val="24"/>
          <w:szCs w:val="24"/>
        </w:rPr>
        <w:t xml:space="preserve"> </w:t>
      </w:r>
      <w:r w:rsidRPr="00E53911">
        <w:rPr>
          <w:rFonts w:ascii="Times New Roman" w:eastAsia="Times New Roman" w:hAnsi="Times New Roman" w:cs="Times New Roman"/>
          <w:sz w:val="24"/>
          <w:szCs w:val="24"/>
        </w:rPr>
        <w:t>5936,0 тыс. рублей к первоначальному плану 2021 года (в 2021 году  - 321371,1 тыс. рублей).</w:t>
      </w:r>
      <w:r w:rsidRPr="00E539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911" w:rsidRPr="00E53911" w:rsidRDefault="00E53911" w:rsidP="00E53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Расходы на оплату за потребленные топливно-энергетические ресурсы составят 81324,2 тыс. рублей, с увеличением на сумму 11708,8 тыс. рублей или на 16,8% к первоначальному плану текущего года (в 2021 году - 69615,4 тыс. рублей).</w:t>
      </w:r>
    </w:p>
    <w:p w:rsidR="00E53911" w:rsidRPr="00E53911" w:rsidRDefault="00E53911" w:rsidP="00E53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Средства на приобретение горюче-смазочных материалов запланированы исходя из фактических затрат в 2021 году и составляют 2422,0 тыс. рублей, рост на 309,2 тыс. рублей (2112,8 тыс. рублей в 2021г.).</w:t>
      </w:r>
    </w:p>
    <w:p w:rsidR="00E53911" w:rsidRPr="00E53911" w:rsidRDefault="00E53911" w:rsidP="00E53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Транспортные расходы на подвоз учащихся и доставку продуктов запланированы по действующим тарифам текущего года в сумме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911">
        <w:rPr>
          <w:rFonts w:ascii="Times New Roman" w:eastAsia="Times New Roman" w:hAnsi="Times New Roman" w:cs="Times New Roman"/>
          <w:sz w:val="24"/>
          <w:szCs w:val="24"/>
        </w:rPr>
        <w:t>20915,2 тыс. рублей. Снижение на сумму 1826,9 тыс. рублей (22742,1 тыс. рублей в 2021 г.) сложилось в связи с прекращением в 2021 году предоставления услуг по подвозу продуктов МУП «Карталы-Торг».</w:t>
      </w:r>
    </w:p>
    <w:p w:rsidR="00E53911" w:rsidRPr="00E53911" w:rsidRDefault="00E53911" w:rsidP="00E53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lastRenderedPageBreak/>
        <w:t>Расходы на  приобретение  продуктов  питания  запланированы  в сумме 42375,40 тыс. рублей за счет средств местного бюджета и средств родительской платы.</w:t>
      </w:r>
    </w:p>
    <w:p w:rsidR="00E53911" w:rsidRPr="00E53911" w:rsidRDefault="00E53911" w:rsidP="00E53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Рост расходов на питание на 1764,3 тыс. рублей к первоначальному плану текущего года (в 2021 году 40611,1 тыс. рублей) сложился в связи с ростом цен на продукты и увеличением норматива на питание в общеобразовательных учреждениях.</w:t>
      </w:r>
    </w:p>
    <w:p w:rsidR="00E53911" w:rsidRPr="00E53911" w:rsidRDefault="00E53911" w:rsidP="00E53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В детских дошкольных учреждениях стоимость одного дня питания за счет родительской платы и местного бюджета в среднем согласно нормативам на питание составляет 91,12 рублей (53% родительская плата, 47% бюджет), в общеобразовательных учреждениях района 30 рублей (28%- родительская плата, 72%- бюджет).</w:t>
      </w:r>
    </w:p>
    <w:p w:rsidR="00E53911" w:rsidRPr="00E53911" w:rsidRDefault="00E53911" w:rsidP="00E5391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77,6 процента бюджета или 1422667,9 тыс. рублей составят расходы на социально ориентированные отрасли – образование, культуру, социальную политику, физическую культуру и спорт. Рост расходов на социальную сферу в 2022 году составляет 109494,2 тыс. рублей или 8,3% к первоначальному плану текущего года (2021 год -   1313173,7 тыс. рублей</w:t>
      </w:r>
      <w:r w:rsidRPr="00E5391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53911" w:rsidRPr="00E53911" w:rsidRDefault="00E53911" w:rsidP="00E53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проекте бюджета района на 2022 год запланированы средства на реализацию 36 муниципальных программ с общим объемом финансирования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53911">
        <w:rPr>
          <w:rFonts w:ascii="Times New Roman" w:eastAsia="Times New Roman" w:hAnsi="Times New Roman" w:cs="Times New Roman"/>
          <w:color w:val="000000"/>
          <w:sz w:val="24"/>
          <w:szCs w:val="24"/>
        </w:rPr>
        <w:t>1685793,1 тыс. рублей или 91,9 % от общей суммы расходов бюджета (в 2021 году 38 муниципальных целевых программ на общую сумму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53911">
        <w:rPr>
          <w:rFonts w:ascii="Times New Roman" w:eastAsia="Times New Roman" w:hAnsi="Times New Roman" w:cs="Times New Roman"/>
          <w:color w:val="000000"/>
          <w:sz w:val="24"/>
          <w:szCs w:val="24"/>
        </w:rPr>
        <w:t>1474854,2 тыс. рублей).</w:t>
      </w:r>
    </w:p>
    <w:p w:rsidR="00E53911" w:rsidRPr="00E53911" w:rsidRDefault="00E53911" w:rsidP="00E53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Непрограммные направления деятельности составляют 147726,4 тыс. рублей или 8,1 % от общей суммы расходов бюджета на 2022 год.</w:t>
      </w:r>
    </w:p>
    <w:p w:rsidR="00E53911" w:rsidRPr="00E53911" w:rsidRDefault="00E53911" w:rsidP="00E53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Объем резервного фонда составит 3000,00 тыс. рублей, что не превышает показатель, установленный Бюджетным кодексом РФ (3% от общих расходов).</w:t>
      </w:r>
    </w:p>
    <w:p w:rsidR="007D0ACD" w:rsidRPr="00E53911" w:rsidRDefault="00E53911" w:rsidP="00E53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Объем расходов на 2022 год увеличился в основном в связи с увеличением в 2022 году целевых межбюджетных трансферто</w:t>
      </w:r>
      <w:r>
        <w:rPr>
          <w:rFonts w:ascii="Times New Roman" w:eastAsia="Times New Roman" w:hAnsi="Times New Roman" w:cs="Times New Roman"/>
          <w:sz w:val="24"/>
          <w:szCs w:val="24"/>
        </w:rPr>
        <w:t>в из бюджетов других уровней на</w:t>
      </w:r>
      <w:r w:rsidRPr="00E53911">
        <w:rPr>
          <w:rFonts w:ascii="Times New Roman" w:eastAsia="Times New Roman" w:hAnsi="Times New Roman" w:cs="Times New Roman"/>
          <w:sz w:val="24"/>
          <w:szCs w:val="24"/>
        </w:rPr>
        <w:t xml:space="preserve"> 13,6 % или на 135284,5 тыс. рублей (Приложение 5), а также за счет увеличения  налоговых и неналоговых доходов на сумму </w:t>
      </w:r>
      <w:r w:rsidRPr="00E53911">
        <w:rPr>
          <w:rFonts w:ascii="Times New Roman" w:hAnsi="Times New Roman" w:cs="Times New Roman"/>
          <w:sz w:val="24"/>
          <w:szCs w:val="24"/>
        </w:rPr>
        <w:t xml:space="preserve"> </w:t>
      </w:r>
      <w:r w:rsidRPr="00E53911">
        <w:rPr>
          <w:rFonts w:ascii="Times New Roman" w:eastAsia="Times New Roman" w:hAnsi="Times New Roman" w:cs="Times New Roman"/>
          <w:sz w:val="24"/>
          <w:szCs w:val="24"/>
        </w:rPr>
        <w:t>45449,4 тыс.  рублей.</w:t>
      </w:r>
    </w:p>
    <w:p w:rsidR="00E53911" w:rsidRPr="00E53911" w:rsidRDefault="00E53911" w:rsidP="00E53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В 2022 году общий объем трансфертов поселениям составляет 142497,24 тыс. рублей, рост составляет 8326,7 тыс. рублей или на 6,2 % от первоначального плана текущего года (2021 год – 134170,54 тыс. рублей).</w:t>
      </w:r>
    </w:p>
    <w:p w:rsidR="00E53911" w:rsidRPr="00E53911" w:rsidRDefault="00E53911" w:rsidP="00E53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 xml:space="preserve">Дотация на выравнивание бюджетной обеспеченности поселений на 2022 год составляет 64092,2 тыс. рублей, что в целом выше суммы 2021 года на  </w:t>
      </w:r>
      <w:r w:rsidRPr="00E53911">
        <w:rPr>
          <w:rFonts w:ascii="Times New Roman" w:hAnsi="Times New Roman" w:cs="Times New Roman"/>
          <w:sz w:val="24"/>
          <w:szCs w:val="24"/>
        </w:rPr>
        <w:t xml:space="preserve"> </w:t>
      </w:r>
      <w:r w:rsidRPr="00E53911">
        <w:rPr>
          <w:rFonts w:ascii="Times New Roman" w:eastAsia="Times New Roman" w:hAnsi="Times New Roman" w:cs="Times New Roman"/>
          <w:sz w:val="24"/>
          <w:szCs w:val="24"/>
        </w:rPr>
        <w:t>1,7 % или на 1111,4 тыс. рублей (в 2021 году 62980,8 тыс. рублей), из них:</w:t>
      </w:r>
    </w:p>
    <w:p w:rsidR="00E53911" w:rsidRPr="00E53911" w:rsidRDefault="00E53911" w:rsidP="00E53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- за счет собственных средств района 29045,0 тыс. рублей, что на 1 % выше первоначального  плана  текущего  года  или на  287,0 тыс. рублей  (в 2021 году - 28758,0 тыс. рублей);</w:t>
      </w:r>
    </w:p>
    <w:p w:rsidR="00E53911" w:rsidRPr="00E53911" w:rsidRDefault="00E53911" w:rsidP="00E53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 xml:space="preserve">- за счет субвенции из областного бюджета – 35047,2 тыс. рублей, что выше первоначального плана текущего года на 2,4 % или на 824,8 тыс. рублей (в 2021 году 34222,8 тыс. рублей), в том числе сельским поселениям </w:t>
      </w:r>
      <w:r w:rsidRPr="00E53911">
        <w:rPr>
          <w:rFonts w:ascii="Times New Roman" w:hAnsi="Times New Roman" w:cs="Times New Roman"/>
          <w:sz w:val="24"/>
          <w:szCs w:val="24"/>
        </w:rPr>
        <w:t xml:space="preserve"> </w:t>
      </w:r>
      <w:r w:rsidRPr="00E53911">
        <w:rPr>
          <w:rFonts w:ascii="Times New Roman" w:eastAsia="Times New Roman" w:hAnsi="Times New Roman" w:cs="Times New Roman"/>
          <w:sz w:val="24"/>
          <w:szCs w:val="24"/>
        </w:rPr>
        <w:t>12111,7 тыс. рублей, Карталинскому городскому поселению 22935,5 тыс. рублей.</w:t>
      </w:r>
      <w:r w:rsidRPr="00E539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911" w:rsidRPr="00E53911" w:rsidRDefault="00E53911" w:rsidP="00E53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В целях частичного финансирования расходов поселений на решение вопросов местного значения в 2022 году планируется выделение иных межбюджетных трансфертов в сумме 48328,3 тыс. рублей, что выше суммы 2021 года  на 5192,6 тыс. рублей  (в 2021 году в сумме – 43135,7 тыс. рублей)  или   на 12,1 % .</w:t>
      </w:r>
    </w:p>
    <w:p w:rsidR="00E53911" w:rsidRPr="00E53911" w:rsidRDefault="00E53911" w:rsidP="00E53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Целевые средства и суммы софинансирования из местного бюджета, передаваемые бюджетам поселений консолидировано в конкретных разделах в общей сумме в  2022 году  в     сумме  10759,74 тыс. рублей,    в 2023 году    в  сумме  10827,64 тыс. рублей и в 2024 году на сумму 10923,74 рублей в том числе:</w:t>
      </w:r>
    </w:p>
    <w:p w:rsidR="00E53911" w:rsidRPr="00E53911" w:rsidRDefault="00E53911" w:rsidP="00E53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bCs/>
          <w:sz w:val="24"/>
          <w:szCs w:val="24"/>
        </w:rPr>
        <w:t xml:space="preserve">- на осуществление первичного воинского учета органами местного самоуправления поселений учтены в разделе «Национальная оборона» </w:t>
      </w:r>
      <w:r w:rsidRPr="00E53911">
        <w:rPr>
          <w:rFonts w:ascii="Times New Roman" w:eastAsia="Times New Roman" w:hAnsi="Times New Roman" w:cs="Times New Roman"/>
          <w:sz w:val="24"/>
          <w:szCs w:val="24"/>
        </w:rPr>
        <w:t>в 2022 году в сумме 1633,1 тыс. рублей, в 2023 году в сумме 1686,1 тыс. рублей, в 2024 году в сумме 1743,9 тыс. рублей;</w:t>
      </w:r>
    </w:p>
    <w:p w:rsidR="00E53911" w:rsidRPr="00E53911" w:rsidRDefault="00E53911" w:rsidP="00E53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- на создание административных комиссий и определение перечня должностных лиц, уполномоченных составлять протоколы об административных правонарушениях в сумме 3,54 тыс. рублей ежегодно;</w:t>
      </w:r>
    </w:p>
    <w:p w:rsidR="00E53911" w:rsidRPr="00E53911" w:rsidRDefault="00E53911" w:rsidP="00E53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bCs/>
          <w:sz w:val="24"/>
          <w:szCs w:val="24"/>
        </w:rPr>
        <w:t>- на осуществление мер социальной поддержки граждан, работающих и проживающих в сельских населенных пунктах и рабочих поселках Челябинской области в разделе «Социальная политика»</w:t>
      </w:r>
      <w:r w:rsidRPr="00E53911">
        <w:rPr>
          <w:rFonts w:ascii="Times New Roman" w:eastAsia="Times New Roman" w:hAnsi="Times New Roman" w:cs="Times New Roman"/>
          <w:sz w:val="24"/>
          <w:szCs w:val="24"/>
        </w:rPr>
        <w:t xml:space="preserve"> на 2022 год в сумме 1536,80 тыс. рублей, на 2023 год в сумме 1551,50 тыс. рублей, на 2024 год 1590,00 тыс. рублей</w:t>
      </w:r>
      <w:r w:rsidRPr="00E53911">
        <w:rPr>
          <w:rFonts w:ascii="Times New Roman" w:hAnsi="Times New Roman" w:cs="Times New Roman"/>
          <w:sz w:val="24"/>
          <w:szCs w:val="24"/>
        </w:rPr>
        <w:t>;</w:t>
      </w:r>
    </w:p>
    <w:p w:rsidR="00A33D7B" w:rsidRPr="00E53911" w:rsidRDefault="00E53911" w:rsidP="00E53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911">
        <w:rPr>
          <w:rFonts w:ascii="Times New Roman" w:eastAsia="Times New Roman" w:hAnsi="Times New Roman" w:cs="Times New Roman"/>
          <w:sz w:val="24"/>
          <w:szCs w:val="24"/>
        </w:rPr>
        <w:t>- на о</w:t>
      </w:r>
      <w:r w:rsidRPr="00E53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беспечение первичных мер пожарной безопасности в части создания условий для организации добровольной пожарной охраны в 2021 год и плановый период 2022 и 2023 годов  </w:t>
      </w:r>
      <w:r w:rsidRPr="00E539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всего в сумме 7586,30 тыс. рублей, в том числе из областного бюджета 1842,1 тыс. рублей ежегодно.</w:t>
      </w:r>
    </w:p>
    <w:p w:rsidR="00E53911" w:rsidRPr="00E53911" w:rsidRDefault="00E53911" w:rsidP="00E5391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911">
        <w:rPr>
          <w:rFonts w:ascii="Times New Roman" w:hAnsi="Times New Roman" w:cs="Times New Roman"/>
          <w:bCs/>
          <w:sz w:val="24"/>
          <w:szCs w:val="24"/>
        </w:rPr>
        <w:t>В 2022 году планируется передача 6 полномочий сельским поселениям, общий объем средств составит 19317,0 тыс. рублей, в том числе на:</w:t>
      </w:r>
    </w:p>
    <w:p w:rsidR="00E53911" w:rsidRPr="00E53911" w:rsidRDefault="00E53911" w:rsidP="00E53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911">
        <w:rPr>
          <w:rFonts w:ascii="Times New Roman" w:hAnsi="Times New Roman" w:cs="Times New Roman"/>
          <w:sz w:val="24"/>
          <w:szCs w:val="24"/>
        </w:rPr>
        <w:t>- осуществление д</w:t>
      </w:r>
      <w:r w:rsidRPr="00E53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E53911">
        <w:rPr>
          <w:rFonts w:ascii="Times New Roman" w:hAnsi="Times New Roman" w:cs="Times New Roman"/>
          <w:sz w:val="24"/>
          <w:szCs w:val="24"/>
        </w:rPr>
        <w:t xml:space="preserve">  и на осуществление </w:t>
      </w:r>
      <w:bookmarkStart w:id="0" w:name="l1614"/>
      <w:bookmarkStart w:id="1" w:name="l1543"/>
      <w:bookmarkStart w:id="2" w:name="l1539"/>
      <w:bookmarkEnd w:id="0"/>
      <w:bookmarkEnd w:id="1"/>
      <w:bookmarkEnd w:id="2"/>
      <w:r w:rsidRPr="00E53911">
        <w:rPr>
          <w:rFonts w:ascii="Times New Roman" w:hAnsi="Times New Roman" w:cs="Times New Roman"/>
          <w:sz w:val="24"/>
          <w:szCs w:val="24"/>
        </w:rPr>
        <w:t>д</w:t>
      </w:r>
      <w:r w:rsidRPr="00E53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орожной деятельности 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-  </w:t>
      </w:r>
      <w:r w:rsidRPr="00E53911">
        <w:rPr>
          <w:rFonts w:ascii="Times New Roman" w:hAnsi="Times New Roman" w:cs="Times New Roman"/>
          <w:sz w:val="24"/>
          <w:szCs w:val="24"/>
        </w:rPr>
        <w:t>9681,8 тыс. рублей;</w:t>
      </w:r>
    </w:p>
    <w:p w:rsidR="00E53911" w:rsidRPr="00E53911" w:rsidRDefault="00E53911" w:rsidP="00E53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911">
        <w:rPr>
          <w:rFonts w:ascii="Times New Roman" w:hAnsi="Times New Roman" w:cs="Times New Roman"/>
          <w:sz w:val="24"/>
          <w:szCs w:val="24"/>
        </w:rPr>
        <w:t xml:space="preserve">- организацию библиотечного обслуживания населения, комплектование и обеспечение сохранности       библиотечных  фондов   библиотек  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91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911">
        <w:rPr>
          <w:rFonts w:ascii="Times New Roman" w:hAnsi="Times New Roman" w:cs="Times New Roman"/>
          <w:sz w:val="24"/>
          <w:szCs w:val="24"/>
        </w:rPr>
        <w:t>9452,2 тыс. рублей;</w:t>
      </w:r>
    </w:p>
    <w:p w:rsidR="00E53911" w:rsidRPr="00E53911" w:rsidRDefault="00E53911" w:rsidP="00E53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911">
        <w:rPr>
          <w:rFonts w:ascii="Times New Roman" w:hAnsi="Times New Roman" w:cs="Times New Roman"/>
          <w:sz w:val="24"/>
          <w:szCs w:val="24"/>
        </w:rPr>
        <w:t>- организацию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– 108,0 тыс. рублей;</w:t>
      </w:r>
    </w:p>
    <w:p w:rsidR="00E53911" w:rsidRPr="00E53911" w:rsidRDefault="00E53911" w:rsidP="00E53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911">
        <w:rPr>
          <w:rFonts w:ascii="Times New Roman" w:hAnsi="Times New Roman" w:cs="Times New Roman"/>
          <w:sz w:val="24"/>
          <w:szCs w:val="24"/>
        </w:rPr>
        <w:t>- на участие в организации по накоплению (в том числе раздельному накоплению)     и транспортированию        твердых коммунальных отходов –36,0 тыс. рублей;</w:t>
      </w:r>
    </w:p>
    <w:p w:rsidR="00E53911" w:rsidRPr="00E53911" w:rsidRDefault="00E53911" w:rsidP="00E53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911">
        <w:rPr>
          <w:rFonts w:ascii="Times New Roman" w:hAnsi="Times New Roman" w:cs="Times New Roman"/>
          <w:sz w:val="24"/>
          <w:szCs w:val="24"/>
        </w:rPr>
        <w:t>- организацию     ритуальных услуг       и содержание   мест захоронения –36,0 тыс. рублей;</w:t>
      </w:r>
    </w:p>
    <w:p w:rsidR="00FF34D5" w:rsidRPr="00E53911" w:rsidRDefault="00E53911" w:rsidP="00E53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911">
        <w:rPr>
          <w:rFonts w:ascii="Times New Roman" w:hAnsi="Times New Roman" w:cs="Times New Roman"/>
          <w:sz w:val="24"/>
          <w:szCs w:val="24"/>
        </w:rPr>
        <w:t>-осуществление мероприятий по обеспечению безопасности людей на водных объектах, охране их жизни и здоровья - 3,0 тыс. рублей.</w:t>
      </w:r>
    </w:p>
    <w:p w:rsidR="005F55C8" w:rsidRDefault="001C71FA" w:rsidP="00A3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468">
        <w:rPr>
          <w:rFonts w:ascii="Times New Roman" w:hAnsi="Times New Roman" w:cs="Times New Roman"/>
          <w:sz w:val="24"/>
          <w:szCs w:val="24"/>
        </w:rPr>
        <w:t>Для финансового обеспечения реализации мероприятий по дальнейшему социально-экономическому развитию</w:t>
      </w:r>
      <w:r w:rsidRPr="00580468">
        <w:rPr>
          <w:rFonts w:ascii="Times New Roman" w:hAnsi="Times New Roman" w:cs="Times New Roman"/>
          <w:bCs/>
          <w:sz w:val="24"/>
          <w:szCs w:val="24"/>
        </w:rPr>
        <w:t xml:space="preserve"> Карталинского муниципального района, с</w:t>
      </w:r>
      <w:r w:rsidR="005F55C8" w:rsidRPr="00580468">
        <w:rPr>
          <w:rFonts w:ascii="Times New Roman" w:hAnsi="Times New Roman" w:cs="Times New Roman"/>
          <w:sz w:val="24"/>
          <w:szCs w:val="24"/>
        </w:rPr>
        <w:t xml:space="preserve"> целью реализации основных направлений бюджетной и налоговой политики участники публичных слушаний рекомендуют:</w:t>
      </w:r>
    </w:p>
    <w:p w:rsidR="00E53911" w:rsidRPr="00E53911" w:rsidRDefault="00E53911" w:rsidP="00E53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r>
        <w:rPr>
          <w:rFonts w:ascii="Times New Roman" w:hAnsi="Times New Roman" w:cs="Times New Roman"/>
          <w:i/>
          <w:sz w:val="24"/>
          <w:szCs w:val="28"/>
        </w:rPr>
        <w:t>Администрации</w:t>
      </w:r>
      <w:r w:rsidRPr="0036469C">
        <w:rPr>
          <w:rFonts w:ascii="Times New Roman" w:hAnsi="Times New Roman" w:cs="Times New Roman"/>
          <w:i/>
          <w:sz w:val="24"/>
          <w:szCs w:val="28"/>
        </w:rPr>
        <w:t xml:space="preserve"> Карталинского муниципального района</w:t>
      </w:r>
      <w:r>
        <w:rPr>
          <w:rFonts w:ascii="Times New Roman" w:hAnsi="Times New Roman" w:cs="Times New Roman"/>
          <w:i/>
          <w:sz w:val="24"/>
          <w:szCs w:val="28"/>
        </w:rPr>
        <w:t xml:space="preserve"> рассмотреть </w:t>
      </w:r>
      <w:r w:rsidRPr="00E53911">
        <w:rPr>
          <w:rFonts w:ascii="Times New Roman" w:eastAsia="Times New Roman" w:hAnsi="Times New Roman" w:cs="Times New Roman"/>
          <w:i/>
          <w:sz w:val="24"/>
          <w:szCs w:val="26"/>
        </w:rPr>
        <w:t>следующие предложения</w:t>
      </w:r>
      <w:r w:rsidRPr="00E53911">
        <w:rPr>
          <w:rFonts w:ascii="Times New Roman" w:eastAsia="Times New Roman" w:hAnsi="Times New Roman" w:cs="Times New Roman"/>
          <w:b/>
          <w:sz w:val="24"/>
          <w:szCs w:val="26"/>
        </w:rPr>
        <w:t>:</w:t>
      </w:r>
    </w:p>
    <w:p w:rsidR="00E53911" w:rsidRPr="00E53911" w:rsidRDefault="00E53911" w:rsidP="00E539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E53911">
        <w:rPr>
          <w:rFonts w:ascii="Times New Roman" w:eastAsia="Times New Roman" w:hAnsi="Times New Roman" w:cs="Times New Roman"/>
          <w:sz w:val="24"/>
          <w:szCs w:val="26"/>
        </w:rPr>
        <w:t>1) постоянн</w:t>
      </w:r>
      <w:r>
        <w:rPr>
          <w:rFonts w:ascii="Times New Roman" w:hAnsi="Times New Roman" w:cs="Times New Roman"/>
          <w:sz w:val="24"/>
          <w:szCs w:val="26"/>
        </w:rPr>
        <w:t>ой</w:t>
      </w:r>
      <w:r w:rsidRPr="00E53911">
        <w:rPr>
          <w:rFonts w:ascii="Times New Roman" w:eastAsia="Times New Roman" w:hAnsi="Times New Roman" w:cs="Times New Roman"/>
          <w:sz w:val="24"/>
          <w:szCs w:val="26"/>
        </w:rPr>
        <w:t xml:space="preserve"> комисси</w:t>
      </w:r>
      <w:r>
        <w:rPr>
          <w:rFonts w:ascii="Times New Roman" w:hAnsi="Times New Roman" w:cs="Times New Roman"/>
          <w:sz w:val="24"/>
          <w:szCs w:val="26"/>
        </w:rPr>
        <w:t>и</w:t>
      </w:r>
      <w:r w:rsidRPr="00E53911">
        <w:rPr>
          <w:rFonts w:ascii="Times New Roman" w:eastAsia="Times New Roman" w:hAnsi="Times New Roman" w:cs="Times New Roman"/>
          <w:sz w:val="24"/>
          <w:szCs w:val="26"/>
        </w:rPr>
        <w:t xml:space="preserve"> Собрания депутатов Карталинского муниципального района п</w:t>
      </w:r>
      <w:r>
        <w:rPr>
          <w:rFonts w:ascii="Times New Roman" w:hAnsi="Times New Roman" w:cs="Times New Roman"/>
          <w:sz w:val="24"/>
          <w:szCs w:val="26"/>
        </w:rPr>
        <w:t xml:space="preserve">о бюджету и налоговой политике </w:t>
      </w:r>
      <w:r w:rsidRPr="00E53911">
        <w:rPr>
          <w:rFonts w:ascii="Times New Roman" w:eastAsia="Times New Roman" w:hAnsi="Times New Roman" w:cs="Times New Roman"/>
          <w:sz w:val="24"/>
          <w:szCs w:val="26"/>
        </w:rPr>
        <w:t>об увеличении ежегодного денежного вознаграждения почетным гражданам Карталинского муниципального с 6000 рублей до 10000 рублей, единовременной выплаты в случае смерти почетного гражданина с 30000 рублей до 35000 рублей;</w:t>
      </w:r>
    </w:p>
    <w:p w:rsidR="00E53911" w:rsidRPr="00E53911" w:rsidRDefault="00E53911" w:rsidP="00E539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E53911">
        <w:rPr>
          <w:rFonts w:ascii="Times New Roman" w:eastAsia="Times New Roman" w:hAnsi="Times New Roman" w:cs="Times New Roman"/>
          <w:sz w:val="24"/>
          <w:szCs w:val="26"/>
        </w:rPr>
        <w:t>2) Гольдин</w:t>
      </w:r>
      <w:r>
        <w:rPr>
          <w:rFonts w:ascii="Times New Roman" w:hAnsi="Times New Roman" w:cs="Times New Roman"/>
          <w:sz w:val="24"/>
          <w:szCs w:val="26"/>
        </w:rPr>
        <w:t>а</w:t>
      </w:r>
      <w:r w:rsidR="000332D6">
        <w:rPr>
          <w:rFonts w:ascii="Times New Roman" w:hAnsi="Times New Roman" w:cs="Times New Roman"/>
          <w:sz w:val="24"/>
          <w:szCs w:val="26"/>
        </w:rPr>
        <w:t xml:space="preserve"> </w:t>
      </w:r>
      <w:r w:rsidRPr="00E53911">
        <w:rPr>
          <w:rFonts w:ascii="Times New Roman" w:eastAsia="Times New Roman" w:hAnsi="Times New Roman" w:cs="Times New Roman"/>
          <w:sz w:val="24"/>
          <w:szCs w:val="26"/>
        </w:rPr>
        <w:t>И</w:t>
      </w:r>
      <w:r w:rsidR="000332D6">
        <w:rPr>
          <w:rFonts w:ascii="Times New Roman" w:hAnsi="Times New Roman" w:cs="Times New Roman"/>
          <w:sz w:val="24"/>
          <w:szCs w:val="26"/>
        </w:rPr>
        <w:t>.</w:t>
      </w:r>
      <w:r w:rsidRPr="00E53911">
        <w:rPr>
          <w:rFonts w:ascii="Times New Roman" w:eastAsia="Times New Roman" w:hAnsi="Times New Roman" w:cs="Times New Roman"/>
          <w:sz w:val="24"/>
          <w:szCs w:val="26"/>
        </w:rPr>
        <w:t>Г</w:t>
      </w:r>
      <w:r w:rsidR="000332D6">
        <w:rPr>
          <w:rFonts w:ascii="Times New Roman" w:hAnsi="Times New Roman" w:cs="Times New Roman"/>
          <w:sz w:val="24"/>
          <w:szCs w:val="26"/>
        </w:rPr>
        <w:t>.</w:t>
      </w:r>
      <w:r w:rsidRPr="00E53911">
        <w:rPr>
          <w:rFonts w:ascii="Times New Roman" w:eastAsia="Times New Roman" w:hAnsi="Times New Roman" w:cs="Times New Roman"/>
          <w:sz w:val="24"/>
          <w:szCs w:val="26"/>
        </w:rPr>
        <w:t xml:space="preserve"> – председател</w:t>
      </w:r>
      <w:r>
        <w:rPr>
          <w:rFonts w:ascii="Times New Roman" w:hAnsi="Times New Roman" w:cs="Times New Roman"/>
          <w:sz w:val="24"/>
          <w:szCs w:val="26"/>
        </w:rPr>
        <w:t>я</w:t>
      </w:r>
      <w:r w:rsidRPr="00E53911">
        <w:rPr>
          <w:rFonts w:ascii="Times New Roman" w:eastAsia="Times New Roman" w:hAnsi="Times New Roman" w:cs="Times New Roman"/>
          <w:sz w:val="24"/>
          <w:szCs w:val="26"/>
        </w:rPr>
        <w:t xml:space="preserve"> Совета ветеранов </w:t>
      </w:r>
      <w:r w:rsidRPr="00E53911">
        <w:rPr>
          <w:rFonts w:ascii="Times New Roman" w:eastAsia="Times New Roman" w:hAnsi="Times New Roman" w:cs="Times New Roman"/>
          <w:bCs/>
          <w:sz w:val="24"/>
          <w:szCs w:val="26"/>
        </w:rPr>
        <w:t>Картал</w:t>
      </w:r>
      <w:r w:rsidR="000332D6">
        <w:rPr>
          <w:rFonts w:ascii="Times New Roman" w:hAnsi="Times New Roman" w:cs="Times New Roman"/>
          <w:bCs/>
          <w:sz w:val="24"/>
          <w:szCs w:val="26"/>
        </w:rPr>
        <w:t xml:space="preserve">инского муниципального района, </w:t>
      </w:r>
      <w:r w:rsidRPr="00E53911">
        <w:rPr>
          <w:rFonts w:ascii="Times New Roman" w:eastAsia="Times New Roman" w:hAnsi="Times New Roman" w:cs="Times New Roman"/>
          <w:sz w:val="24"/>
          <w:szCs w:val="26"/>
        </w:rPr>
        <w:t>о поддержании инициативы карталинцев о создании дома-музея героя Советского союза Василия Григорьевича Зайцева, предусмотреть в бюджете финансирование в сумме 300 000 рублей;</w:t>
      </w:r>
    </w:p>
    <w:p w:rsidR="00E53911" w:rsidRDefault="00E53911" w:rsidP="00E5391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6"/>
        </w:rPr>
      </w:pPr>
      <w:r w:rsidRPr="00E53911">
        <w:rPr>
          <w:rFonts w:ascii="Times New Roman" w:eastAsia="Times New Roman" w:hAnsi="Times New Roman" w:cs="Times New Roman"/>
          <w:sz w:val="24"/>
          <w:szCs w:val="26"/>
        </w:rPr>
        <w:t>3) Руднев</w:t>
      </w:r>
      <w:r w:rsidR="000332D6">
        <w:rPr>
          <w:rFonts w:ascii="Times New Roman" w:hAnsi="Times New Roman" w:cs="Times New Roman"/>
          <w:sz w:val="24"/>
          <w:szCs w:val="26"/>
        </w:rPr>
        <w:t>ой</w:t>
      </w:r>
      <w:r w:rsidRPr="00E53911">
        <w:rPr>
          <w:rFonts w:ascii="Times New Roman" w:eastAsia="Times New Roman" w:hAnsi="Times New Roman" w:cs="Times New Roman"/>
          <w:sz w:val="24"/>
          <w:szCs w:val="26"/>
        </w:rPr>
        <w:t xml:space="preserve"> Л</w:t>
      </w:r>
      <w:r w:rsidR="000332D6">
        <w:rPr>
          <w:rFonts w:ascii="Times New Roman" w:hAnsi="Times New Roman" w:cs="Times New Roman"/>
          <w:sz w:val="24"/>
          <w:szCs w:val="26"/>
        </w:rPr>
        <w:t>.</w:t>
      </w:r>
      <w:r w:rsidRPr="00E53911">
        <w:rPr>
          <w:rFonts w:ascii="Times New Roman" w:eastAsia="Times New Roman" w:hAnsi="Times New Roman" w:cs="Times New Roman"/>
          <w:sz w:val="24"/>
          <w:szCs w:val="26"/>
        </w:rPr>
        <w:t>Н</w:t>
      </w:r>
      <w:r w:rsidR="000332D6">
        <w:rPr>
          <w:rFonts w:ascii="Times New Roman" w:hAnsi="Times New Roman" w:cs="Times New Roman"/>
          <w:sz w:val="24"/>
          <w:szCs w:val="26"/>
        </w:rPr>
        <w:t>.</w:t>
      </w:r>
      <w:r w:rsidRPr="00E53911">
        <w:rPr>
          <w:rFonts w:ascii="Times New Roman" w:eastAsia="Times New Roman" w:hAnsi="Times New Roman" w:cs="Times New Roman"/>
          <w:sz w:val="24"/>
          <w:szCs w:val="26"/>
        </w:rPr>
        <w:t xml:space="preserve"> и Качурин</w:t>
      </w:r>
      <w:r w:rsidR="000332D6">
        <w:rPr>
          <w:rFonts w:ascii="Times New Roman" w:hAnsi="Times New Roman" w:cs="Times New Roman"/>
          <w:sz w:val="24"/>
          <w:szCs w:val="26"/>
        </w:rPr>
        <w:t>ой</w:t>
      </w:r>
      <w:r w:rsidRPr="00E53911">
        <w:rPr>
          <w:rFonts w:ascii="Times New Roman" w:eastAsia="Times New Roman" w:hAnsi="Times New Roman" w:cs="Times New Roman"/>
          <w:sz w:val="24"/>
          <w:szCs w:val="26"/>
        </w:rPr>
        <w:t xml:space="preserve"> Т</w:t>
      </w:r>
      <w:r w:rsidR="000332D6">
        <w:rPr>
          <w:rFonts w:ascii="Times New Roman" w:hAnsi="Times New Roman" w:cs="Times New Roman"/>
          <w:sz w:val="24"/>
          <w:szCs w:val="26"/>
        </w:rPr>
        <w:t>.</w:t>
      </w:r>
      <w:r w:rsidRPr="00E53911">
        <w:rPr>
          <w:rFonts w:ascii="Times New Roman" w:eastAsia="Times New Roman" w:hAnsi="Times New Roman" w:cs="Times New Roman"/>
          <w:sz w:val="24"/>
          <w:szCs w:val="26"/>
        </w:rPr>
        <w:t>В</w:t>
      </w:r>
      <w:r w:rsidR="000332D6">
        <w:rPr>
          <w:rFonts w:ascii="Times New Roman" w:hAnsi="Times New Roman" w:cs="Times New Roman"/>
          <w:sz w:val="24"/>
          <w:szCs w:val="26"/>
        </w:rPr>
        <w:t>.</w:t>
      </w:r>
      <w:r w:rsidRPr="00E53911">
        <w:rPr>
          <w:rFonts w:ascii="Times New Roman" w:eastAsia="Times New Roman" w:hAnsi="Times New Roman" w:cs="Times New Roman"/>
          <w:sz w:val="24"/>
          <w:szCs w:val="26"/>
        </w:rPr>
        <w:t xml:space="preserve"> – депутат</w:t>
      </w:r>
      <w:r w:rsidR="000332D6">
        <w:rPr>
          <w:rFonts w:ascii="Times New Roman" w:hAnsi="Times New Roman" w:cs="Times New Roman"/>
          <w:sz w:val="24"/>
          <w:szCs w:val="26"/>
        </w:rPr>
        <w:t>ов</w:t>
      </w:r>
      <w:r w:rsidRPr="00E53911">
        <w:rPr>
          <w:rFonts w:ascii="Times New Roman" w:eastAsia="Times New Roman" w:hAnsi="Times New Roman" w:cs="Times New Roman"/>
          <w:sz w:val="24"/>
          <w:szCs w:val="26"/>
        </w:rPr>
        <w:t xml:space="preserve"> Собрания депутатов Карталинского муниципального района, директор</w:t>
      </w:r>
      <w:r w:rsidR="000332D6">
        <w:rPr>
          <w:rFonts w:ascii="Times New Roman" w:hAnsi="Times New Roman" w:cs="Times New Roman"/>
          <w:sz w:val="24"/>
          <w:szCs w:val="26"/>
        </w:rPr>
        <w:t>ов</w:t>
      </w:r>
      <w:r w:rsidRPr="00E53911">
        <w:rPr>
          <w:rFonts w:ascii="Times New Roman" w:eastAsia="Times New Roman" w:hAnsi="Times New Roman" w:cs="Times New Roman"/>
          <w:sz w:val="24"/>
          <w:szCs w:val="26"/>
        </w:rPr>
        <w:t xml:space="preserve"> школ, об увеличении расходной части бюджета, выделяемой образовательным организациям района на хозяйственный расходы с запланированных 630,8 тыс.рублей до 1430,8 тыс.рублей</w:t>
      </w:r>
      <w:r w:rsidR="000332D6">
        <w:rPr>
          <w:rFonts w:ascii="Times New Roman" w:hAnsi="Times New Roman" w:cs="Times New Roman"/>
          <w:sz w:val="24"/>
          <w:szCs w:val="26"/>
        </w:rPr>
        <w:t>;</w:t>
      </w:r>
    </w:p>
    <w:p w:rsidR="00E53911" w:rsidRDefault="000332D6" w:rsidP="000332D6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6"/>
        </w:rPr>
        <w:t>4) Шулаевой Н.Р. – председателя Совет депутатов Еленинского сельского поселения, о финансировании благоустройства для ограждения территории, на которой расположены четыре памятника:  участникам Гражданской войны, Поклонный крест казакам-еленинцам, памятник воинам, погибшим в годы ВОВ и памятник Герою Советского союза В.Г. Зайцеву, примерная стоимость работ 200 000</w:t>
      </w:r>
      <w:r w:rsidRPr="000332D6">
        <w:rPr>
          <w:rFonts w:ascii="Times New Roman" w:hAnsi="Times New Roman" w:cs="Times New Roman"/>
          <w:sz w:val="24"/>
          <w:szCs w:val="26"/>
        </w:rPr>
        <w:t xml:space="preserve"> </w:t>
      </w:r>
      <w:r w:rsidRPr="00E53911">
        <w:rPr>
          <w:rFonts w:ascii="Times New Roman" w:eastAsia="Times New Roman" w:hAnsi="Times New Roman" w:cs="Times New Roman"/>
          <w:sz w:val="24"/>
          <w:szCs w:val="26"/>
        </w:rPr>
        <w:t>рублей</w:t>
      </w:r>
      <w:r>
        <w:rPr>
          <w:rFonts w:ascii="Times New Roman" w:hAnsi="Times New Roman" w:cs="Times New Roman"/>
          <w:sz w:val="24"/>
          <w:szCs w:val="26"/>
        </w:rPr>
        <w:t>.</w:t>
      </w:r>
    </w:p>
    <w:p w:rsidR="005F55C8" w:rsidRPr="00580468" w:rsidRDefault="00E53911" w:rsidP="00A3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5F55C8" w:rsidRPr="00580468">
        <w:rPr>
          <w:rFonts w:ascii="Times New Roman" w:hAnsi="Times New Roman" w:cs="Times New Roman"/>
          <w:i/>
          <w:sz w:val="24"/>
          <w:szCs w:val="24"/>
        </w:rPr>
        <w:t>Собранию депутатов Карталинского муниципального района:</w:t>
      </w:r>
    </w:p>
    <w:p w:rsidR="005F55C8" w:rsidRPr="00580468" w:rsidRDefault="000332D6" w:rsidP="00A3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53A5B" w:rsidRPr="00580468">
        <w:rPr>
          <w:rFonts w:ascii="Times New Roman" w:eastAsia="Times New Roman" w:hAnsi="Times New Roman" w:cs="Times New Roman"/>
          <w:sz w:val="24"/>
          <w:szCs w:val="24"/>
        </w:rPr>
        <w:t xml:space="preserve">ассмотреть </w:t>
      </w:r>
      <w:r w:rsidR="006D2927" w:rsidRPr="00580468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</w:t>
      </w:r>
      <w:r w:rsidR="006D2927" w:rsidRPr="00580468">
        <w:rPr>
          <w:rFonts w:ascii="Times New Roman" w:eastAsia="Times New Roman" w:hAnsi="Times New Roman" w:cs="Times New Roman"/>
          <w:bCs/>
          <w:sz w:val="24"/>
          <w:szCs w:val="24"/>
        </w:rPr>
        <w:t>«О бюджете Карталинского муниципального района на 20</w:t>
      </w:r>
      <w:r w:rsidR="00CE6CEA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36469C">
        <w:rPr>
          <w:rFonts w:ascii="Times New Roman" w:eastAsia="Times New Roman" w:hAnsi="Times New Roman" w:cs="Times New Roman"/>
          <w:bCs/>
          <w:sz w:val="24"/>
          <w:szCs w:val="24"/>
        </w:rPr>
        <w:t xml:space="preserve">1 </w:t>
      </w:r>
      <w:r w:rsidR="006D2927" w:rsidRPr="00580468">
        <w:rPr>
          <w:rFonts w:ascii="Times New Roman" w:eastAsia="Times New Roman" w:hAnsi="Times New Roman" w:cs="Times New Roman"/>
          <w:bCs/>
          <w:sz w:val="24"/>
          <w:szCs w:val="24"/>
        </w:rPr>
        <w:t>год и плановый период 202</w:t>
      </w:r>
      <w:r w:rsidR="0036469C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6D2927" w:rsidRPr="0058046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202</w:t>
      </w:r>
      <w:r w:rsidR="0036469C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6D2927" w:rsidRPr="0058046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годов» </w:t>
      </w:r>
      <w:r w:rsidR="006D2927" w:rsidRPr="00580468">
        <w:rPr>
          <w:rFonts w:ascii="Times New Roman" w:eastAsia="Times New Roman" w:hAnsi="Times New Roman" w:cs="Times New Roman"/>
          <w:sz w:val="24"/>
          <w:szCs w:val="24"/>
        </w:rPr>
        <w:t>и принять указанное решение.</w:t>
      </w:r>
    </w:p>
    <w:p w:rsidR="0036469C" w:rsidRPr="0036469C" w:rsidRDefault="00E53911" w:rsidP="00A33D7B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3</w:t>
      </w:r>
      <w:r w:rsidR="0036469C" w:rsidRPr="0036469C">
        <w:rPr>
          <w:rFonts w:ascii="Times New Roman" w:hAnsi="Times New Roman" w:cs="Times New Roman"/>
          <w:i/>
          <w:sz w:val="24"/>
          <w:szCs w:val="28"/>
        </w:rPr>
        <w:t>. Главе Карталинского муниципального района:</w:t>
      </w:r>
    </w:p>
    <w:p w:rsidR="0036469C" w:rsidRPr="0036469C" w:rsidRDefault="000332D6" w:rsidP="00A3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332D6">
        <w:rPr>
          <w:rFonts w:ascii="Times New Roman" w:eastAsia="Times New Roman" w:hAnsi="Times New Roman" w:cs="Times New Roman"/>
          <w:sz w:val="24"/>
          <w:szCs w:val="28"/>
        </w:rPr>
        <w:t>продолжить работу в рамках действующей межведомственной рабочей группы, созданной постановлением администрации от 07.05.2020 №361 (с изменениями от 13.07.2020 №595  с налогоплательщиками, имеющими задолженность по налогам и сборам в бюджеты бюджетной системы Российской Федерации, по обеспечению погашения указанной задолженности</w:t>
      </w:r>
      <w:r w:rsidR="0036469C" w:rsidRPr="0036469C">
        <w:rPr>
          <w:rFonts w:ascii="Times New Roman" w:hAnsi="Times New Roman" w:cs="Times New Roman"/>
          <w:sz w:val="24"/>
          <w:szCs w:val="28"/>
        </w:rPr>
        <w:t>.</w:t>
      </w:r>
    </w:p>
    <w:p w:rsidR="0036469C" w:rsidRPr="0036469C" w:rsidRDefault="00E53911" w:rsidP="00A33D7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4</w:t>
      </w:r>
      <w:r w:rsidR="0036469C" w:rsidRPr="0036469C">
        <w:rPr>
          <w:rFonts w:ascii="Times New Roman" w:hAnsi="Times New Roman" w:cs="Times New Roman"/>
          <w:i/>
          <w:sz w:val="24"/>
          <w:szCs w:val="28"/>
        </w:rPr>
        <w:t>. Главным администраторам доходов бюджета района:</w:t>
      </w:r>
    </w:p>
    <w:p w:rsidR="000332D6" w:rsidRPr="000332D6" w:rsidRDefault="000332D6" w:rsidP="000332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Pr="000332D6">
        <w:rPr>
          <w:rFonts w:ascii="Times New Roman" w:eastAsia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332D6">
        <w:rPr>
          <w:rFonts w:ascii="Times New Roman" w:eastAsia="Times New Roman" w:hAnsi="Times New Roman" w:cs="Times New Roman"/>
          <w:sz w:val="24"/>
          <w:szCs w:val="28"/>
        </w:rPr>
        <w:t>повысить уровень собираемости в бюджет района администрируемых доходов и продолжить работу по привлечению резервов увеличения их поступления;</w:t>
      </w:r>
    </w:p>
    <w:p w:rsidR="0036469C" w:rsidRPr="000332D6" w:rsidRDefault="000332D6" w:rsidP="000332D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0332D6">
        <w:rPr>
          <w:rFonts w:ascii="Times New Roman" w:eastAsia="Times New Roman" w:hAnsi="Times New Roman" w:cs="Times New Roman"/>
          <w:sz w:val="24"/>
          <w:szCs w:val="28"/>
        </w:rPr>
        <w:t>2)</w:t>
      </w:r>
      <w:r w:rsidRPr="000332D6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0332D6">
        <w:rPr>
          <w:rFonts w:ascii="Times New Roman" w:eastAsia="Times New Roman" w:hAnsi="Times New Roman" w:cs="Times New Roman"/>
          <w:sz w:val="24"/>
          <w:szCs w:val="28"/>
        </w:rPr>
        <w:t>активизировать претензионную работу, направленную на сокращение задолженности по неналоговым доходам района.</w:t>
      </w:r>
    </w:p>
    <w:p w:rsidR="0036469C" w:rsidRPr="0036469C" w:rsidRDefault="00E53911" w:rsidP="00A33D7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5</w:t>
      </w:r>
      <w:r w:rsidR="0036469C" w:rsidRPr="0036469C">
        <w:rPr>
          <w:rFonts w:ascii="Times New Roman" w:hAnsi="Times New Roman" w:cs="Times New Roman"/>
          <w:i/>
          <w:sz w:val="24"/>
          <w:szCs w:val="28"/>
        </w:rPr>
        <w:t>. Главным распорядителям средств районного бюджета:</w:t>
      </w:r>
    </w:p>
    <w:p w:rsidR="000332D6" w:rsidRPr="000332D6" w:rsidRDefault="000332D6" w:rsidP="000332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332D6">
        <w:rPr>
          <w:rFonts w:ascii="Times New Roman" w:eastAsia="Times New Roman" w:hAnsi="Times New Roman" w:cs="Times New Roman"/>
          <w:sz w:val="24"/>
          <w:szCs w:val="28"/>
        </w:rPr>
        <w:t xml:space="preserve">1) не допускать: </w:t>
      </w:r>
    </w:p>
    <w:p w:rsidR="000332D6" w:rsidRPr="000332D6" w:rsidRDefault="000332D6" w:rsidP="000332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332D6">
        <w:rPr>
          <w:rFonts w:ascii="Times New Roman" w:eastAsia="Times New Roman" w:hAnsi="Times New Roman" w:cs="Times New Roman"/>
          <w:sz w:val="24"/>
          <w:szCs w:val="28"/>
        </w:rPr>
        <w:t>- принятия бюджетных обязательств в размерах, превышающих утвержденные лимиты бюджетных обязательств;</w:t>
      </w:r>
    </w:p>
    <w:p w:rsidR="000332D6" w:rsidRPr="000332D6" w:rsidRDefault="000332D6" w:rsidP="000332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332D6">
        <w:rPr>
          <w:rFonts w:ascii="Times New Roman" w:eastAsia="Times New Roman" w:hAnsi="Times New Roman" w:cs="Times New Roman"/>
          <w:sz w:val="24"/>
          <w:szCs w:val="28"/>
        </w:rPr>
        <w:t xml:space="preserve">- принятия новых расходных обязательств при отсутствии средств на финансирование действующих расходных обязательств; </w:t>
      </w:r>
    </w:p>
    <w:p w:rsidR="000332D6" w:rsidRPr="000332D6" w:rsidRDefault="000332D6" w:rsidP="000332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332D6">
        <w:rPr>
          <w:rFonts w:ascii="Times New Roman" w:eastAsia="Times New Roman" w:hAnsi="Times New Roman" w:cs="Times New Roman"/>
          <w:sz w:val="24"/>
          <w:szCs w:val="28"/>
        </w:rPr>
        <w:t>- образования просроченной кредиторской задолженности по расходным обязательствам, в первую очередь по заработной плате работников;</w:t>
      </w:r>
    </w:p>
    <w:p w:rsidR="000332D6" w:rsidRPr="000332D6" w:rsidRDefault="000332D6" w:rsidP="000332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332D6">
        <w:rPr>
          <w:rFonts w:ascii="Times New Roman" w:eastAsia="Times New Roman" w:hAnsi="Times New Roman" w:cs="Times New Roman"/>
          <w:sz w:val="24"/>
          <w:szCs w:val="28"/>
        </w:rPr>
        <w:t>2) обеспечить:</w:t>
      </w:r>
    </w:p>
    <w:p w:rsidR="000332D6" w:rsidRPr="000332D6" w:rsidRDefault="000332D6" w:rsidP="000332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332D6">
        <w:rPr>
          <w:rFonts w:ascii="Times New Roman" w:eastAsia="Times New Roman" w:hAnsi="Times New Roman" w:cs="Times New Roman"/>
          <w:sz w:val="24"/>
          <w:szCs w:val="28"/>
        </w:rPr>
        <w:t>- соблюдение установленных на 2022</w:t>
      </w:r>
      <w:r w:rsidR="00F81837">
        <w:rPr>
          <w:rFonts w:ascii="Times New Roman" w:hAnsi="Times New Roman" w:cs="Times New Roman"/>
          <w:sz w:val="24"/>
          <w:szCs w:val="28"/>
        </w:rPr>
        <w:t xml:space="preserve"> </w:t>
      </w:r>
      <w:r w:rsidRPr="000332D6">
        <w:rPr>
          <w:rFonts w:ascii="Times New Roman" w:eastAsia="Times New Roman" w:hAnsi="Times New Roman" w:cs="Times New Roman"/>
          <w:sz w:val="24"/>
          <w:szCs w:val="28"/>
        </w:rPr>
        <w:t>год нормативов формирования расходов бюджета района  на оплату труда депутатов, выборных должностных лиц местного самоуправления, осуществляющих свои полномочия  на постоянной основе, и муниципальных служащих;</w:t>
      </w:r>
    </w:p>
    <w:p w:rsidR="000332D6" w:rsidRPr="000332D6" w:rsidRDefault="000332D6" w:rsidP="000332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332D6">
        <w:rPr>
          <w:rFonts w:ascii="Times New Roman" w:eastAsia="Times New Roman" w:hAnsi="Times New Roman" w:cs="Times New Roman"/>
          <w:sz w:val="24"/>
          <w:szCs w:val="28"/>
        </w:rPr>
        <w:t>- осуществление внутреннего финансового контроля за целевым и эффективным использованием бюджетных средств и имущества, переданного в пользование муниципальным предприятиям и учреждениям;</w:t>
      </w:r>
    </w:p>
    <w:p w:rsidR="00AB3677" w:rsidRPr="000332D6" w:rsidRDefault="000332D6" w:rsidP="00033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0332D6">
        <w:rPr>
          <w:rFonts w:ascii="Times New Roman" w:eastAsia="Times New Roman" w:hAnsi="Times New Roman" w:cs="Times New Roman"/>
          <w:sz w:val="24"/>
          <w:szCs w:val="28"/>
        </w:rPr>
        <w:t>- финансирование в первоочередном порядке расходов на выплату заработной платы и оплату топливно-энергетических ресурсов.</w:t>
      </w:r>
    </w:p>
    <w:p w:rsidR="006D2927" w:rsidRDefault="006D2927" w:rsidP="00A3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81837" w:rsidRPr="00CB6115" w:rsidRDefault="00F81837" w:rsidP="00A3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F55C8" w:rsidRPr="00CB6115" w:rsidRDefault="005F55C8" w:rsidP="00A3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115">
        <w:rPr>
          <w:rFonts w:ascii="Times New Roman" w:hAnsi="Times New Roman" w:cs="Times New Roman"/>
          <w:sz w:val="26"/>
          <w:szCs w:val="26"/>
        </w:rPr>
        <w:t>Председатель оргкомитета</w:t>
      </w:r>
      <w:r w:rsidR="007354A5" w:rsidRPr="00CB6115">
        <w:rPr>
          <w:rFonts w:ascii="Times New Roman" w:hAnsi="Times New Roman" w:cs="Times New Roman"/>
          <w:bCs/>
          <w:sz w:val="26"/>
          <w:szCs w:val="26"/>
        </w:rPr>
        <w:t xml:space="preserve">                       </w:t>
      </w:r>
      <w:r w:rsidR="00CB6115" w:rsidRPr="00CB61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B6115">
        <w:rPr>
          <w:rFonts w:ascii="Times New Roman" w:hAnsi="Times New Roman" w:cs="Times New Roman"/>
          <w:sz w:val="26"/>
          <w:szCs w:val="26"/>
        </w:rPr>
        <w:t>_____________</w:t>
      </w:r>
      <w:r w:rsidR="00CB6115" w:rsidRPr="00CB6115">
        <w:rPr>
          <w:rFonts w:ascii="Times New Roman" w:hAnsi="Times New Roman" w:cs="Times New Roman"/>
          <w:sz w:val="26"/>
          <w:szCs w:val="26"/>
        </w:rPr>
        <w:t>______</w:t>
      </w:r>
      <w:r w:rsidRPr="00CB6115">
        <w:rPr>
          <w:rFonts w:ascii="Times New Roman" w:hAnsi="Times New Roman" w:cs="Times New Roman"/>
          <w:sz w:val="26"/>
          <w:szCs w:val="26"/>
        </w:rPr>
        <w:t xml:space="preserve"> </w:t>
      </w:r>
      <w:r w:rsidR="0022448F">
        <w:rPr>
          <w:rFonts w:ascii="Times New Roman" w:hAnsi="Times New Roman" w:cs="Times New Roman"/>
          <w:sz w:val="26"/>
          <w:szCs w:val="26"/>
        </w:rPr>
        <w:t>Е.Н. Слинкин</w:t>
      </w:r>
      <w:r w:rsidRPr="00CB61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3A5B" w:rsidRDefault="00953A5B" w:rsidP="00A3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81837" w:rsidRDefault="00F81837" w:rsidP="00A33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33D7B" w:rsidRPr="00CB6115" w:rsidRDefault="005F55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CB6115">
        <w:rPr>
          <w:rFonts w:ascii="Times New Roman" w:hAnsi="Times New Roman" w:cs="Times New Roman"/>
          <w:sz w:val="26"/>
          <w:szCs w:val="26"/>
        </w:rPr>
        <w:t xml:space="preserve">Секретарь оргкомитета                               ___________________ </w:t>
      </w:r>
      <w:r w:rsidR="006D2927">
        <w:rPr>
          <w:rFonts w:ascii="Times New Roman" w:hAnsi="Times New Roman" w:cs="Times New Roman"/>
          <w:sz w:val="26"/>
          <w:szCs w:val="26"/>
        </w:rPr>
        <w:t>М.Ф. Бакатнюк</w:t>
      </w:r>
    </w:p>
    <w:sectPr w:rsidR="00A33D7B" w:rsidRPr="00CB6115" w:rsidSect="00AA3A8A">
      <w:pgSz w:w="11900" w:h="16800"/>
      <w:pgMar w:top="426" w:right="560" w:bottom="426" w:left="1134" w:header="426" w:footer="37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3E9" w:rsidRDefault="00A703E9" w:rsidP="007354A5">
      <w:pPr>
        <w:spacing w:after="0" w:line="240" w:lineRule="auto"/>
      </w:pPr>
      <w:r>
        <w:separator/>
      </w:r>
    </w:p>
  </w:endnote>
  <w:endnote w:type="continuationSeparator" w:id="1">
    <w:p w:rsidR="00A703E9" w:rsidRDefault="00A703E9" w:rsidP="0073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3E9" w:rsidRDefault="00A703E9" w:rsidP="007354A5">
      <w:pPr>
        <w:spacing w:after="0" w:line="240" w:lineRule="auto"/>
      </w:pPr>
      <w:r>
        <w:separator/>
      </w:r>
    </w:p>
  </w:footnote>
  <w:footnote w:type="continuationSeparator" w:id="1">
    <w:p w:rsidR="00A703E9" w:rsidRDefault="00A703E9" w:rsidP="007354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55C8"/>
    <w:rsid w:val="000332D6"/>
    <w:rsid w:val="00130F46"/>
    <w:rsid w:val="001C71FA"/>
    <w:rsid w:val="001E1849"/>
    <w:rsid w:val="0022448F"/>
    <w:rsid w:val="002C1CD4"/>
    <w:rsid w:val="00341FB3"/>
    <w:rsid w:val="0036469C"/>
    <w:rsid w:val="003D35E5"/>
    <w:rsid w:val="0042191B"/>
    <w:rsid w:val="0047120C"/>
    <w:rsid w:val="004E29F4"/>
    <w:rsid w:val="0056646F"/>
    <w:rsid w:val="00580468"/>
    <w:rsid w:val="005F55C8"/>
    <w:rsid w:val="00614378"/>
    <w:rsid w:val="006948C0"/>
    <w:rsid w:val="006D035C"/>
    <w:rsid w:val="006D2927"/>
    <w:rsid w:val="007354A5"/>
    <w:rsid w:val="007D0ACD"/>
    <w:rsid w:val="00907901"/>
    <w:rsid w:val="00934587"/>
    <w:rsid w:val="00953A5B"/>
    <w:rsid w:val="009A2049"/>
    <w:rsid w:val="009C75DD"/>
    <w:rsid w:val="00A1249D"/>
    <w:rsid w:val="00A33D7B"/>
    <w:rsid w:val="00A703E9"/>
    <w:rsid w:val="00A82776"/>
    <w:rsid w:val="00AA3A8A"/>
    <w:rsid w:val="00AB3677"/>
    <w:rsid w:val="00AE2921"/>
    <w:rsid w:val="00B86AD8"/>
    <w:rsid w:val="00BD7A66"/>
    <w:rsid w:val="00C04271"/>
    <w:rsid w:val="00C238C1"/>
    <w:rsid w:val="00C44819"/>
    <w:rsid w:val="00C47B2C"/>
    <w:rsid w:val="00CB6115"/>
    <w:rsid w:val="00CE6CEA"/>
    <w:rsid w:val="00D31B5B"/>
    <w:rsid w:val="00E53911"/>
    <w:rsid w:val="00E91019"/>
    <w:rsid w:val="00EA2222"/>
    <w:rsid w:val="00EA71BD"/>
    <w:rsid w:val="00F05F52"/>
    <w:rsid w:val="00F55F86"/>
    <w:rsid w:val="00F81837"/>
    <w:rsid w:val="00FB6D2A"/>
    <w:rsid w:val="00FF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677"/>
    <w:pPr>
      <w:ind w:left="720"/>
      <w:contextualSpacing/>
    </w:pPr>
  </w:style>
  <w:style w:type="paragraph" w:styleId="a4">
    <w:name w:val="footnote text"/>
    <w:basedOn w:val="a"/>
    <w:link w:val="a5"/>
    <w:rsid w:val="007354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rsid w:val="007354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basedOn w:val="a0"/>
    <w:rsid w:val="007354A5"/>
    <w:rPr>
      <w:vertAlign w:val="superscript"/>
    </w:rPr>
  </w:style>
  <w:style w:type="paragraph" w:customStyle="1" w:styleId="ConsPlusNormal">
    <w:name w:val="ConsPlusNormal"/>
    <w:rsid w:val="00CB61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1"/>
    <w:basedOn w:val="a"/>
    <w:rsid w:val="006D29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580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0468"/>
  </w:style>
  <w:style w:type="paragraph" w:styleId="a9">
    <w:name w:val="footer"/>
    <w:basedOn w:val="a"/>
    <w:link w:val="aa"/>
    <w:uiPriority w:val="99"/>
    <w:semiHidden/>
    <w:unhideWhenUsed/>
    <w:rsid w:val="00580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0468"/>
  </w:style>
  <w:style w:type="paragraph" w:customStyle="1" w:styleId="ab">
    <w:name w:val="Знак Знак"/>
    <w:basedOn w:val="a"/>
    <w:rsid w:val="009A204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unhideWhenUsed/>
    <w:rsid w:val="0093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нак Знак"/>
    <w:basedOn w:val="a"/>
    <w:rsid w:val="00EA71B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e">
    <w:name w:val="Hyperlink"/>
    <w:rsid w:val="00A33D7B"/>
    <w:rPr>
      <w:color w:val="0000FF"/>
      <w:u w:val="single"/>
    </w:rPr>
  </w:style>
  <w:style w:type="paragraph" w:customStyle="1" w:styleId="af">
    <w:name w:val=" Знак Знак"/>
    <w:basedOn w:val="a"/>
    <w:rsid w:val="00E539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E5391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32"/>
    </w:rPr>
  </w:style>
  <w:style w:type="character" w:customStyle="1" w:styleId="30">
    <w:name w:val="Основной текст с отступом 3 Знак"/>
    <w:basedOn w:val="a0"/>
    <w:link w:val="3"/>
    <w:rsid w:val="00E53911"/>
    <w:rPr>
      <w:rFonts w:ascii="Times New Roman" w:eastAsia="Times New Roman" w:hAnsi="Times New Roman" w:cs="Times New Roman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rtalyraio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3255</Words>
  <Characters>18557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2021-12-13T09:09:00Z</cp:lastPrinted>
  <dcterms:created xsi:type="dcterms:W3CDTF">2017-05-03T05:57:00Z</dcterms:created>
  <dcterms:modified xsi:type="dcterms:W3CDTF">2021-12-13T09:14:00Z</dcterms:modified>
</cp:coreProperties>
</file>