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DD" w:rsidRPr="004A43DD" w:rsidRDefault="004A43DD" w:rsidP="004A43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4A43DD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4A43DD" w:rsidRPr="004A43DD" w:rsidRDefault="004A43DD" w:rsidP="004A43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4A43DD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4A43DD" w:rsidRPr="004A43DD" w:rsidRDefault="004A43DD" w:rsidP="004A4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4A43DD" w:rsidRPr="004A43DD" w:rsidRDefault="004A43DD" w:rsidP="004A4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4A43DD" w:rsidRPr="004A43DD" w:rsidRDefault="004A43DD" w:rsidP="004A4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4A43DD" w:rsidRPr="004A43DD" w:rsidRDefault="004A43DD" w:rsidP="004A4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4A43DD" w:rsidRPr="004A43DD" w:rsidRDefault="004A43DD" w:rsidP="004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DD">
        <w:rPr>
          <w:rFonts w:ascii="Times New Roman" w:eastAsia="Times New Roman" w:hAnsi="Times New Roman" w:cs="Times New Roman"/>
          <w:bCs/>
          <w:sz w:val="28"/>
          <w:szCs w:val="28"/>
        </w:rPr>
        <w:t>14.09.2016 года № 553</w:t>
      </w:r>
    </w:p>
    <w:p w:rsidR="008D2D28" w:rsidRDefault="008D2D28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F57" w:rsidRPr="00911B63" w:rsidRDefault="00381F57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81F57" w:rsidRPr="00911B63" w:rsidRDefault="00381F57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381F57" w:rsidRPr="00911B63" w:rsidRDefault="00381F57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381F57" w:rsidRPr="00911B63" w:rsidRDefault="00381F57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41FBB">
        <w:rPr>
          <w:rFonts w:ascii="Times New Roman" w:hAnsi="Times New Roman" w:cs="Times New Roman"/>
          <w:sz w:val="28"/>
          <w:szCs w:val="28"/>
        </w:rPr>
        <w:t>2</w:t>
      </w:r>
      <w:r w:rsidR="000B7B74">
        <w:rPr>
          <w:rFonts w:ascii="Times New Roman" w:hAnsi="Times New Roman" w:cs="Times New Roman"/>
          <w:sz w:val="28"/>
          <w:szCs w:val="28"/>
        </w:rPr>
        <w:t>7</w:t>
      </w:r>
      <w:r w:rsidRPr="00911B63">
        <w:rPr>
          <w:rFonts w:ascii="Times New Roman" w:hAnsi="Times New Roman" w:cs="Times New Roman"/>
          <w:sz w:val="28"/>
          <w:szCs w:val="28"/>
        </w:rPr>
        <w:t>.</w:t>
      </w:r>
      <w:r w:rsidR="000B7B74">
        <w:rPr>
          <w:rFonts w:ascii="Times New Roman" w:hAnsi="Times New Roman" w:cs="Times New Roman"/>
          <w:sz w:val="28"/>
          <w:szCs w:val="28"/>
        </w:rPr>
        <w:t>11</w:t>
      </w:r>
      <w:r w:rsidRPr="00911B63">
        <w:rPr>
          <w:rFonts w:ascii="Times New Roman" w:hAnsi="Times New Roman" w:cs="Times New Roman"/>
          <w:sz w:val="28"/>
          <w:szCs w:val="28"/>
        </w:rPr>
        <w:t>.201</w:t>
      </w:r>
      <w:r w:rsidR="000B7B74">
        <w:rPr>
          <w:rFonts w:ascii="Times New Roman" w:hAnsi="Times New Roman" w:cs="Times New Roman"/>
          <w:sz w:val="28"/>
          <w:szCs w:val="28"/>
        </w:rPr>
        <w:t>3</w:t>
      </w:r>
      <w:r w:rsidRPr="00911B63">
        <w:rPr>
          <w:rFonts w:ascii="Times New Roman" w:hAnsi="Times New Roman" w:cs="Times New Roman"/>
          <w:sz w:val="28"/>
          <w:szCs w:val="28"/>
        </w:rPr>
        <w:t xml:space="preserve"> г</w:t>
      </w:r>
      <w:r w:rsidR="00911B63">
        <w:rPr>
          <w:rFonts w:ascii="Times New Roman" w:hAnsi="Times New Roman" w:cs="Times New Roman"/>
          <w:sz w:val="28"/>
          <w:szCs w:val="28"/>
        </w:rPr>
        <w:t>ода</w:t>
      </w:r>
      <w:r w:rsidRPr="00911B63">
        <w:rPr>
          <w:rFonts w:ascii="Times New Roman" w:hAnsi="Times New Roman" w:cs="Times New Roman"/>
          <w:sz w:val="28"/>
          <w:szCs w:val="28"/>
        </w:rPr>
        <w:t xml:space="preserve"> № </w:t>
      </w:r>
      <w:r w:rsidR="0039405A">
        <w:rPr>
          <w:rFonts w:ascii="Times New Roman" w:hAnsi="Times New Roman" w:cs="Times New Roman"/>
          <w:sz w:val="28"/>
          <w:szCs w:val="28"/>
        </w:rPr>
        <w:t>2166</w:t>
      </w:r>
    </w:p>
    <w:p w:rsidR="008D2D28" w:rsidRPr="00911B63" w:rsidRDefault="008D2D28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F57" w:rsidRPr="00911B63" w:rsidRDefault="00381F57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81F57" w:rsidRPr="00911B63" w:rsidRDefault="00381F57" w:rsidP="008D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информационного общества, использование информационных и коммуникационных технологий в Карталинском муниципальном районе на 2014</w:t>
      </w:r>
      <w:r w:rsidR="008D2D28">
        <w:rPr>
          <w:rFonts w:ascii="Times New Roman" w:hAnsi="Times New Roman" w:cs="Times New Roman"/>
          <w:sz w:val="28"/>
          <w:szCs w:val="28"/>
        </w:rPr>
        <w:t>-</w:t>
      </w:r>
      <w:r w:rsidRPr="00911B63">
        <w:rPr>
          <w:rFonts w:ascii="Times New Roman" w:hAnsi="Times New Roman" w:cs="Times New Roman"/>
          <w:sz w:val="28"/>
          <w:szCs w:val="28"/>
        </w:rPr>
        <w:t>2016 годы» (далее именуется – Программа), утверждённую постановлением администрации Карталинского муниципального района от 27.11.2013 года   № 2166 «Об утверждении муниципальной программы «Развитие информационного общества, использование информационных и коммуникационных технологий в Карталинском муниципальном районе на 2014</w:t>
      </w:r>
      <w:r w:rsidR="008D2D28">
        <w:rPr>
          <w:rFonts w:ascii="Times New Roman" w:hAnsi="Times New Roman" w:cs="Times New Roman"/>
          <w:sz w:val="28"/>
          <w:szCs w:val="28"/>
        </w:rPr>
        <w:t>-</w:t>
      </w:r>
      <w:r w:rsidRPr="00911B63">
        <w:rPr>
          <w:rFonts w:ascii="Times New Roman" w:hAnsi="Times New Roman" w:cs="Times New Roman"/>
          <w:sz w:val="28"/>
          <w:szCs w:val="28"/>
        </w:rPr>
        <w:t>2016 годы» (в редакции от 16.02.2015 г</w:t>
      </w:r>
      <w:r w:rsidR="008D2D28">
        <w:rPr>
          <w:rFonts w:ascii="Times New Roman" w:hAnsi="Times New Roman" w:cs="Times New Roman"/>
          <w:sz w:val="28"/>
          <w:szCs w:val="28"/>
        </w:rPr>
        <w:t>ода</w:t>
      </w:r>
      <w:r w:rsidRPr="00911B63">
        <w:rPr>
          <w:rFonts w:ascii="Times New Roman" w:hAnsi="Times New Roman" w:cs="Times New Roman"/>
          <w:sz w:val="28"/>
          <w:szCs w:val="28"/>
        </w:rPr>
        <w:t xml:space="preserve"> № 143)</w:t>
      </w:r>
      <w:r w:rsidR="008D2D28">
        <w:rPr>
          <w:rFonts w:ascii="Times New Roman" w:hAnsi="Times New Roman" w:cs="Times New Roman"/>
          <w:sz w:val="28"/>
          <w:szCs w:val="28"/>
        </w:rPr>
        <w:t>,</w:t>
      </w:r>
      <w:r w:rsidRPr="00911B6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1F57" w:rsidRDefault="000B7B74" w:rsidP="008D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1F57" w:rsidRPr="00911B63">
        <w:rPr>
          <w:rFonts w:ascii="Times New Roman" w:hAnsi="Times New Roman" w:cs="Times New Roman"/>
          <w:sz w:val="28"/>
          <w:szCs w:val="28"/>
        </w:rPr>
        <w:t>) таблицу главы 7 читать в следующей редакции:</w:t>
      </w:r>
    </w:p>
    <w:p w:rsidR="004C1606" w:rsidRPr="00911B63" w:rsidRDefault="004C1606" w:rsidP="004C16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«Таблица 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26"/>
        <w:gridCol w:w="5244"/>
        <w:gridCol w:w="851"/>
        <w:gridCol w:w="992"/>
        <w:gridCol w:w="992"/>
        <w:gridCol w:w="851"/>
      </w:tblGrid>
      <w:tr w:rsidR="00107737" w:rsidRPr="00911B63" w:rsidTr="008D2D28">
        <w:tc>
          <w:tcPr>
            <w:tcW w:w="426" w:type="dxa"/>
            <w:vMerge w:val="restart"/>
          </w:tcPr>
          <w:p w:rsidR="00107737" w:rsidRPr="00911B63" w:rsidRDefault="00107737" w:rsidP="008D2D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Merge w:val="restart"/>
          </w:tcPr>
          <w:p w:rsidR="0010773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851" w:type="dxa"/>
            <w:vMerge w:val="restart"/>
          </w:tcPr>
          <w:p w:rsidR="0010773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35" w:type="dxa"/>
            <w:gridSpan w:val="3"/>
          </w:tcPr>
          <w:p w:rsidR="0010773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Прогнозные значения индикатора</w:t>
            </w:r>
          </w:p>
        </w:tc>
      </w:tr>
      <w:tr w:rsidR="00107737" w:rsidRPr="00911B63" w:rsidTr="008D2D28">
        <w:tc>
          <w:tcPr>
            <w:tcW w:w="426" w:type="dxa"/>
            <w:vMerge/>
          </w:tcPr>
          <w:p w:rsidR="00107737" w:rsidRPr="00911B63" w:rsidRDefault="00107737" w:rsidP="008D2D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10773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0773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7737" w:rsidRPr="00911B63" w:rsidRDefault="00107737" w:rsidP="008D2D28">
            <w:pPr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992" w:type="dxa"/>
          </w:tcPr>
          <w:p w:rsidR="00107737" w:rsidRPr="00911B63" w:rsidRDefault="00107737" w:rsidP="008D2D28">
            <w:pPr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851" w:type="dxa"/>
          </w:tcPr>
          <w:p w:rsidR="00107737" w:rsidRPr="00911B63" w:rsidRDefault="00107737" w:rsidP="008D2D28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381F57" w:rsidRPr="00911B63" w:rsidTr="008D2D28">
        <w:tc>
          <w:tcPr>
            <w:tcW w:w="426" w:type="dxa"/>
          </w:tcPr>
          <w:p w:rsidR="00381F57" w:rsidRPr="00911B63" w:rsidRDefault="00BB53D4" w:rsidP="008D2D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81F5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Удельный вес муниципальных услуг, по которым на Портале муниципальных услуг обеспечен доступ для копирования и заполнения в электронном виде форм заявлений / иных документов, необходимых для их получения, в общем числе предоставляемых услуг (всего муниципальных услуг – 38, 18 услуг в эл.</w:t>
            </w:r>
            <w:r w:rsidR="00E64B07" w:rsidRPr="00911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CD9" w:rsidRPr="00911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 xml:space="preserve">иде, в 2013 году 3 услуги переведены, 15 </w:t>
            </w:r>
            <w:r w:rsidR="00E64B07" w:rsidRPr="00911B63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услуг необходимо перевести за 3 года)</w:t>
            </w:r>
          </w:p>
        </w:tc>
        <w:tc>
          <w:tcPr>
            <w:tcW w:w="851" w:type="dxa"/>
          </w:tcPr>
          <w:p w:rsidR="00381F57" w:rsidRPr="00911B63" w:rsidRDefault="00107737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81F57" w:rsidRPr="00911B63" w:rsidRDefault="00C84CD9" w:rsidP="008D2D28">
            <w:pPr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84CD9" w:rsidRPr="00911B63" w:rsidRDefault="00C84CD9" w:rsidP="008D2D28">
            <w:pPr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(4/38)</w:t>
            </w:r>
          </w:p>
        </w:tc>
        <w:tc>
          <w:tcPr>
            <w:tcW w:w="992" w:type="dxa"/>
          </w:tcPr>
          <w:p w:rsidR="00381F57" w:rsidRPr="00911B63" w:rsidRDefault="00C84CD9" w:rsidP="008D2D28">
            <w:pPr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84CD9" w:rsidRPr="00911B63" w:rsidRDefault="00C84CD9" w:rsidP="008D2D28">
            <w:pPr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3544" w:rsidRPr="0091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/38)</w:t>
            </w:r>
          </w:p>
        </w:tc>
        <w:tc>
          <w:tcPr>
            <w:tcW w:w="851" w:type="dxa"/>
          </w:tcPr>
          <w:p w:rsidR="00381F57" w:rsidRPr="00911B63" w:rsidRDefault="00C84CD9" w:rsidP="008D2D28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84CD9" w:rsidRPr="00911B63" w:rsidRDefault="00C84CD9" w:rsidP="008D2D28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3544" w:rsidRPr="0091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/38)</w:t>
            </w:r>
          </w:p>
        </w:tc>
      </w:tr>
      <w:tr w:rsidR="00381F57" w:rsidRPr="00911B63" w:rsidTr="008D2D28">
        <w:tc>
          <w:tcPr>
            <w:tcW w:w="426" w:type="dxa"/>
          </w:tcPr>
          <w:p w:rsidR="00381F57" w:rsidRPr="00911B63" w:rsidRDefault="00BB53D4" w:rsidP="008D2D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81F57" w:rsidRPr="00911B63" w:rsidRDefault="00C84CD9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услуг в электронном виде</w:t>
            </w:r>
          </w:p>
        </w:tc>
        <w:tc>
          <w:tcPr>
            <w:tcW w:w="851" w:type="dxa"/>
          </w:tcPr>
          <w:p w:rsidR="00381F57" w:rsidRPr="00911B63" w:rsidRDefault="008D2D2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84CD9" w:rsidRPr="00911B63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992" w:type="dxa"/>
          </w:tcPr>
          <w:p w:rsidR="00381F57" w:rsidRPr="00911B63" w:rsidRDefault="00C84CD9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81F57" w:rsidRPr="00911B63" w:rsidRDefault="00913544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81F57" w:rsidRPr="00911B63" w:rsidRDefault="00913544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F57" w:rsidRPr="00911B63" w:rsidTr="008D2D28">
        <w:tc>
          <w:tcPr>
            <w:tcW w:w="426" w:type="dxa"/>
          </w:tcPr>
          <w:p w:rsidR="00381F57" w:rsidRPr="00911B63" w:rsidRDefault="00BB53D4" w:rsidP="008D2D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81F57" w:rsidRPr="00911B63" w:rsidRDefault="003D6FA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Приобретение системного блока</w:t>
            </w:r>
          </w:p>
        </w:tc>
        <w:tc>
          <w:tcPr>
            <w:tcW w:w="851" w:type="dxa"/>
          </w:tcPr>
          <w:p w:rsidR="00381F57" w:rsidRPr="00911B63" w:rsidRDefault="008D2D2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6FA8" w:rsidRPr="00911B6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992" w:type="dxa"/>
          </w:tcPr>
          <w:p w:rsidR="00381F57" w:rsidRPr="00911B63" w:rsidRDefault="003D6FA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381F57" w:rsidRPr="00911B63" w:rsidRDefault="003D6FA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381F57" w:rsidRPr="00911B63" w:rsidRDefault="003D6FA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FA8" w:rsidRPr="00911B63" w:rsidTr="008D2D28">
        <w:tc>
          <w:tcPr>
            <w:tcW w:w="426" w:type="dxa"/>
          </w:tcPr>
          <w:p w:rsidR="003D6FA8" w:rsidRPr="00911B63" w:rsidRDefault="003D6FA8" w:rsidP="008D2D2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D6FA8" w:rsidRPr="00911B63" w:rsidRDefault="003D6FA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Приобретение элементов бесперебойного питания</w:t>
            </w:r>
          </w:p>
        </w:tc>
        <w:tc>
          <w:tcPr>
            <w:tcW w:w="851" w:type="dxa"/>
          </w:tcPr>
          <w:p w:rsidR="003D6FA8" w:rsidRPr="00911B63" w:rsidRDefault="008D2D2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6FA8" w:rsidRPr="00911B6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992" w:type="dxa"/>
          </w:tcPr>
          <w:p w:rsidR="003D6FA8" w:rsidRPr="00911B63" w:rsidRDefault="003D6FA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3D6FA8" w:rsidRPr="00911B63" w:rsidRDefault="003D6FA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3D6FA8" w:rsidRPr="00911B63" w:rsidRDefault="003D6FA8" w:rsidP="008D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53702" w:rsidRPr="00911B63" w:rsidRDefault="000B7B74" w:rsidP="008D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53702" w:rsidRPr="00911B63">
        <w:rPr>
          <w:rFonts w:ascii="Times New Roman" w:hAnsi="Times New Roman" w:cs="Times New Roman"/>
          <w:sz w:val="28"/>
          <w:szCs w:val="28"/>
        </w:rPr>
        <w:t>) приложение к указанной Программе изложить в новой редакции (прилагается).</w:t>
      </w:r>
    </w:p>
    <w:p w:rsidR="00D53702" w:rsidRPr="00911B63" w:rsidRDefault="00D53702" w:rsidP="008D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53702" w:rsidRPr="00911B63" w:rsidRDefault="00D53702" w:rsidP="008D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  Бровкину С. Ю.</w:t>
      </w:r>
    </w:p>
    <w:p w:rsidR="00D53702" w:rsidRDefault="00D53702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8" w:rsidRPr="00911B63" w:rsidRDefault="008D2D28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12" w:rsidRPr="00911B63" w:rsidRDefault="00AE6912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02" w:rsidRPr="00911B63" w:rsidRDefault="00D53702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53702" w:rsidRPr="00911B63" w:rsidRDefault="00D53702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3">
        <w:rPr>
          <w:rFonts w:ascii="Times New Roman" w:hAnsi="Times New Roman" w:cs="Times New Roman"/>
          <w:sz w:val="28"/>
          <w:szCs w:val="28"/>
        </w:rPr>
        <w:t>муницип</w:t>
      </w:r>
      <w:r w:rsidR="008D2D28">
        <w:rPr>
          <w:rFonts w:ascii="Times New Roman" w:hAnsi="Times New Roman" w:cs="Times New Roman"/>
          <w:sz w:val="28"/>
          <w:szCs w:val="28"/>
        </w:rPr>
        <w:t>ального района</w:t>
      </w:r>
      <w:r w:rsidR="008D2D28">
        <w:rPr>
          <w:rFonts w:ascii="Times New Roman" w:hAnsi="Times New Roman" w:cs="Times New Roman"/>
          <w:sz w:val="28"/>
          <w:szCs w:val="28"/>
        </w:rPr>
        <w:tab/>
      </w:r>
      <w:r w:rsidR="008D2D28">
        <w:rPr>
          <w:rFonts w:ascii="Times New Roman" w:hAnsi="Times New Roman" w:cs="Times New Roman"/>
          <w:sz w:val="28"/>
          <w:szCs w:val="28"/>
        </w:rPr>
        <w:tab/>
      </w:r>
      <w:r w:rsidR="008D2D28">
        <w:rPr>
          <w:rFonts w:ascii="Times New Roman" w:hAnsi="Times New Roman" w:cs="Times New Roman"/>
          <w:sz w:val="28"/>
          <w:szCs w:val="28"/>
        </w:rPr>
        <w:tab/>
      </w:r>
      <w:r w:rsidR="008D2D28">
        <w:rPr>
          <w:rFonts w:ascii="Times New Roman" w:hAnsi="Times New Roman" w:cs="Times New Roman"/>
          <w:sz w:val="28"/>
          <w:szCs w:val="28"/>
        </w:rPr>
        <w:tab/>
      </w:r>
      <w:r w:rsidR="008D2D28">
        <w:rPr>
          <w:rFonts w:ascii="Times New Roman" w:hAnsi="Times New Roman" w:cs="Times New Roman"/>
          <w:sz w:val="28"/>
          <w:szCs w:val="28"/>
        </w:rPr>
        <w:tab/>
      </w:r>
      <w:r w:rsidR="008D2D28"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Pr="00911B63">
        <w:rPr>
          <w:rFonts w:ascii="Times New Roman" w:hAnsi="Times New Roman" w:cs="Times New Roman"/>
          <w:sz w:val="28"/>
          <w:szCs w:val="28"/>
        </w:rPr>
        <w:t>Н. Шулаев</w:t>
      </w:r>
    </w:p>
    <w:p w:rsidR="008D2D28" w:rsidRDefault="008D2D28" w:rsidP="0091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28" w:rsidRDefault="008D2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1CED" w:rsidRDefault="00FD1CED" w:rsidP="002300E3">
      <w:pPr>
        <w:tabs>
          <w:tab w:val="left" w:pos="6255"/>
        </w:tabs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</w:rPr>
        <w:sectPr w:rsidR="00FD1CED" w:rsidSect="00FD1CED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1CED" w:rsidRPr="00FD1CED" w:rsidRDefault="00FD1CED" w:rsidP="00FD1CED">
      <w:pPr>
        <w:tabs>
          <w:tab w:val="left" w:pos="6255"/>
        </w:tabs>
        <w:spacing w:after="0" w:line="240" w:lineRule="auto"/>
        <w:ind w:left="7938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lastRenderedPageBreak/>
        <w:t>ПРИЛОЖЕНИЕ</w:t>
      </w:r>
    </w:p>
    <w:p w:rsidR="00FD1CED" w:rsidRDefault="00FD1CED" w:rsidP="00FD1CED">
      <w:pPr>
        <w:tabs>
          <w:tab w:val="left" w:pos="6255"/>
        </w:tabs>
        <w:spacing w:after="0" w:line="240" w:lineRule="auto"/>
        <w:ind w:left="7938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t>к муниципальной программе</w:t>
      </w:r>
    </w:p>
    <w:p w:rsidR="00FD1CED" w:rsidRDefault="00FD1CED" w:rsidP="00FD1CED">
      <w:pPr>
        <w:tabs>
          <w:tab w:val="left" w:pos="6255"/>
        </w:tabs>
        <w:spacing w:after="0" w:line="240" w:lineRule="auto"/>
        <w:ind w:left="7938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t>«Развитие информационного общества,</w:t>
      </w:r>
    </w:p>
    <w:p w:rsidR="00FD1CED" w:rsidRDefault="00FD1CED" w:rsidP="00FD1CED">
      <w:pPr>
        <w:tabs>
          <w:tab w:val="left" w:pos="6255"/>
        </w:tabs>
        <w:spacing w:after="0" w:line="240" w:lineRule="auto"/>
        <w:ind w:left="7938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t>использование информационных</w:t>
      </w:r>
    </w:p>
    <w:p w:rsidR="00FD1CED" w:rsidRDefault="00FD1CED" w:rsidP="00FD1CED">
      <w:pPr>
        <w:tabs>
          <w:tab w:val="left" w:pos="6255"/>
        </w:tabs>
        <w:spacing w:after="0" w:line="240" w:lineRule="auto"/>
        <w:ind w:left="7938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t>и коммуникационных технологий</w:t>
      </w:r>
    </w:p>
    <w:p w:rsidR="00FD1CED" w:rsidRPr="00FD1CED" w:rsidRDefault="00FD1CED" w:rsidP="00FD1CED">
      <w:pPr>
        <w:tabs>
          <w:tab w:val="left" w:pos="6255"/>
        </w:tabs>
        <w:spacing w:after="0" w:line="240" w:lineRule="auto"/>
        <w:ind w:left="7938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t>в Карталинском муниципальном районе</w:t>
      </w:r>
    </w:p>
    <w:p w:rsidR="00FD1CED" w:rsidRDefault="00FD1CED" w:rsidP="00FD1CED">
      <w:pPr>
        <w:tabs>
          <w:tab w:val="left" w:pos="6255"/>
        </w:tabs>
        <w:spacing w:after="0" w:line="240" w:lineRule="auto"/>
        <w:ind w:left="7938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t>на 2014</w:t>
      </w:r>
      <w:r>
        <w:rPr>
          <w:rFonts w:ascii="Times New Roman" w:eastAsia="Century Gothic" w:hAnsi="Times New Roman" w:cs="Times New Roman"/>
          <w:sz w:val="28"/>
          <w:szCs w:val="28"/>
        </w:rPr>
        <w:t>-</w:t>
      </w:r>
      <w:r w:rsidRPr="00FD1CED">
        <w:rPr>
          <w:rFonts w:ascii="Times New Roman" w:eastAsia="Century Gothic" w:hAnsi="Times New Roman" w:cs="Times New Roman"/>
          <w:sz w:val="28"/>
          <w:szCs w:val="28"/>
        </w:rPr>
        <w:t>2016 годы»</w:t>
      </w:r>
    </w:p>
    <w:p w:rsidR="00FD1CED" w:rsidRDefault="00FD1CED" w:rsidP="00FD1CED">
      <w:pPr>
        <w:tabs>
          <w:tab w:val="left" w:pos="6255"/>
        </w:tabs>
        <w:spacing w:after="0" w:line="240" w:lineRule="auto"/>
        <w:ind w:left="7938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t>(в редакции постановления администрации</w:t>
      </w:r>
    </w:p>
    <w:p w:rsidR="00FD1CED" w:rsidRDefault="00FD1CED" w:rsidP="00FD1CED">
      <w:pPr>
        <w:tabs>
          <w:tab w:val="left" w:pos="6255"/>
        </w:tabs>
        <w:spacing w:after="0" w:line="240" w:lineRule="auto"/>
        <w:ind w:left="7938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t>Карталинского муниципального района</w:t>
      </w:r>
    </w:p>
    <w:p w:rsidR="002300E3" w:rsidRDefault="00FD1CED" w:rsidP="00FD1CED">
      <w:pPr>
        <w:tabs>
          <w:tab w:val="left" w:pos="6255"/>
        </w:tabs>
        <w:spacing w:after="0" w:line="240" w:lineRule="auto"/>
        <w:ind w:left="7938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bCs/>
          <w:sz w:val="28"/>
          <w:szCs w:val="28"/>
        </w:rPr>
        <w:t xml:space="preserve">от </w:t>
      </w:r>
      <w:r w:rsidR="004312B0">
        <w:rPr>
          <w:rFonts w:ascii="Times New Roman" w:eastAsia="Century Gothic" w:hAnsi="Times New Roman" w:cs="Times New Roman"/>
          <w:bCs/>
          <w:sz w:val="28"/>
          <w:szCs w:val="28"/>
        </w:rPr>
        <w:t>14.09.</w:t>
      </w:r>
      <w:r w:rsidRPr="00FD1CED">
        <w:rPr>
          <w:rFonts w:ascii="Times New Roman" w:eastAsia="Century Gothic" w:hAnsi="Times New Roman" w:cs="Times New Roman"/>
          <w:bCs/>
          <w:sz w:val="28"/>
          <w:szCs w:val="28"/>
        </w:rPr>
        <w:t xml:space="preserve">2016 года № </w:t>
      </w:r>
      <w:r w:rsidR="004312B0">
        <w:rPr>
          <w:rFonts w:ascii="Times New Roman" w:eastAsia="Century Gothic" w:hAnsi="Times New Roman" w:cs="Times New Roman"/>
          <w:bCs/>
          <w:sz w:val="28"/>
          <w:szCs w:val="28"/>
        </w:rPr>
        <w:t>553</w:t>
      </w:r>
      <w:r w:rsidRPr="00FD1CED">
        <w:rPr>
          <w:rFonts w:ascii="Times New Roman" w:eastAsia="Century Gothic" w:hAnsi="Times New Roman" w:cs="Times New Roman"/>
          <w:sz w:val="28"/>
          <w:szCs w:val="28"/>
        </w:rPr>
        <w:t>)</w:t>
      </w:r>
    </w:p>
    <w:p w:rsidR="00FD1CED" w:rsidRDefault="00FD1CED" w:rsidP="00FD1CED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</w:p>
    <w:p w:rsidR="00FD1CED" w:rsidRDefault="00FD1CED" w:rsidP="00FD1CED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t xml:space="preserve">Мероприятия муниципальной программы </w:t>
      </w:r>
    </w:p>
    <w:p w:rsidR="00FD1CED" w:rsidRDefault="00FD1CED" w:rsidP="00FD1CED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t xml:space="preserve">Развитие информационного общества, использование информационных </w:t>
      </w:r>
    </w:p>
    <w:p w:rsidR="00FD1CED" w:rsidRDefault="00FD1CED" w:rsidP="00FD1CED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 w:rsidRPr="00FD1CED">
        <w:rPr>
          <w:rFonts w:ascii="Times New Roman" w:eastAsia="Century Gothic" w:hAnsi="Times New Roman" w:cs="Times New Roman"/>
          <w:sz w:val="28"/>
          <w:szCs w:val="28"/>
        </w:rPr>
        <w:t>и коммуникационных технологий в Карталинском муниципальном районе на 2014</w:t>
      </w:r>
      <w:r>
        <w:rPr>
          <w:rFonts w:ascii="Times New Roman" w:eastAsia="Century Gothic" w:hAnsi="Times New Roman" w:cs="Times New Roman"/>
          <w:sz w:val="28"/>
          <w:szCs w:val="28"/>
        </w:rPr>
        <w:t>-</w:t>
      </w:r>
      <w:r w:rsidRPr="00FD1CED">
        <w:rPr>
          <w:rFonts w:ascii="Times New Roman" w:eastAsia="Century Gothic" w:hAnsi="Times New Roman" w:cs="Times New Roman"/>
          <w:sz w:val="28"/>
          <w:szCs w:val="28"/>
        </w:rPr>
        <w:t>2016 годы»</w:t>
      </w:r>
    </w:p>
    <w:p w:rsidR="00FD1CED" w:rsidRDefault="00FD1CED" w:rsidP="00FD1CED">
      <w:pPr>
        <w:tabs>
          <w:tab w:val="left" w:pos="6255"/>
        </w:tabs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tbl>
      <w:tblPr>
        <w:tblW w:w="15821" w:type="dxa"/>
        <w:jc w:val="center"/>
        <w:tblCellSpacing w:w="0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26"/>
        <w:gridCol w:w="3344"/>
        <w:gridCol w:w="58"/>
        <w:gridCol w:w="3202"/>
        <w:gridCol w:w="1418"/>
        <w:gridCol w:w="850"/>
        <w:gridCol w:w="992"/>
        <w:gridCol w:w="993"/>
        <w:gridCol w:w="992"/>
        <w:gridCol w:w="3346"/>
      </w:tblGrid>
      <w:tr w:rsidR="0058679B" w:rsidRPr="00FD1CED" w:rsidTr="00CD1F21">
        <w:trPr>
          <w:trHeight w:val="87"/>
          <w:tblCellSpacing w:w="0" w:type="dxa"/>
          <w:jc w:val="center"/>
        </w:trPr>
        <w:tc>
          <w:tcPr>
            <w:tcW w:w="626" w:type="dxa"/>
            <w:vMerge w:val="restart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right="-43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№</w:t>
            </w:r>
          </w:p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right="-43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gridSpan w:val="2"/>
            <w:vMerge w:val="restart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97" w:right="-128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3202" w:type="dxa"/>
            <w:vMerge w:val="restart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1418" w:type="dxa"/>
            <w:vMerge w:val="restart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4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Финансирование за счет местного бюджета тыс. руб.</w:t>
            </w:r>
          </w:p>
        </w:tc>
        <w:tc>
          <w:tcPr>
            <w:tcW w:w="334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D1CED" w:rsidRPr="00FD1CED" w:rsidTr="00CD1F21">
        <w:trPr>
          <w:trHeight w:val="25"/>
          <w:tblCellSpacing w:w="0" w:type="dxa"/>
          <w:jc w:val="center"/>
        </w:trPr>
        <w:tc>
          <w:tcPr>
            <w:tcW w:w="626" w:type="dxa"/>
            <w:vMerge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right="-43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97" w:right="-128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vMerge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993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334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FD1CED" w:rsidRPr="00FD1CED" w:rsidTr="00CD1F21">
        <w:trPr>
          <w:trHeight w:val="179"/>
          <w:tblCellSpacing w:w="0" w:type="dxa"/>
          <w:jc w:val="center"/>
        </w:trPr>
        <w:tc>
          <w:tcPr>
            <w:tcW w:w="15821" w:type="dxa"/>
            <w:gridSpan w:val="10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right="-43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1. 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FD1CED" w:rsidRPr="00FD1CED" w:rsidTr="00CD1F21">
        <w:trPr>
          <w:trHeight w:val="294"/>
          <w:tblCellSpacing w:w="0" w:type="dxa"/>
          <w:jc w:val="center"/>
        </w:trPr>
        <w:tc>
          <w:tcPr>
            <w:tcW w:w="62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46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44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97" w:right="-128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Приведение реестра муниципальных услуг (функций) в соответствие с действующим законодательством</w:t>
            </w:r>
          </w:p>
        </w:tc>
        <w:tc>
          <w:tcPr>
            <w:tcW w:w="3260" w:type="dxa"/>
            <w:gridSpan w:val="2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418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-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850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4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Совершенствование правового поля, обеспечивающего предоставление муниципальных услуг (функций)</w:t>
            </w:r>
          </w:p>
        </w:tc>
      </w:tr>
      <w:tr w:rsidR="00FD1CED" w:rsidRPr="00FD1CED" w:rsidTr="00CD1F21">
        <w:trPr>
          <w:trHeight w:val="294"/>
          <w:tblCellSpacing w:w="0" w:type="dxa"/>
          <w:jc w:val="center"/>
        </w:trPr>
        <w:tc>
          <w:tcPr>
            <w:tcW w:w="62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46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44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97" w:right="-128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Приведение административных регламентов предоставления муниципальных услуг (функций) в соответствие с действующим 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3260" w:type="dxa"/>
            <w:gridSpan w:val="2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Управление  строительства, инфраструктуры и жилищно</w:t>
            </w:r>
            <w:r w:rsidR="0058679B">
              <w:rPr>
                <w:rFonts w:ascii="Times New Roman" w:eastAsia="Century Gothic" w:hAnsi="Times New Roman" w:cs="Times New Roman"/>
                <w:sz w:val="28"/>
                <w:szCs w:val="28"/>
              </w:rPr>
              <w:t>-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коммунального хозяйства; Управление по имущественной и земельной политике; 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Отдел по экономике и муниципальным закупкам</w:t>
            </w:r>
          </w:p>
        </w:tc>
        <w:tc>
          <w:tcPr>
            <w:tcW w:w="1418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lastRenderedPageBreak/>
              <w:t>2014-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850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4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Совершенствование правового поля, обеспечивающего предоставление муниципальных услуг (функций)</w:t>
            </w:r>
          </w:p>
        </w:tc>
      </w:tr>
      <w:tr w:rsidR="00FD1CED" w:rsidRPr="00FD1CED" w:rsidTr="00CD1F21">
        <w:trPr>
          <w:trHeight w:val="294"/>
          <w:tblCellSpacing w:w="0" w:type="dxa"/>
          <w:jc w:val="center"/>
        </w:trPr>
        <w:tc>
          <w:tcPr>
            <w:tcW w:w="62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46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9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97" w:right="-128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2. Создание и развитие информационных систем и ресурсов общего пользования</w:t>
            </w:r>
          </w:p>
        </w:tc>
      </w:tr>
      <w:tr w:rsidR="0058679B" w:rsidRPr="00FD1CED" w:rsidTr="00CD1F21">
        <w:trPr>
          <w:trHeight w:val="294"/>
          <w:tblCellSpacing w:w="0" w:type="dxa"/>
          <w:jc w:val="center"/>
        </w:trPr>
        <w:tc>
          <w:tcPr>
            <w:tcW w:w="62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46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44" w:type="dxa"/>
          </w:tcPr>
          <w:p w:rsidR="0058679B" w:rsidRDefault="00FD1CED" w:rsidP="0058679B">
            <w:pPr>
              <w:tabs>
                <w:tab w:val="left" w:pos="6255"/>
              </w:tabs>
              <w:spacing w:after="0" w:line="240" w:lineRule="auto"/>
              <w:ind w:left="-97" w:right="-128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97" w:right="-128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сопровождение официального сайта администрации Карталинского муниципального района</w:t>
            </w:r>
          </w:p>
        </w:tc>
        <w:tc>
          <w:tcPr>
            <w:tcW w:w="3260" w:type="dxa"/>
            <w:gridSpan w:val="2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418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2014-2016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850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4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Обеспечение открытого доступа граждан и организаций муниципального образования информационным ресурсам органов местного самоуправления</w:t>
            </w:r>
          </w:p>
        </w:tc>
      </w:tr>
      <w:tr w:rsidR="0058679B" w:rsidRPr="00FD1CED" w:rsidTr="00CD1F21">
        <w:trPr>
          <w:trHeight w:val="294"/>
          <w:tblCellSpacing w:w="0" w:type="dxa"/>
          <w:jc w:val="center"/>
        </w:trPr>
        <w:tc>
          <w:tcPr>
            <w:tcW w:w="62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46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344" w:type="dxa"/>
          </w:tcPr>
          <w:p w:rsidR="0058679B" w:rsidRDefault="00FD1CED" w:rsidP="0058679B">
            <w:pPr>
              <w:tabs>
                <w:tab w:val="left" w:pos="6255"/>
              </w:tabs>
              <w:spacing w:after="0" w:line="240" w:lineRule="auto"/>
              <w:ind w:left="-97" w:right="-128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97" w:right="-128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предоставления муниципальных услуг в электронной форме с использованием региональной СМЭВ</w:t>
            </w:r>
          </w:p>
        </w:tc>
        <w:tc>
          <w:tcPr>
            <w:tcW w:w="3260" w:type="dxa"/>
            <w:gridSpan w:val="2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Отдел по экономике и муниципальным закупкам; Управление строительства, инфраструктуры и жилищно</w:t>
            </w:r>
            <w:r w:rsidR="0058679B">
              <w:rPr>
                <w:rFonts w:ascii="Times New Roman" w:eastAsia="Century Gothic" w:hAnsi="Times New Roman" w:cs="Times New Roman"/>
                <w:sz w:val="28"/>
                <w:szCs w:val="28"/>
              </w:rPr>
              <w:t>-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коммунального хозяйства; Управление по имущественной и земельной политике</w:t>
            </w:r>
          </w:p>
        </w:tc>
        <w:tc>
          <w:tcPr>
            <w:tcW w:w="1418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2014-2016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850" w:type="dxa"/>
          </w:tcPr>
          <w:p w:rsidR="00FD1CED" w:rsidRPr="00FD1CED" w:rsidRDefault="00681B0A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FD1CED" w:rsidRPr="00FD1CED" w:rsidRDefault="00681B0A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4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</w:t>
            </w:r>
          </w:p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Снижение организационных, временных, финансовых затрат юридических и физических лиц на преодоление административных барьеров</w:t>
            </w:r>
          </w:p>
        </w:tc>
      </w:tr>
      <w:tr w:rsidR="0058679B" w:rsidRPr="00FD1CED" w:rsidTr="00CD1F21">
        <w:trPr>
          <w:trHeight w:val="294"/>
          <w:tblCellSpacing w:w="0" w:type="dxa"/>
          <w:jc w:val="center"/>
        </w:trPr>
        <w:tc>
          <w:tcPr>
            <w:tcW w:w="62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46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344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97" w:right="-128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Обновление технической базы администрации Карталинского муниципального района</w:t>
            </w:r>
          </w:p>
        </w:tc>
        <w:tc>
          <w:tcPr>
            <w:tcW w:w="3260" w:type="dxa"/>
            <w:gridSpan w:val="2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Администрация Карталинского муниципального района; Отдел по экономике и муниципальным закупкам</w:t>
            </w:r>
          </w:p>
        </w:tc>
        <w:tc>
          <w:tcPr>
            <w:tcW w:w="1418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-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</w:t>
            </w: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850" w:type="dxa"/>
          </w:tcPr>
          <w:p w:rsidR="00FD1CED" w:rsidRPr="00FD1CED" w:rsidRDefault="00681B0A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346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70" w:right="-70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Повышение эффективности исполнения муниципальных функций в электронном виде</w:t>
            </w:r>
            <w:bookmarkStart w:id="0" w:name="_GoBack"/>
            <w:bookmarkEnd w:id="0"/>
          </w:p>
        </w:tc>
      </w:tr>
      <w:tr w:rsidR="0058679B" w:rsidRPr="00FD1CED" w:rsidTr="00CD1F21">
        <w:trPr>
          <w:trHeight w:val="294"/>
          <w:tblCellSpacing w:w="0" w:type="dxa"/>
          <w:jc w:val="center"/>
        </w:trPr>
        <w:tc>
          <w:tcPr>
            <w:tcW w:w="626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FD1CED" w:rsidRPr="00FD1CED" w:rsidRDefault="00FD1CED" w:rsidP="0058679B">
            <w:pPr>
              <w:tabs>
                <w:tab w:val="left" w:pos="6255"/>
              </w:tabs>
              <w:spacing w:after="0" w:line="240" w:lineRule="auto"/>
              <w:ind w:left="-97" w:right="-128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gridSpan w:val="2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1CED" w:rsidRPr="00FD1CED" w:rsidRDefault="00681B0A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6</w:t>
            </w:r>
            <w:r w:rsidR="00FD1CED"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FD1CED">
              <w:rPr>
                <w:rFonts w:ascii="Times New Roman" w:eastAsia="Century Gothic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346" w:type="dxa"/>
          </w:tcPr>
          <w:p w:rsidR="00FD1CED" w:rsidRPr="00FD1CED" w:rsidRDefault="00FD1CED" w:rsidP="00FD1CE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</w:tbl>
    <w:p w:rsidR="00FD1CED" w:rsidRPr="002300E3" w:rsidRDefault="00FD1CED" w:rsidP="00FD1CED">
      <w:pPr>
        <w:tabs>
          <w:tab w:val="left" w:pos="6255"/>
        </w:tabs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sectPr w:rsidR="00FD1CED" w:rsidRPr="002300E3" w:rsidSect="0058679B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79" w:rsidRDefault="00D37379" w:rsidP="005158BE">
      <w:pPr>
        <w:spacing w:after="0" w:line="240" w:lineRule="auto"/>
      </w:pPr>
      <w:r>
        <w:separator/>
      </w:r>
    </w:p>
  </w:endnote>
  <w:endnote w:type="continuationSeparator" w:id="0">
    <w:p w:rsidR="00D37379" w:rsidRDefault="00D37379" w:rsidP="0051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79" w:rsidRDefault="00D37379" w:rsidP="005158BE">
      <w:pPr>
        <w:spacing w:after="0" w:line="240" w:lineRule="auto"/>
      </w:pPr>
      <w:r>
        <w:separator/>
      </w:r>
    </w:p>
  </w:footnote>
  <w:footnote w:type="continuationSeparator" w:id="0">
    <w:p w:rsidR="00D37379" w:rsidRDefault="00D37379" w:rsidP="0051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0991"/>
      <w:docPartObj>
        <w:docPartGallery w:val="Page Numbers (Top of Page)"/>
        <w:docPartUnique/>
      </w:docPartObj>
    </w:sdtPr>
    <w:sdtContent>
      <w:p w:rsidR="005158BE" w:rsidRDefault="003F505C" w:rsidP="005158BE">
        <w:pPr>
          <w:pStyle w:val="a4"/>
          <w:jc w:val="center"/>
        </w:pPr>
        <w:r w:rsidRPr="00A443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4344" w:rsidRPr="00A443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443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43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43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F57"/>
    <w:rsid w:val="000B7B74"/>
    <w:rsid w:val="00107737"/>
    <w:rsid w:val="00197402"/>
    <w:rsid w:val="002300E3"/>
    <w:rsid w:val="00241FBB"/>
    <w:rsid w:val="002B4F68"/>
    <w:rsid w:val="002E1A59"/>
    <w:rsid w:val="002F5FA0"/>
    <w:rsid w:val="00381F57"/>
    <w:rsid w:val="0039405A"/>
    <w:rsid w:val="003D6FA8"/>
    <w:rsid w:val="003F2048"/>
    <w:rsid w:val="003F505C"/>
    <w:rsid w:val="004312B0"/>
    <w:rsid w:val="004A43DD"/>
    <w:rsid w:val="004C1606"/>
    <w:rsid w:val="005158BE"/>
    <w:rsid w:val="00547864"/>
    <w:rsid w:val="0058679B"/>
    <w:rsid w:val="005E4FCD"/>
    <w:rsid w:val="00681B0A"/>
    <w:rsid w:val="006A60B7"/>
    <w:rsid w:val="006D1FC9"/>
    <w:rsid w:val="007B2360"/>
    <w:rsid w:val="007F0016"/>
    <w:rsid w:val="008D0249"/>
    <w:rsid w:val="008D2D28"/>
    <w:rsid w:val="0090092A"/>
    <w:rsid w:val="00911B63"/>
    <w:rsid w:val="00913544"/>
    <w:rsid w:val="009867B4"/>
    <w:rsid w:val="009A09A2"/>
    <w:rsid w:val="00A24D69"/>
    <w:rsid w:val="00A37E9A"/>
    <w:rsid w:val="00A44344"/>
    <w:rsid w:val="00A821F6"/>
    <w:rsid w:val="00AA0CF6"/>
    <w:rsid w:val="00AE6912"/>
    <w:rsid w:val="00B536BE"/>
    <w:rsid w:val="00B67F16"/>
    <w:rsid w:val="00BB53D4"/>
    <w:rsid w:val="00C21FFE"/>
    <w:rsid w:val="00C84CD9"/>
    <w:rsid w:val="00CD1F21"/>
    <w:rsid w:val="00D37379"/>
    <w:rsid w:val="00D53702"/>
    <w:rsid w:val="00E27A56"/>
    <w:rsid w:val="00E60840"/>
    <w:rsid w:val="00E64B07"/>
    <w:rsid w:val="00FD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8BE"/>
  </w:style>
  <w:style w:type="paragraph" w:styleId="a6">
    <w:name w:val="footer"/>
    <w:basedOn w:val="a"/>
    <w:link w:val="a7"/>
    <w:uiPriority w:val="99"/>
    <w:semiHidden/>
    <w:unhideWhenUsed/>
    <w:rsid w:val="0051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8BE"/>
  </w:style>
  <w:style w:type="table" w:customStyle="1" w:styleId="1">
    <w:name w:val="Сетка таблицы1"/>
    <w:basedOn w:val="a1"/>
    <w:next w:val="a3"/>
    <w:uiPriority w:val="59"/>
    <w:rsid w:val="002300E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19</cp:revision>
  <cp:lastPrinted>2016-09-12T13:12:00Z</cp:lastPrinted>
  <dcterms:created xsi:type="dcterms:W3CDTF">2016-09-12T11:09:00Z</dcterms:created>
  <dcterms:modified xsi:type="dcterms:W3CDTF">2016-09-15T08:23:00Z</dcterms:modified>
</cp:coreProperties>
</file>