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B5" w:rsidRDefault="00A43CB5" w:rsidP="00A43CB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43CB5" w:rsidRDefault="00A43CB5" w:rsidP="00A43CB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43CB5" w:rsidRDefault="00A43CB5" w:rsidP="00A43CB5">
      <w:pPr>
        <w:autoSpaceDN w:val="0"/>
        <w:jc w:val="both"/>
        <w:rPr>
          <w:rFonts w:eastAsia="Calibri"/>
          <w:sz w:val="28"/>
          <w:szCs w:val="28"/>
        </w:rPr>
      </w:pPr>
    </w:p>
    <w:p w:rsidR="00EB5F3D" w:rsidRPr="00A43CB5" w:rsidRDefault="00A43CB5" w:rsidP="00A43CB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08.02.2021 года № 90</w:t>
      </w:r>
    </w:p>
    <w:p w:rsidR="00EB5F3D" w:rsidRDefault="00EB5F3D"/>
    <w:p w:rsidR="00EB5F3D" w:rsidRDefault="00EB5F3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B5F3D" w:rsidTr="00EB5F3D">
        <w:tc>
          <w:tcPr>
            <w:tcW w:w="4503" w:type="dxa"/>
          </w:tcPr>
          <w:p w:rsidR="00EB5F3D" w:rsidRDefault="00A720A1" w:rsidP="00EB5F3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B5F3D">
              <w:rPr>
                <w:sz w:val="28"/>
                <w:szCs w:val="28"/>
              </w:rPr>
              <w:t xml:space="preserve">                             </w:t>
            </w:r>
            <w:r w:rsidR="00EB5F3D" w:rsidRPr="007A3CC8">
              <w:rPr>
                <w:sz w:val="28"/>
                <w:szCs w:val="28"/>
              </w:rPr>
              <w:t>в постановление администрации</w:t>
            </w:r>
            <w:r w:rsidR="00EB5F3D">
              <w:rPr>
                <w:sz w:val="28"/>
                <w:szCs w:val="28"/>
              </w:rPr>
              <w:t xml:space="preserve"> </w:t>
            </w:r>
            <w:r w:rsidR="00EB5F3D" w:rsidRPr="007A3CC8">
              <w:rPr>
                <w:sz w:val="28"/>
                <w:szCs w:val="28"/>
              </w:rPr>
              <w:t>Карталинского муниципального района</w:t>
            </w:r>
            <w:r w:rsidR="00EB5F3D">
              <w:rPr>
                <w:sz w:val="28"/>
                <w:szCs w:val="28"/>
              </w:rPr>
              <w:t xml:space="preserve">  </w:t>
            </w:r>
            <w:r w:rsidR="00EB5F3D" w:rsidRPr="007A3CC8">
              <w:rPr>
                <w:sz w:val="28"/>
                <w:szCs w:val="28"/>
              </w:rPr>
              <w:t xml:space="preserve">от </w:t>
            </w:r>
            <w:r w:rsidR="00EB5F3D">
              <w:rPr>
                <w:sz w:val="28"/>
                <w:szCs w:val="28"/>
              </w:rPr>
              <w:t xml:space="preserve"> </w:t>
            </w:r>
            <w:r w:rsidR="00EB5F3D" w:rsidRPr="007A3CC8">
              <w:rPr>
                <w:sz w:val="28"/>
                <w:szCs w:val="28"/>
              </w:rPr>
              <w:t>31.12.2019 года № 1419</w:t>
            </w:r>
          </w:p>
        </w:tc>
      </w:tr>
    </w:tbl>
    <w:p w:rsidR="008305E2" w:rsidRDefault="008305E2" w:rsidP="008305E2">
      <w:pPr>
        <w:rPr>
          <w:sz w:val="28"/>
          <w:szCs w:val="28"/>
        </w:rPr>
      </w:pPr>
    </w:p>
    <w:p w:rsidR="00EB5F3D" w:rsidRDefault="00EB5F3D" w:rsidP="008305E2">
      <w:pPr>
        <w:rPr>
          <w:sz w:val="28"/>
          <w:szCs w:val="28"/>
        </w:rPr>
      </w:pPr>
    </w:p>
    <w:p w:rsidR="008305E2" w:rsidRPr="00F8720D" w:rsidRDefault="008305E2" w:rsidP="008305E2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F8720D">
        <w:rPr>
          <w:sz w:val="28"/>
          <w:szCs w:val="28"/>
        </w:rPr>
        <w:t xml:space="preserve">В соответствии со статьей 179  Бюджетного кодекса Российской Федерации» и в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и снижения объемов жилищного фонда признанного непригодным для проживания, </w:t>
      </w:r>
    </w:p>
    <w:p w:rsidR="008305E2" w:rsidRPr="007A3CC8" w:rsidRDefault="008305E2" w:rsidP="008305E2">
      <w:pPr>
        <w:jc w:val="both"/>
        <w:rPr>
          <w:sz w:val="28"/>
          <w:szCs w:val="28"/>
        </w:rPr>
      </w:pPr>
      <w:r w:rsidRPr="007A3CC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305E2" w:rsidRPr="00194592" w:rsidRDefault="008305E2" w:rsidP="008305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3CC8">
        <w:rPr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№ 1419 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A720A1">
        <w:rPr>
          <w:sz w:val="28"/>
          <w:szCs w:val="28"/>
        </w:rPr>
        <w:t>»</w:t>
      </w:r>
      <w:r w:rsidRPr="007A3CC8">
        <w:rPr>
          <w:sz w:val="28"/>
          <w:szCs w:val="28"/>
        </w:rPr>
        <w:t xml:space="preserve"> </w:t>
      </w:r>
      <w:r w:rsidR="00EB5F3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</w:t>
      </w:r>
      <w:r w:rsidRPr="007A3CC8">
        <w:rPr>
          <w:sz w:val="28"/>
          <w:szCs w:val="28"/>
        </w:rPr>
        <w:t xml:space="preserve">с </w:t>
      </w:r>
      <w:r w:rsidR="00A720A1">
        <w:rPr>
          <w:sz w:val="28"/>
          <w:szCs w:val="28"/>
        </w:rPr>
        <w:t>изменением</w:t>
      </w:r>
      <w:r w:rsidRPr="00194592">
        <w:rPr>
          <w:sz w:val="28"/>
          <w:szCs w:val="28"/>
        </w:rPr>
        <w:t xml:space="preserve"> от 06.02.2020 года №</w:t>
      </w:r>
      <w:r w:rsidR="00EB5F3D">
        <w:rPr>
          <w:sz w:val="28"/>
          <w:szCs w:val="28"/>
        </w:rPr>
        <w:t xml:space="preserve"> </w:t>
      </w:r>
      <w:r w:rsidRPr="00194592">
        <w:rPr>
          <w:sz w:val="28"/>
          <w:szCs w:val="28"/>
        </w:rPr>
        <w:t>86)</w:t>
      </w:r>
      <w:r w:rsidR="00EB5F3D">
        <w:rPr>
          <w:sz w:val="28"/>
          <w:szCs w:val="28"/>
        </w:rPr>
        <w:t>, (далее именуется – подпрограмма)</w:t>
      </w:r>
      <w:r w:rsidRPr="00194592">
        <w:rPr>
          <w:sz w:val="28"/>
          <w:szCs w:val="28"/>
        </w:rPr>
        <w:t xml:space="preserve"> следующие изменения: 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94592">
        <w:rPr>
          <w:sz w:val="28"/>
          <w:szCs w:val="28"/>
        </w:rPr>
        <w:t xml:space="preserve">1) в паспорте и по тексту указанной подпрограммы слова </w:t>
      </w:r>
      <w:r w:rsidR="00EB5F3D">
        <w:rPr>
          <w:sz w:val="28"/>
          <w:szCs w:val="28"/>
        </w:rPr>
        <w:t xml:space="preserve">                          </w:t>
      </w:r>
      <w:r w:rsidRPr="00194592">
        <w:rPr>
          <w:sz w:val="28"/>
          <w:szCs w:val="28"/>
        </w:rPr>
        <w:t xml:space="preserve">«2020-2022 годы» заменить словами </w:t>
      </w:r>
      <w:r w:rsidR="00A720A1">
        <w:rPr>
          <w:sz w:val="28"/>
          <w:szCs w:val="28"/>
        </w:rPr>
        <w:t xml:space="preserve"> </w:t>
      </w:r>
      <w:r w:rsidRPr="00194592">
        <w:rPr>
          <w:sz w:val="28"/>
          <w:szCs w:val="28"/>
        </w:rPr>
        <w:t xml:space="preserve">«2020-2023 годы» в соответствующих падежах;  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4592">
        <w:rPr>
          <w:sz w:val="28"/>
          <w:szCs w:val="28"/>
        </w:rPr>
        <w:t>) в паспорте указанной подпрограммы: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восьмой</w:t>
      </w:r>
      <w:r w:rsidRPr="00194592">
        <w:rPr>
          <w:sz w:val="28"/>
          <w:szCs w:val="28"/>
        </w:rPr>
        <w:t xml:space="preserve"> паспорта в позиции</w:t>
      </w:r>
      <w:r>
        <w:rPr>
          <w:sz w:val="28"/>
          <w:szCs w:val="28"/>
        </w:rPr>
        <w:t xml:space="preserve"> «Целевые индикаторы и показатели подпрограммы»: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«2023</w:t>
      </w:r>
      <w:r w:rsidRPr="000902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2024</w:t>
      </w:r>
      <w:r w:rsidRPr="00090235">
        <w:rPr>
          <w:sz w:val="28"/>
          <w:szCs w:val="28"/>
        </w:rPr>
        <w:t>»;</w:t>
      </w:r>
    </w:p>
    <w:p w:rsidR="008305E2" w:rsidRPr="0019459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592">
        <w:rPr>
          <w:sz w:val="28"/>
          <w:szCs w:val="28"/>
        </w:rPr>
        <w:t>в части десятой паспорта в позиции «Объемы бюджетных ассигнований подпрограммы»: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2023</w:t>
      </w:r>
      <w:r w:rsidRPr="00090235">
        <w:rPr>
          <w:sz w:val="28"/>
          <w:szCs w:val="28"/>
        </w:rPr>
        <w:t xml:space="preserve"> годах: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цифры «101,0» заменить цифрами «</w:t>
      </w:r>
      <w:r>
        <w:rPr>
          <w:sz w:val="28"/>
          <w:szCs w:val="28"/>
        </w:rPr>
        <w:t>24,737</w:t>
      </w:r>
      <w:r w:rsidRPr="00090235">
        <w:rPr>
          <w:sz w:val="28"/>
          <w:szCs w:val="28"/>
        </w:rPr>
        <w:t>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</w:t>
      </w:r>
      <w:r>
        <w:rPr>
          <w:sz w:val="28"/>
          <w:szCs w:val="28"/>
        </w:rPr>
        <w:t>ифры «100,0» заменить цифрами «23,500</w:t>
      </w:r>
      <w:r w:rsidRPr="00090235">
        <w:rPr>
          <w:sz w:val="28"/>
          <w:szCs w:val="28"/>
        </w:rPr>
        <w:t xml:space="preserve">»; 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</w:t>
      </w:r>
      <w:r>
        <w:rPr>
          <w:sz w:val="28"/>
          <w:szCs w:val="28"/>
        </w:rPr>
        <w:t>ифры «1,0» заменить цифрами «1,237</w:t>
      </w:r>
      <w:r w:rsidRPr="00090235">
        <w:rPr>
          <w:sz w:val="28"/>
          <w:szCs w:val="28"/>
        </w:rPr>
        <w:t>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в 2021 году: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lastRenderedPageBreak/>
        <w:t>циф</w:t>
      </w:r>
      <w:r>
        <w:rPr>
          <w:sz w:val="28"/>
          <w:szCs w:val="28"/>
        </w:rPr>
        <w:t>ры «101,0» заменить цифрами «0,0</w:t>
      </w:r>
      <w:r w:rsidRPr="00090235">
        <w:rPr>
          <w:sz w:val="28"/>
          <w:szCs w:val="28"/>
        </w:rPr>
        <w:t>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 xml:space="preserve">цифры «100,0» заменить цифрами «0,0»; 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цифры «1,0» заменить цифрами «0,0»;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090235">
        <w:rPr>
          <w:sz w:val="28"/>
          <w:szCs w:val="28"/>
        </w:rPr>
        <w:t xml:space="preserve"> году: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«0,0» заменить цифрами «24,737</w:t>
      </w:r>
      <w:r w:rsidRPr="00090235">
        <w:rPr>
          <w:sz w:val="28"/>
          <w:szCs w:val="28"/>
        </w:rPr>
        <w:t>»;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«областного бюджета» цифры «</w:t>
      </w:r>
      <w:r w:rsidRPr="00090235">
        <w:rPr>
          <w:sz w:val="28"/>
          <w:szCs w:val="28"/>
        </w:rPr>
        <w:t>0,0» заменить цифрами «</w:t>
      </w:r>
      <w:r>
        <w:rPr>
          <w:sz w:val="28"/>
          <w:szCs w:val="28"/>
        </w:rPr>
        <w:t>23,50</w:t>
      </w:r>
      <w:r w:rsidRPr="00090235">
        <w:rPr>
          <w:sz w:val="28"/>
          <w:szCs w:val="28"/>
        </w:rPr>
        <w:t xml:space="preserve">0»; 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«местного бюджета» цифры «</w:t>
      </w:r>
      <w:r w:rsidRPr="00090235">
        <w:rPr>
          <w:sz w:val="28"/>
          <w:szCs w:val="28"/>
        </w:rPr>
        <w:t>0,0» заменить цифрами «</w:t>
      </w:r>
      <w:r>
        <w:rPr>
          <w:sz w:val="28"/>
          <w:szCs w:val="28"/>
        </w:rPr>
        <w:t>1,237</w:t>
      </w:r>
      <w:r w:rsidRPr="00090235">
        <w:rPr>
          <w:sz w:val="28"/>
          <w:szCs w:val="28"/>
        </w:rPr>
        <w:t xml:space="preserve">»; 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3 пункта 8 главы </w:t>
      </w:r>
      <w:r>
        <w:rPr>
          <w:sz w:val="28"/>
          <w:szCs w:val="28"/>
          <w:lang w:val="en-US"/>
        </w:rPr>
        <w:t>III</w:t>
      </w:r>
      <w:r w:rsidRPr="00507809">
        <w:rPr>
          <w:sz w:val="28"/>
          <w:szCs w:val="28"/>
        </w:rPr>
        <w:t xml:space="preserve"> </w:t>
      </w:r>
      <w:r w:rsidRPr="00090235">
        <w:rPr>
          <w:sz w:val="28"/>
          <w:szCs w:val="28"/>
        </w:rPr>
        <w:t>указанной подпрограммы</w:t>
      </w:r>
      <w:r w:rsidR="00A720A1" w:rsidRPr="00A720A1">
        <w:rPr>
          <w:sz w:val="28"/>
          <w:szCs w:val="28"/>
        </w:rPr>
        <w:t xml:space="preserve"> </w:t>
      </w:r>
      <w:r w:rsidR="00A720A1">
        <w:rPr>
          <w:sz w:val="28"/>
          <w:szCs w:val="28"/>
        </w:rPr>
        <w:t>исключить;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0235">
        <w:rPr>
          <w:sz w:val="28"/>
          <w:szCs w:val="28"/>
        </w:rPr>
        <w:t xml:space="preserve">) в пункте 13 главы </w:t>
      </w:r>
      <w:r w:rsidRPr="00090235">
        <w:rPr>
          <w:sz w:val="28"/>
          <w:szCs w:val="28"/>
          <w:lang w:val="en-US"/>
        </w:rPr>
        <w:t>V</w:t>
      </w:r>
      <w:r w:rsidRPr="00090235">
        <w:rPr>
          <w:sz w:val="28"/>
          <w:szCs w:val="28"/>
        </w:rPr>
        <w:t xml:space="preserve"> указанной подпрограммы: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цифры «101,0» заменить цифрами «</w:t>
      </w:r>
      <w:r>
        <w:rPr>
          <w:sz w:val="28"/>
          <w:szCs w:val="28"/>
        </w:rPr>
        <w:t>24,737</w:t>
      </w:r>
      <w:r w:rsidRPr="00090235">
        <w:rPr>
          <w:sz w:val="28"/>
          <w:szCs w:val="28"/>
        </w:rPr>
        <w:t>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</w:t>
      </w:r>
      <w:r>
        <w:rPr>
          <w:sz w:val="28"/>
          <w:szCs w:val="28"/>
        </w:rPr>
        <w:t>ифры «100,0» заменить цифрами «23,500</w:t>
      </w:r>
      <w:r w:rsidRPr="00090235">
        <w:rPr>
          <w:sz w:val="28"/>
          <w:szCs w:val="28"/>
        </w:rPr>
        <w:t xml:space="preserve">»; 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</w:t>
      </w:r>
      <w:r>
        <w:rPr>
          <w:sz w:val="28"/>
          <w:szCs w:val="28"/>
        </w:rPr>
        <w:t>ифры «1,0» заменить цифрами «1,237</w:t>
      </w:r>
      <w:r w:rsidRPr="00090235">
        <w:rPr>
          <w:sz w:val="28"/>
          <w:szCs w:val="28"/>
        </w:rPr>
        <w:t>»;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1 пункта 24</w:t>
      </w:r>
      <w:r w:rsidRPr="00090235"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VII</w:t>
      </w:r>
      <w:r w:rsidRPr="00090235">
        <w:rPr>
          <w:sz w:val="28"/>
          <w:szCs w:val="28"/>
        </w:rPr>
        <w:t xml:space="preserve"> указанной подпрограммы: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«2023</w:t>
      </w:r>
      <w:r w:rsidRPr="000902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2024</w:t>
      </w:r>
      <w:r w:rsidRPr="00090235">
        <w:rPr>
          <w:sz w:val="28"/>
          <w:szCs w:val="28"/>
        </w:rPr>
        <w:t>»;</w:t>
      </w:r>
    </w:p>
    <w:p w:rsidR="008305E2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235">
        <w:rPr>
          <w:sz w:val="28"/>
          <w:szCs w:val="28"/>
        </w:rPr>
        <w:t xml:space="preserve">) в пункте 25 главы </w:t>
      </w:r>
      <w:r w:rsidRPr="00090235">
        <w:rPr>
          <w:sz w:val="28"/>
          <w:szCs w:val="28"/>
          <w:lang w:val="en-US"/>
        </w:rPr>
        <w:t>VIII</w:t>
      </w:r>
      <w:r w:rsidRPr="00090235">
        <w:rPr>
          <w:sz w:val="28"/>
          <w:szCs w:val="28"/>
        </w:rPr>
        <w:t xml:space="preserve"> указанной подпрограммы: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цифры «101,0» заменить цифрами «</w:t>
      </w:r>
      <w:r>
        <w:rPr>
          <w:sz w:val="28"/>
          <w:szCs w:val="28"/>
        </w:rPr>
        <w:t>24,737</w:t>
      </w:r>
      <w:r w:rsidRPr="00090235">
        <w:rPr>
          <w:sz w:val="28"/>
          <w:szCs w:val="28"/>
        </w:rPr>
        <w:t>»;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>ц</w:t>
      </w:r>
      <w:r>
        <w:rPr>
          <w:sz w:val="28"/>
          <w:szCs w:val="28"/>
        </w:rPr>
        <w:t>ифры «100,0» заменить цифрами «23,500</w:t>
      </w:r>
      <w:r w:rsidRPr="00090235">
        <w:rPr>
          <w:sz w:val="28"/>
          <w:szCs w:val="28"/>
        </w:rPr>
        <w:t xml:space="preserve">»; </w:t>
      </w:r>
    </w:p>
    <w:p w:rsidR="008305E2" w:rsidRPr="00090235" w:rsidRDefault="008305E2" w:rsidP="008305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235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«1,0» заменить цифрами «1,237</w:t>
      </w:r>
      <w:r w:rsidRPr="00090235">
        <w:rPr>
          <w:sz w:val="28"/>
          <w:szCs w:val="28"/>
        </w:rPr>
        <w:t>»;</w:t>
      </w:r>
    </w:p>
    <w:p w:rsidR="00312BCD" w:rsidRDefault="008305E2" w:rsidP="00EB5F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90235">
        <w:rPr>
          <w:sz w:val="28"/>
          <w:szCs w:val="28"/>
        </w:rPr>
        <w:t>) в приложении 1 к указанной подпрограмме</w:t>
      </w:r>
      <w:r>
        <w:rPr>
          <w:sz w:val="28"/>
          <w:szCs w:val="28"/>
        </w:rPr>
        <w:t>:</w:t>
      </w: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 w:val="28"/>
          <w:szCs w:val="28"/>
        </w:rPr>
      </w:pPr>
    </w:p>
    <w:p w:rsidR="00EB5F3D" w:rsidRDefault="00EB5F3D" w:rsidP="00EB5F3D">
      <w:pPr>
        <w:ind w:firstLine="709"/>
        <w:rPr>
          <w:szCs w:val="28"/>
        </w:rPr>
        <w:sectPr w:rsidR="00EB5F3D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tbl>
      <w:tblPr>
        <w:tblW w:w="147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9"/>
        <w:gridCol w:w="2287"/>
        <w:gridCol w:w="2835"/>
        <w:gridCol w:w="2835"/>
        <w:gridCol w:w="708"/>
        <w:gridCol w:w="142"/>
        <w:gridCol w:w="709"/>
        <w:gridCol w:w="283"/>
        <w:gridCol w:w="426"/>
        <w:gridCol w:w="567"/>
        <w:gridCol w:w="283"/>
        <w:gridCol w:w="851"/>
        <w:gridCol w:w="2319"/>
      </w:tblGrid>
      <w:tr w:rsidR="00EB5F3D" w:rsidRPr="00125B0D" w:rsidTr="005D025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38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B5F3D" w:rsidRPr="00125B0D" w:rsidTr="005D025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5D025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5D025F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6271D4"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EB5F3D" w:rsidRPr="00125B0D" w:rsidTr="005D025F">
        <w:trPr>
          <w:trHeight w:val="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142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-</w:t>
            </w:r>
            <w:r w:rsidR="00A720A1">
              <w:rPr>
                <w:sz w:val="28"/>
                <w:szCs w:val="28"/>
              </w:rPr>
              <w:t>»</w:t>
            </w:r>
          </w:p>
        </w:tc>
      </w:tr>
      <w:tr w:rsidR="00EB5F3D" w:rsidRPr="00125B0D" w:rsidTr="005D025F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5D025F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5D025F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6271D4">
        <w:tc>
          <w:tcPr>
            <w:tcW w:w="14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4 главы </w:t>
            </w:r>
            <w:r w:rsidRPr="00125B0D">
              <w:rPr>
                <w:sz w:val="28"/>
                <w:szCs w:val="28"/>
              </w:rPr>
              <w:t>III</w:t>
            </w:r>
            <w:r w:rsidR="005D025F">
              <w:rPr>
                <w:sz w:val="28"/>
                <w:szCs w:val="28"/>
              </w:rPr>
              <w:t xml:space="preserve"> читать в следующей</w:t>
            </w:r>
            <w:r>
              <w:rPr>
                <w:sz w:val="28"/>
                <w:szCs w:val="28"/>
              </w:rPr>
              <w:t xml:space="preserve"> редакции</w:t>
            </w:r>
            <w:r w:rsidR="005D025F">
              <w:rPr>
                <w:sz w:val="28"/>
                <w:szCs w:val="28"/>
              </w:rPr>
              <w:t>:</w:t>
            </w:r>
          </w:p>
        </w:tc>
      </w:tr>
      <w:tr w:rsidR="005D025F" w:rsidRPr="00125B0D" w:rsidTr="005D025F">
        <w:trPr>
          <w:trHeight w:val="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142"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4.</w:t>
            </w:r>
          </w:p>
        </w:tc>
        <w:tc>
          <w:tcPr>
            <w:tcW w:w="5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(Карталинский район 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Запасное: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 1, 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2.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Карталы: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Стройплощадка, д. 12, </w:t>
            </w:r>
          </w:p>
          <w:p w:rsidR="005D025F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Железнодорожная,  д. 2а, </w:t>
            </w:r>
          </w:p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Шлакоблочная, д. 7</w:t>
            </w:r>
          </w:p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из них: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5D025F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A00A3C" w:rsidRDefault="00EB5F3D" w:rsidP="006271D4">
            <w:pPr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Министерство 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125B0D">
              <w:rPr>
                <w:sz w:val="28"/>
                <w:szCs w:val="28"/>
              </w:rPr>
              <w:t xml:space="preserve"> инфраструктуры  Челябинской области, </w:t>
            </w:r>
            <w:r w:rsidRPr="00A00A3C">
              <w:rPr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  <w:p w:rsidR="00EB5F3D" w:rsidRPr="00A00A3C" w:rsidRDefault="00EB5F3D" w:rsidP="006271D4">
            <w:pPr>
              <w:jc w:val="center"/>
              <w:rPr>
                <w:sz w:val="28"/>
                <w:szCs w:val="28"/>
              </w:rPr>
            </w:pPr>
            <w:r w:rsidRPr="00A00A3C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</w:p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0A3C">
              <w:rPr>
                <w:sz w:val="28"/>
                <w:szCs w:val="28"/>
              </w:rPr>
              <w:t>Администрация Карталинского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EB5F3D" w:rsidRPr="00125B0D" w:rsidTr="005D025F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27"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Pr="00125B0D">
              <w:rPr>
                <w:sz w:val="28"/>
                <w:szCs w:val="28"/>
              </w:rPr>
              <w:t>бюджет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5D025F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5F3D" w:rsidRPr="00125B0D" w:rsidTr="00A720A1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27"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125B0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EB5F3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5D025F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025F" w:rsidRPr="00125B0D" w:rsidTr="00A720A1">
        <w:trPr>
          <w:trHeight w:val="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Default="00EB5F3D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бюджет**</w:t>
            </w: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  <w:p w:rsidR="005D025F" w:rsidRPr="00125B0D" w:rsidRDefault="005D025F" w:rsidP="00EB5F3D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D025F" w:rsidRPr="00125B0D" w:rsidRDefault="005D025F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5F3D" w:rsidRPr="00125B0D" w:rsidRDefault="00EB5F3D" w:rsidP="00627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B5F3D" w:rsidRDefault="00EB5F3D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</w:pPr>
    </w:p>
    <w:p w:rsidR="00227101" w:rsidRDefault="00227101" w:rsidP="00EB5F3D">
      <w:pPr>
        <w:ind w:firstLine="709"/>
        <w:rPr>
          <w:szCs w:val="28"/>
        </w:rPr>
        <w:sectPr w:rsidR="00227101" w:rsidSect="00EB5F3D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227101" w:rsidRDefault="00227101" w:rsidP="00227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67C8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227101" w:rsidRPr="00D467C8" w:rsidRDefault="00227101" w:rsidP="00227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67C8">
        <w:rPr>
          <w:sz w:val="28"/>
          <w:szCs w:val="28"/>
        </w:rPr>
        <w:t xml:space="preserve">Контроль </w:t>
      </w:r>
      <w:r w:rsidR="0030214C">
        <w:rPr>
          <w:sz w:val="28"/>
          <w:szCs w:val="28"/>
        </w:rPr>
        <w:t>исполнения</w:t>
      </w:r>
      <w:r w:rsidRPr="00D467C8">
        <w:rPr>
          <w:sz w:val="28"/>
          <w:szCs w:val="28"/>
        </w:rPr>
        <w:t xml:space="preserve"> настоящего постановления  возложить на</w:t>
      </w:r>
      <w:r>
        <w:rPr>
          <w:sz w:val="28"/>
          <w:szCs w:val="28"/>
        </w:rPr>
        <w:t xml:space="preserve"> начальника Управления строительства, инфраструктуры и жилищно- коммунального хозяйства Ломовцева С.В.</w:t>
      </w:r>
    </w:p>
    <w:p w:rsidR="0030214C" w:rsidRDefault="00227101" w:rsidP="0030214C">
      <w:pPr>
        <w:ind w:firstLine="709"/>
        <w:jc w:val="both"/>
        <w:rPr>
          <w:sz w:val="28"/>
          <w:szCs w:val="28"/>
        </w:rPr>
      </w:pPr>
      <w:r w:rsidRPr="00D467C8">
        <w:rPr>
          <w:sz w:val="28"/>
          <w:szCs w:val="28"/>
        </w:rPr>
        <w:t>4. Контроль выполнения настоящего постановления  возложить 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227101" w:rsidRPr="00FB5394" w:rsidRDefault="00227101" w:rsidP="0030214C">
      <w:pPr>
        <w:ind w:firstLine="709"/>
        <w:jc w:val="both"/>
        <w:rPr>
          <w:sz w:val="28"/>
          <w:szCs w:val="28"/>
        </w:rPr>
      </w:pPr>
      <w:r w:rsidRPr="00FB5394">
        <w:rPr>
          <w:sz w:val="28"/>
          <w:szCs w:val="28"/>
        </w:rPr>
        <w:t>5. Настоящее постановление вступает в силу с 01 января 2021 года.</w:t>
      </w:r>
    </w:p>
    <w:p w:rsidR="00227101" w:rsidRDefault="00227101" w:rsidP="00227101">
      <w:pPr>
        <w:rPr>
          <w:sz w:val="28"/>
          <w:szCs w:val="28"/>
        </w:rPr>
      </w:pPr>
    </w:p>
    <w:p w:rsidR="00227101" w:rsidRDefault="00227101" w:rsidP="00227101">
      <w:pPr>
        <w:rPr>
          <w:sz w:val="28"/>
          <w:szCs w:val="28"/>
        </w:rPr>
      </w:pPr>
    </w:p>
    <w:p w:rsidR="00227101" w:rsidRDefault="00227101" w:rsidP="00227101">
      <w:pPr>
        <w:rPr>
          <w:sz w:val="28"/>
          <w:szCs w:val="28"/>
        </w:rPr>
      </w:pPr>
    </w:p>
    <w:p w:rsidR="00227101" w:rsidRDefault="00227101" w:rsidP="002271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467C8">
        <w:rPr>
          <w:sz w:val="28"/>
          <w:szCs w:val="28"/>
        </w:rPr>
        <w:t xml:space="preserve">Карталинского </w:t>
      </w:r>
    </w:p>
    <w:p w:rsidR="00227101" w:rsidRDefault="00227101" w:rsidP="00227101">
      <w:pPr>
        <w:jc w:val="both"/>
        <w:rPr>
          <w:sz w:val="28"/>
          <w:szCs w:val="28"/>
        </w:rPr>
      </w:pPr>
      <w:r w:rsidRPr="00D467C8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                       </w:t>
      </w:r>
      <w:r w:rsidRPr="00D467C8">
        <w:rPr>
          <w:sz w:val="28"/>
          <w:szCs w:val="28"/>
        </w:rPr>
        <w:t xml:space="preserve">А.Г. Вдовин  </w:t>
      </w: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Default="00227101" w:rsidP="00227101">
      <w:pPr>
        <w:jc w:val="both"/>
        <w:rPr>
          <w:sz w:val="28"/>
          <w:szCs w:val="28"/>
        </w:rPr>
      </w:pPr>
    </w:p>
    <w:p w:rsidR="00227101" w:rsidRPr="00227101" w:rsidRDefault="00227101" w:rsidP="00227101">
      <w:pPr>
        <w:jc w:val="both"/>
        <w:rPr>
          <w:rFonts w:eastAsia="Calibri"/>
          <w:sz w:val="28"/>
          <w:szCs w:val="22"/>
          <w:lang w:eastAsia="en-US"/>
        </w:rPr>
      </w:pPr>
      <w:r w:rsidRPr="00E26DD9">
        <w:rPr>
          <w:rFonts w:eastAsia="Calibri"/>
          <w:sz w:val="28"/>
          <w:szCs w:val="28"/>
          <w:lang w:eastAsia="en-US"/>
        </w:rPr>
        <w:t xml:space="preserve"> </w:t>
      </w:r>
    </w:p>
    <w:sectPr w:rsidR="00227101" w:rsidRPr="00227101" w:rsidSect="00227101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8B" w:rsidRDefault="00F96B8B" w:rsidP="00997407">
      <w:r>
        <w:separator/>
      </w:r>
    </w:p>
  </w:endnote>
  <w:endnote w:type="continuationSeparator" w:id="1">
    <w:p w:rsidR="00F96B8B" w:rsidRDefault="00F96B8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8B" w:rsidRDefault="00F96B8B" w:rsidP="00997407">
      <w:r>
        <w:separator/>
      </w:r>
    </w:p>
  </w:footnote>
  <w:footnote w:type="continuationSeparator" w:id="1">
    <w:p w:rsidR="00F96B8B" w:rsidRDefault="00F96B8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B23182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C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F" w:rsidRDefault="004038DF">
    <w:pPr>
      <w:pStyle w:val="a3"/>
      <w:jc w:val="center"/>
    </w:pPr>
  </w:p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17D4F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0F2"/>
    <w:rsid w:val="0021167A"/>
    <w:rsid w:val="00223BAD"/>
    <w:rsid w:val="00227101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14C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4718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25F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05E2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CB5"/>
    <w:rsid w:val="00A62537"/>
    <w:rsid w:val="00A6439B"/>
    <w:rsid w:val="00A662FE"/>
    <w:rsid w:val="00A720A1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3182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668EC"/>
    <w:rsid w:val="00C70717"/>
    <w:rsid w:val="00C7564D"/>
    <w:rsid w:val="00C8718E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5F3D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B8B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6ECA-F511-40A9-871A-A7F26DE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Внести в подпрограмму «Мероприятия по переселению граждан из жилищного фонда,</vt:lpstr>
      <vt:lpstr>    1) в паспорте и по тексту указанной подпрограммы слова                          </vt:lpstr>
    </vt:vector>
  </TitlesOfParts>
  <Company>USN Team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2021-01-27T11:17:00Z</cp:lastPrinted>
  <dcterms:created xsi:type="dcterms:W3CDTF">2021-02-02T05:05:00Z</dcterms:created>
  <dcterms:modified xsi:type="dcterms:W3CDTF">2021-02-08T11:47:00Z</dcterms:modified>
</cp:coreProperties>
</file>