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94" w:rsidRPr="00DC609C" w:rsidRDefault="007D3C94" w:rsidP="007D3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9C">
        <w:rPr>
          <w:rFonts w:ascii="Times New Roman" w:hAnsi="Times New Roman" w:cs="Times New Roman"/>
          <w:b/>
          <w:sz w:val="28"/>
          <w:szCs w:val="28"/>
        </w:rPr>
        <w:t>Вниманию руководителям организаций</w:t>
      </w:r>
    </w:p>
    <w:p w:rsidR="00396A4B" w:rsidRPr="00DC609C" w:rsidRDefault="007D3C94" w:rsidP="007D3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09C">
        <w:rPr>
          <w:rFonts w:ascii="Times New Roman" w:hAnsi="Times New Roman" w:cs="Times New Roman"/>
          <w:b/>
          <w:sz w:val="28"/>
          <w:szCs w:val="28"/>
        </w:rPr>
        <w:t>и индивидуальных предпринимателей!</w:t>
      </w:r>
    </w:p>
    <w:p w:rsidR="007D3C94" w:rsidRDefault="007D3C94" w:rsidP="007D3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09C" w:rsidRPr="00DC609C" w:rsidRDefault="00DC609C" w:rsidP="007D3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3C94" w:rsidRPr="00DC609C" w:rsidRDefault="001578DD" w:rsidP="007D3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9C">
        <w:rPr>
          <w:rFonts w:ascii="Times New Roman" w:hAnsi="Times New Roman" w:cs="Times New Roman"/>
          <w:sz w:val="28"/>
          <w:szCs w:val="28"/>
        </w:rPr>
        <w:t>В связи со вступлением в силу Федерального закона № 246–ФЗ от 13 июля 2015 года «О внесении изменений в 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администрация Карталинского муниципального района информирует:</w:t>
      </w:r>
    </w:p>
    <w:p w:rsidR="001578DD" w:rsidRPr="00DC609C" w:rsidRDefault="001578DD" w:rsidP="007D3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9C">
        <w:rPr>
          <w:rFonts w:ascii="Times New Roman" w:hAnsi="Times New Roman" w:cs="Times New Roman"/>
          <w:sz w:val="28"/>
          <w:szCs w:val="28"/>
        </w:rPr>
        <w:t>1. С 1 января 2016 года по 31 декабря 2018 года вводится ограничение на проведение плановых проверок в отношении субъектов малого предпринимательства («надзорные каникулы»).</w:t>
      </w:r>
    </w:p>
    <w:p w:rsidR="001578DD" w:rsidRPr="00DC609C" w:rsidRDefault="001578DD" w:rsidP="007D3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09C">
        <w:rPr>
          <w:rFonts w:ascii="Times New Roman" w:hAnsi="Times New Roman" w:cs="Times New Roman"/>
          <w:sz w:val="28"/>
          <w:szCs w:val="28"/>
        </w:rPr>
        <w:t>В числе исключений – лица, осуществляющие виды деятельности, перечень которых устанавливается Правительством РФ (рисковые виды деятельности), в том числе в соответствии с постановлением Правительства РФ от 23.11.2009 г. № 944 «Об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периодичностью».</w:t>
      </w:r>
      <w:proofErr w:type="gramEnd"/>
    </w:p>
    <w:p w:rsidR="001578DD" w:rsidRPr="00DC609C" w:rsidRDefault="00265B55" w:rsidP="007D3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9C">
        <w:rPr>
          <w:rFonts w:ascii="Times New Roman" w:hAnsi="Times New Roman" w:cs="Times New Roman"/>
          <w:sz w:val="28"/>
          <w:szCs w:val="28"/>
        </w:rPr>
        <w:t xml:space="preserve">Также под действие моратория не попадают хозяйствующие субъекты, привлекавшиеся, в частности к административной ответственности за грубые правонарушения, или лишённые лицензии на осуществление деятельности и </w:t>
      </w:r>
      <w:proofErr w:type="gramStart"/>
      <w:r w:rsidRPr="00DC609C">
        <w:rPr>
          <w:rFonts w:ascii="Times New Roman" w:hAnsi="Times New Roman" w:cs="Times New Roman"/>
          <w:sz w:val="28"/>
          <w:szCs w:val="28"/>
        </w:rPr>
        <w:t>с даты окончания</w:t>
      </w:r>
      <w:proofErr w:type="gramEnd"/>
      <w:r w:rsidRPr="00DC609C">
        <w:rPr>
          <w:rFonts w:ascii="Times New Roman" w:hAnsi="Times New Roman" w:cs="Times New Roman"/>
          <w:sz w:val="28"/>
          <w:szCs w:val="28"/>
        </w:rPr>
        <w:t xml:space="preserve"> проведения проверки, по результатам которой было вынесено такое постановление (решение), прошло менее 3–х лет. Эти исключения необходимо учитывать при формировании плана проверок на 2016 год.</w:t>
      </w:r>
    </w:p>
    <w:p w:rsidR="00265B55" w:rsidRPr="00DC609C" w:rsidRDefault="00265B55" w:rsidP="007D3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9C">
        <w:rPr>
          <w:rFonts w:ascii="Times New Roman" w:hAnsi="Times New Roman" w:cs="Times New Roman"/>
          <w:sz w:val="28"/>
          <w:szCs w:val="28"/>
        </w:rPr>
        <w:t xml:space="preserve">Хозяйствующим субъектам предоставляется </w:t>
      </w:r>
      <w:r w:rsidR="002F7C81" w:rsidRPr="00DC609C">
        <w:rPr>
          <w:rFonts w:ascii="Times New Roman" w:hAnsi="Times New Roman" w:cs="Times New Roman"/>
          <w:sz w:val="28"/>
          <w:szCs w:val="28"/>
        </w:rPr>
        <w:t>право подать заявление об исключении из их ежегодного плана проведения плановых проверок.</w:t>
      </w:r>
    </w:p>
    <w:p w:rsidR="002F7C81" w:rsidRPr="00DC609C" w:rsidRDefault="00C04960" w:rsidP="007D3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9C">
        <w:rPr>
          <w:rFonts w:ascii="Times New Roman" w:hAnsi="Times New Roman" w:cs="Times New Roman"/>
          <w:sz w:val="28"/>
          <w:szCs w:val="28"/>
        </w:rPr>
        <w:t xml:space="preserve">2. Кроме того, в целях оптимального использования ресурсов, задействованных при осуществлении государственного контроля (надзора) с 1 января 2018 года будет применяться </w:t>
      </w:r>
      <w:proofErr w:type="gramStart"/>
      <w:r w:rsidRPr="00DC609C">
        <w:rPr>
          <w:rFonts w:ascii="Times New Roman" w:hAnsi="Times New Roman" w:cs="Times New Roman"/>
          <w:sz w:val="28"/>
          <w:szCs w:val="28"/>
        </w:rPr>
        <w:t>риск–ориентированный</w:t>
      </w:r>
      <w:proofErr w:type="gramEnd"/>
      <w:r w:rsidRPr="00DC609C">
        <w:rPr>
          <w:rFonts w:ascii="Times New Roman" w:hAnsi="Times New Roman" w:cs="Times New Roman"/>
          <w:sz w:val="28"/>
          <w:szCs w:val="28"/>
        </w:rPr>
        <w:t xml:space="preserve"> подход. </w:t>
      </w:r>
      <w:proofErr w:type="gramStart"/>
      <w:r w:rsidRPr="00DC609C">
        <w:rPr>
          <w:rFonts w:ascii="Times New Roman" w:hAnsi="Times New Roman" w:cs="Times New Roman"/>
          <w:sz w:val="28"/>
          <w:szCs w:val="28"/>
        </w:rPr>
        <w:t xml:space="preserve">Данный подход представляет собой метод организации и осуществления государственного контроля (надзора), при котором в предусмотренных настоящим Федеральным законом случаях выбор интенсивности (формы, продолжительности, периодичности) проведения мероприятий по контролю определяется отнесением деятельности юридического лица, индивидуального предпринимателя и (или) используемых ими при </w:t>
      </w:r>
      <w:r w:rsidR="001D1D15" w:rsidRPr="00DC609C">
        <w:rPr>
          <w:rFonts w:ascii="Times New Roman" w:hAnsi="Times New Roman" w:cs="Times New Roman"/>
          <w:sz w:val="28"/>
          <w:szCs w:val="28"/>
        </w:rPr>
        <w:t xml:space="preserve">осуществлении такой деятельности производственных объектов к </w:t>
      </w:r>
      <w:r w:rsidR="001D1D15" w:rsidRPr="00DC609C">
        <w:rPr>
          <w:rFonts w:ascii="Times New Roman" w:hAnsi="Times New Roman" w:cs="Times New Roman"/>
          <w:sz w:val="28"/>
          <w:szCs w:val="28"/>
        </w:rPr>
        <w:lastRenderedPageBreak/>
        <w:t>определённой категории риска либо определённому классу (категории) опасности.</w:t>
      </w:r>
      <w:proofErr w:type="gramEnd"/>
    </w:p>
    <w:p w:rsidR="001D1D15" w:rsidRPr="00DC609C" w:rsidRDefault="001D1D15" w:rsidP="007D3C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09C">
        <w:rPr>
          <w:rFonts w:ascii="Times New Roman" w:hAnsi="Times New Roman" w:cs="Times New Roman"/>
          <w:sz w:val="28"/>
          <w:szCs w:val="28"/>
        </w:rPr>
        <w:t>Вводится понятие «</w:t>
      </w:r>
      <w:r w:rsidR="00727C19" w:rsidRPr="00DC609C">
        <w:rPr>
          <w:rFonts w:ascii="Times New Roman" w:hAnsi="Times New Roman" w:cs="Times New Roman"/>
          <w:sz w:val="28"/>
          <w:szCs w:val="28"/>
        </w:rPr>
        <w:t xml:space="preserve">производственные объекты», под которым понимаются территории, здания, помещения, сооружения, оборудование, устройства, иные подобные объекты, транспортные средства, используемые юридическими лицами, индивидуальными </w:t>
      </w:r>
      <w:r w:rsidR="004869CA" w:rsidRPr="00DC609C">
        <w:rPr>
          <w:rFonts w:ascii="Times New Roman" w:hAnsi="Times New Roman" w:cs="Times New Roman"/>
          <w:sz w:val="28"/>
          <w:szCs w:val="28"/>
        </w:rPr>
        <w:t>предпринимателями при осуществлении своей деятельности.</w:t>
      </w:r>
      <w:proofErr w:type="gramEnd"/>
    </w:p>
    <w:p w:rsidR="00A82495" w:rsidRDefault="004869CA" w:rsidP="00A824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09C">
        <w:rPr>
          <w:rFonts w:ascii="Times New Roman" w:hAnsi="Times New Roman" w:cs="Times New Roman"/>
          <w:sz w:val="28"/>
          <w:szCs w:val="28"/>
        </w:rPr>
        <w:t xml:space="preserve">Категории отнесения деятельности и производственных объектов к определенной категории риска </w:t>
      </w:r>
      <w:r w:rsidR="00A82495" w:rsidRPr="00DC609C">
        <w:rPr>
          <w:rFonts w:ascii="Times New Roman" w:hAnsi="Times New Roman" w:cs="Times New Roman"/>
          <w:sz w:val="28"/>
          <w:szCs w:val="28"/>
        </w:rPr>
        <w:t>либо определенному классу (категории) опасности определяются правительством РФ, если такие критерии не установлены федеральным законом.</w:t>
      </w:r>
    </w:p>
    <w:p w:rsidR="009A7522" w:rsidRDefault="009A7522" w:rsidP="00A824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522" w:rsidRDefault="009A7522" w:rsidP="009A75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522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23 ноября 2009 г. N 944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7522">
        <w:rPr>
          <w:rFonts w:ascii="Times New Roman" w:hAnsi="Times New Roman" w:cs="Times New Roman"/>
          <w:sz w:val="28"/>
          <w:szCs w:val="28"/>
        </w:rPr>
        <w:t>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A7522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hyperlink r:id="rId5" w:history="1">
        <w:r w:rsidRPr="00E05379">
          <w:rPr>
            <w:rStyle w:val="a3"/>
            <w:rFonts w:ascii="Times New Roman" w:hAnsi="Times New Roman" w:cs="Times New Roman"/>
            <w:sz w:val="28"/>
            <w:szCs w:val="28"/>
          </w:rPr>
          <w:t>http://base.garant.ru/12171128/</w:t>
        </w:r>
      </w:hyperlink>
      <w:r w:rsidR="00351F68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9A7522" w:rsidRDefault="009A7522" w:rsidP="009A75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522" w:rsidRDefault="009A7522" w:rsidP="009A752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522">
        <w:rPr>
          <w:rFonts w:ascii="Times New Roman" w:hAnsi="Times New Roman" w:cs="Times New Roman"/>
          <w:sz w:val="28"/>
          <w:szCs w:val="28"/>
        </w:rPr>
        <w:t xml:space="preserve">Федеральный закон от 13.07.2015 N 246-ФЗ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7522">
        <w:rPr>
          <w:rFonts w:ascii="Times New Roman" w:hAnsi="Times New Roman" w:cs="Times New Roman"/>
          <w:sz w:val="28"/>
          <w:szCs w:val="28"/>
        </w:rPr>
        <w:t>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hyperlink r:id="rId6" w:history="1">
        <w:r w:rsidRPr="00E05379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http://www.consultant.ru/document/cons_doc_LAW_182622/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1F6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A7522" w:rsidRDefault="009A7522" w:rsidP="00A824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7522" w:rsidRPr="00DC609C" w:rsidRDefault="009A7522" w:rsidP="00A824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A7522" w:rsidRPr="00DC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C5"/>
    <w:rsid w:val="001578DD"/>
    <w:rsid w:val="001D1D15"/>
    <w:rsid w:val="00265B55"/>
    <w:rsid w:val="002F7C81"/>
    <w:rsid w:val="00351F68"/>
    <w:rsid w:val="00396A4B"/>
    <w:rsid w:val="004869CA"/>
    <w:rsid w:val="00727C19"/>
    <w:rsid w:val="007D3C94"/>
    <w:rsid w:val="009A7522"/>
    <w:rsid w:val="00A82495"/>
    <w:rsid w:val="00C04960"/>
    <w:rsid w:val="00CA54C5"/>
    <w:rsid w:val="00DC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5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5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2622/" TargetMode="External"/><Relationship Id="rId5" Type="http://schemas.openxmlformats.org/officeDocument/2006/relationships/hyperlink" Target="http://base.garant.ru/1217112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12</cp:revision>
  <dcterms:created xsi:type="dcterms:W3CDTF">2015-10-16T04:41:00Z</dcterms:created>
  <dcterms:modified xsi:type="dcterms:W3CDTF">2015-10-16T05:28:00Z</dcterms:modified>
</cp:coreProperties>
</file>