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0" w:rsidRDefault="004250E0" w:rsidP="004250E0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E0" w:rsidRPr="00EC1DA2" w:rsidRDefault="004250E0" w:rsidP="004250E0">
      <w:pPr>
        <w:ind w:left="-851"/>
        <w:jc w:val="center"/>
        <w:rPr>
          <w:sz w:val="26"/>
          <w:szCs w:val="26"/>
        </w:rPr>
      </w:pPr>
    </w:p>
    <w:p w:rsidR="004250E0" w:rsidRDefault="004250E0" w:rsidP="004250E0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250E0" w:rsidRPr="00FB2158" w:rsidRDefault="004250E0" w:rsidP="004250E0">
      <w:pPr>
        <w:tabs>
          <w:tab w:val="left" w:pos="3015"/>
        </w:tabs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4250E0" w:rsidRDefault="004250E0" w:rsidP="004250E0">
      <w:pPr>
        <w:tabs>
          <w:tab w:val="left" w:pos="3015"/>
        </w:tabs>
        <w:jc w:val="center"/>
        <w:rPr>
          <w:szCs w:val="28"/>
        </w:rPr>
      </w:pPr>
    </w:p>
    <w:p w:rsidR="004250E0" w:rsidRPr="007F3030" w:rsidRDefault="004250E0" w:rsidP="004250E0">
      <w:pPr>
        <w:tabs>
          <w:tab w:val="left" w:pos="3015"/>
        </w:tabs>
        <w:jc w:val="center"/>
        <w:rPr>
          <w:b/>
          <w:szCs w:val="28"/>
        </w:rPr>
      </w:pPr>
      <w:r w:rsidRPr="007F3030">
        <w:rPr>
          <w:b/>
          <w:szCs w:val="28"/>
        </w:rPr>
        <w:t>ПОСТАНОВЛЕНИЕ</w:t>
      </w:r>
    </w:p>
    <w:p w:rsidR="004250E0" w:rsidRDefault="004250E0" w:rsidP="004250E0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4250E0" w:rsidRDefault="004250E0" w:rsidP="004250E0">
      <w:pPr>
        <w:jc w:val="both"/>
      </w:pPr>
      <w:r w:rsidRPr="009516DA">
        <w:t xml:space="preserve">от </w:t>
      </w:r>
      <w:r w:rsidR="00356803">
        <w:t>23.01.</w:t>
      </w:r>
      <w:r w:rsidR="00B73125">
        <w:t>2023</w:t>
      </w:r>
      <w:r>
        <w:t>г. №</w:t>
      </w:r>
      <w:r w:rsidR="00356803">
        <w:t xml:space="preserve"> 89</w:t>
      </w:r>
    </w:p>
    <w:tbl>
      <w:tblPr>
        <w:tblpPr w:leftFromText="180" w:rightFromText="180" w:vertAnchor="text" w:tblpX="79" w:tblpY="181"/>
        <w:tblW w:w="0" w:type="auto"/>
        <w:tblLook w:val="0000" w:firstRow="0" w:lastRow="0" w:firstColumn="0" w:lastColumn="0" w:noHBand="0" w:noVBand="0"/>
      </w:tblPr>
      <w:tblGrid>
        <w:gridCol w:w="4361"/>
      </w:tblGrid>
      <w:tr w:rsidR="004250E0" w:rsidTr="003304A4">
        <w:trPr>
          <w:trHeight w:val="450"/>
        </w:trPr>
        <w:tc>
          <w:tcPr>
            <w:tcW w:w="4361" w:type="dxa"/>
          </w:tcPr>
          <w:p w:rsidR="004250E0" w:rsidRPr="0096382F" w:rsidRDefault="009F404E" w:rsidP="003304A4">
            <w:pPr>
              <w:tabs>
                <w:tab w:val="left" w:pos="301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программы</w:t>
            </w:r>
            <w:r w:rsidR="004250E0" w:rsidRPr="00A8014B">
              <w:rPr>
                <w:szCs w:val="28"/>
              </w:rPr>
              <w:t xml:space="preserve"> </w:t>
            </w:r>
            <w:r w:rsidR="0067638A">
              <w:rPr>
                <w:szCs w:val="28"/>
              </w:rPr>
              <w:t xml:space="preserve">«Комплексное развитие </w:t>
            </w:r>
            <w:r w:rsidR="00B73125">
              <w:rPr>
                <w:szCs w:val="28"/>
              </w:rPr>
              <w:t>сельских территорий</w:t>
            </w:r>
            <w:r w:rsidR="0067638A">
              <w:rPr>
                <w:szCs w:val="28"/>
              </w:rPr>
              <w:t xml:space="preserve"> Кунашакского муниципального</w:t>
            </w:r>
            <w:r w:rsidR="004250E0" w:rsidRPr="0096382F">
              <w:rPr>
                <w:szCs w:val="28"/>
              </w:rPr>
              <w:t xml:space="preserve"> </w:t>
            </w:r>
            <w:r w:rsidR="00E71472">
              <w:rPr>
                <w:szCs w:val="28"/>
              </w:rPr>
              <w:t>района на 2023-2027</w:t>
            </w:r>
            <w:r w:rsidR="004250E0" w:rsidRPr="0096382F">
              <w:rPr>
                <w:szCs w:val="28"/>
              </w:rPr>
              <w:t xml:space="preserve"> годы»</w:t>
            </w:r>
          </w:p>
        </w:tc>
      </w:tr>
    </w:tbl>
    <w:p w:rsidR="004250E0" w:rsidRPr="00064F6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ind w:firstLine="708"/>
        <w:jc w:val="both"/>
        <w:rPr>
          <w:szCs w:val="28"/>
        </w:rPr>
      </w:pPr>
    </w:p>
    <w:p w:rsidR="004250E0" w:rsidRDefault="004250E0" w:rsidP="004250E0">
      <w:pPr>
        <w:ind w:firstLine="708"/>
        <w:jc w:val="both"/>
        <w:rPr>
          <w:szCs w:val="28"/>
        </w:rPr>
      </w:pPr>
    </w:p>
    <w:p w:rsidR="004250E0" w:rsidRPr="00520599" w:rsidRDefault="004250E0" w:rsidP="004250E0">
      <w:pPr>
        <w:ind w:firstLine="708"/>
        <w:jc w:val="both"/>
        <w:rPr>
          <w:szCs w:val="28"/>
        </w:rPr>
      </w:pPr>
      <w:r w:rsidRPr="00520599"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4250E0" w:rsidRPr="00520599" w:rsidRDefault="004250E0" w:rsidP="004250E0">
      <w:pPr>
        <w:rPr>
          <w:szCs w:val="28"/>
        </w:rPr>
      </w:pPr>
      <w:r w:rsidRPr="00520599">
        <w:rPr>
          <w:szCs w:val="28"/>
        </w:rPr>
        <w:t>ПОСТАНОВЛЯЮ:</w:t>
      </w:r>
    </w:p>
    <w:p w:rsidR="0067638A" w:rsidRDefault="00A77FB7" w:rsidP="0067638A">
      <w:pPr>
        <w:pStyle w:val="a5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Утвердить</w:t>
      </w:r>
      <w:r w:rsidR="0067638A" w:rsidRPr="00676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программу «</w:t>
      </w:r>
      <w:r w:rsidR="0067638A" w:rsidRPr="0067638A">
        <w:rPr>
          <w:rFonts w:ascii="Times New Roman" w:hAnsi="Times New Roman" w:cs="Times New Roman"/>
          <w:sz w:val="28"/>
          <w:szCs w:val="28"/>
        </w:rPr>
        <w:t xml:space="preserve">Комплексное развитие  </w:t>
      </w:r>
      <w:r w:rsidR="00B73125" w:rsidRPr="00B73125">
        <w:rPr>
          <w:rFonts w:ascii="Times New Roman" w:hAnsi="Times New Roman" w:cs="Times New Roman"/>
          <w:sz w:val="28"/>
          <w:szCs w:val="28"/>
        </w:rPr>
        <w:t>сельских территорий</w:t>
      </w:r>
      <w:r w:rsidR="00B73125">
        <w:rPr>
          <w:szCs w:val="28"/>
        </w:rPr>
        <w:t xml:space="preserve"> </w:t>
      </w:r>
      <w:r w:rsidR="0067638A" w:rsidRPr="0067638A">
        <w:rPr>
          <w:rFonts w:ascii="Times New Roman" w:hAnsi="Times New Roman" w:cs="Times New Roman"/>
          <w:sz w:val="28"/>
          <w:szCs w:val="28"/>
        </w:rPr>
        <w:t>Кунашакского муниципального района» в Кунашакском муниципальном ра</w:t>
      </w:r>
      <w:r w:rsidR="00E71472">
        <w:rPr>
          <w:rFonts w:ascii="Times New Roman" w:hAnsi="Times New Roman" w:cs="Times New Roman"/>
          <w:sz w:val="28"/>
          <w:szCs w:val="28"/>
        </w:rPr>
        <w:t>йоне Челябинской области на 2023 - 2027</w:t>
      </w:r>
      <w:r w:rsidR="0067638A" w:rsidRPr="0067638A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5F00">
        <w:rPr>
          <w:rFonts w:ascii="Times New Roman" w:eastAsiaTheme="minorHAnsi" w:hAnsi="Times New Roman" w:cs="Times New Roman"/>
          <w:sz w:val="28"/>
          <w:szCs w:val="28"/>
          <w:lang w:eastAsia="en-US"/>
        </w:rPr>
        <w:t>» согласно приложению.</w:t>
      </w:r>
    </w:p>
    <w:p w:rsidR="004250E0" w:rsidRPr="0067638A" w:rsidRDefault="0067638A" w:rsidP="0067638A">
      <w:pPr>
        <w:pStyle w:val="a5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638A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Кунашакского муниципального района (Ватутин В.Р.) разместить настоящее постановление на официальном сайте администрации Кунашакского муниципального района.</w:t>
      </w:r>
    </w:p>
    <w:p w:rsidR="004250E0" w:rsidRDefault="004250E0" w:rsidP="004250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3. </w:t>
      </w:r>
      <w:r w:rsidRPr="00726C97">
        <w:rPr>
          <w:rFonts w:eastAsiaTheme="minorHAnsi"/>
          <w:szCs w:val="28"/>
          <w:lang w:eastAsia="en-US"/>
        </w:rPr>
        <w:t>Организацию выполнения настоящего постановлени</w:t>
      </w:r>
      <w:r>
        <w:rPr>
          <w:rFonts w:eastAsiaTheme="minorHAnsi"/>
          <w:szCs w:val="28"/>
          <w:lang w:eastAsia="en-US"/>
        </w:rPr>
        <w:t xml:space="preserve">я возложить на </w:t>
      </w:r>
      <w:r w:rsidRPr="00520599">
        <w:rPr>
          <w:rFonts w:eastAsiaTheme="minorHAnsi"/>
          <w:szCs w:val="28"/>
          <w:lang w:eastAsia="en-US"/>
        </w:rPr>
        <w:t xml:space="preserve">заместителя </w:t>
      </w:r>
      <w:r w:rsidRPr="00436E00">
        <w:rPr>
          <w:rFonts w:eastAsiaTheme="minorHAnsi"/>
          <w:szCs w:val="28"/>
          <w:lang w:eastAsia="en-US"/>
        </w:rPr>
        <w:t xml:space="preserve">Главы муниципального района по жилищно-коммунальному хозяйству, строительству и инженерной </w:t>
      </w:r>
      <w:r>
        <w:rPr>
          <w:rFonts w:eastAsiaTheme="minorHAnsi"/>
          <w:szCs w:val="28"/>
          <w:lang w:eastAsia="en-US"/>
        </w:rPr>
        <w:t>инфраструктуре – руководителя</w:t>
      </w:r>
      <w:r w:rsidRPr="00436E00">
        <w:rPr>
          <w:rFonts w:eastAsiaTheme="minorHAnsi"/>
          <w:szCs w:val="28"/>
          <w:lang w:eastAsia="en-US"/>
        </w:rPr>
        <w:t xml:space="preserve"> Управления ЖКХ, строительству и энергообеспечению Мухарамова Р.Я.</w:t>
      </w: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4250E0" w:rsidRDefault="004250E0" w:rsidP="004250E0">
      <w:pPr>
        <w:tabs>
          <w:tab w:val="left" w:pos="3015"/>
        </w:tabs>
        <w:jc w:val="both"/>
        <w:rPr>
          <w:szCs w:val="28"/>
        </w:rPr>
      </w:pPr>
    </w:p>
    <w:p w:rsidR="007F7BCA" w:rsidRPr="00DD0596" w:rsidRDefault="007F7BCA" w:rsidP="007F7BC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7F7BCA" w:rsidRDefault="007F7BCA" w:rsidP="007F7BCA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D0596">
        <w:rPr>
          <w:rFonts w:eastAsiaTheme="minorHAnsi"/>
          <w:szCs w:val="28"/>
          <w:lang w:eastAsia="en-US"/>
        </w:rPr>
        <w:t xml:space="preserve">Глава района             </w:t>
      </w:r>
      <w:r>
        <w:rPr>
          <w:rFonts w:eastAsiaTheme="minorHAnsi"/>
          <w:szCs w:val="28"/>
          <w:lang w:eastAsia="en-US"/>
        </w:rPr>
        <w:t xml:space="preserve">                            </w:t>
      </w:r>
      <w:r w:rsidRPr="00DD0596">
        <w:rPr>
          <w:rFonts w:eastAsiaTheme="minorHAnsi"/>
          <w:szCs w:val="28"/>
          <w:lang w:eastAsia="en-US"/>
        </w:rPr>
        <w:t xml:space="preserve">                                               С.Н. Аминов</w:t>
      </w:r>
    </w:p>
    <w:p w:rsidR="004250E0" w:rsidRDefault="004250E0" w:rsidP="004250E0">
      <w:pPr>
        <w:rPr>
          <w:szCs w:val="28"/>
        </w:rPr>
      </w:pPr>
    </w:p>
    <w:p w:rsidR="007F7BCA" w:rsidRDefault="007F7BCA" w:rsidP="004250E0">
      <w:pPr>
        <w:rPr>
          <w:szCs w:val="28"/>
        </w:rPr>
      </w:pPr>
    </w:p>
    <w:p w:rsidR="0067638A" w:rsidRDefault="0067638A" w:rsidP="004250E0">
      <w:pPr>
        <w:rPr>
          <w:szCs w:val="28"/>
        </w:rPr>
      </w:pPr>
    </w:p>
    <w:p w:rsidR="004250E0" w:rsidRDefault="004250E0" w:rsidP="004250E0"/>
    <w:p w:rsidR="0067638A" w:rsidRDefault="0067638A" w:rsidP="004250E0"/>
    <w:p w:rsidR="009F404E" w:rsidRDefault="009F404E" w:rsidP="004250E0"/>
    <w:tbl>
      <w:tblPr>
        <w:tblStyle w:val="a4"/>
        <w:tblpPr w:leftFromText="180" w:rightFromText="180" w:horzAnchor="margin" w:tblpXSpec="right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B566F8" w:rsidRPr="00B73125" w:rsidTr="00B566F8">
        <w:trPr>
          <w:trHeight w:val="2327"/>
        </w:trPr>
        <w:tc>
          <w:tcPr>
            <w:tcW w:w="6095" w:type="dxa"/>
          </w:tcPr>
          <w:p w:rsidR="00B566F8" w:rsidRPr="008425B3" w:rsidRDefault="00B566F8" w:rsidP="00B566F8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ПРИЛОЖЕНИЕ</w:t>
            </w:r>
            <w:r w:rsidR="0079125C">
              <w:rPr>
                <w:rFonts w:eastAsiaTheme="minorHAnsi"/>
                <w:sz w:val="24"/>
                <w:lang w:eastAsia="en-US"/>
              </w:rPr>
              <w:t xml:space="preserve"> 1</w:t>
            </w:r>
          </w:p>
          <w:p w:rsidR="00B566F8" w:rsidRDefault="00B566F8" w:rsidP="00B566F8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425B3"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B566F8" w:rsidRPr="008425B3" w:rsidRDefault="00B566F8" w:rsidP="00B566F8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Главы </w:t>
            </w:r>
            <w:r w:rsidRPr="008425B3">
              <w:rPr>
                <w:rFonts w:eastAsiaTheme="minorHAnsi"/>
                <w:sz w:val="24"/>
                <w:lang w:eastAsia="en-US"/>
              </w:rPr>
              <w:t>администрации</w:t>
            </w:r>
          </w:p>
          <w:p w:rsidR="00B566F8" w:rsidRPr="008425B3" w:rsidRDefault="00B566F8" w:rsidP="00B566F8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425B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B566F8" w:rsidRDefault="00356803" w:rsidP="00B566F8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 w:rsidR="00B566F8">
              <w:rPr>
                <w:sz w:val="24"/>
              </w:rPr>
              <w:t>т</w:t>
            </w:r>
            <w:r>
              <w:rPr>
                <w:sz w:val="24"/>
              </w:rPr>
              <w:t xml:space="preserve"> 23.01.2023 г. № 89</w:t>
            </w:r>
          </w:p>
          <w:p w:rsidR="00B566F8" w:rsidRPr="00B73125" w:rsidRDefault="00B566F8" w:rsidP="00B566F8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</w:rPr>
            </w:pPr>
          </w:p>
        </w:tc>
      </w:tr>
    </w:tbl>
    <w:p w:rsidR="00B566F8" w:rsidRDefault="00B566F8" w:rsidP="004250E0">
      <w:pPr>
        <w:jc w:val="center"/>
        <w:rPr>
          <w:szCs w:val="28"/>
        </w:rPr>
      </w:pPr>
    </w:p>
    <w:p w:rsidR="00B566F8" w:rsidRDefault="00B566F8" w:rsidP="004250E0">
      <w:pPr>
        <w:jc w:val="center"/>
        <w:rPr>
          <w:szCs w:val="28"/>
        </w:rPr>
      </w:pPr>
    </w:p>
    <w:p w:rsidR="00B566F8" w:rsidRDefault="00B566F8" w:rsidP="004250E0">
      <w:pPr>
        <w:jc w:val="center"/>
        <w:rPr>
          <w:szCs w:val="28"/>
        </w:rPr>
      </w:pPr>
    </w:p>
    <w:p w:rsidR="00B566F8" w:rsidRDefault="00B566F8" w:rsidP="00B566F8">
      <w:pPr>
        <w:jc w:val="center"/>
        <w:rPr>
          <w:szCs w:val="28"/>
        </w:rPr>
      </w:pPr>
    </w:p>
    <w:p w:rsidR="00B566F8" w:rsidRDefault="00B566F8" w:rsidP="00B566F8">
      <w:pPr>
        <w:jc w:val="center"/>
        <w:rPr>
          <w:szCs w:val="28"/>
        </w:rPr>
      </w:pPr>
    </w:p>
    <w:p w:rsidR="004250E0" w:rsidRPr="00612FEB" w:rsidRDefault="004250E0" w:rsidP="00B566F8">
      <w:pPr>
        <w:jc w:val="center"/>
        <w:rPr>
          <w:szCs w:val="28"/>
        </w:rPr>
      </w:pPr>
      <w:r w:rsidRPr="00612FEB">
        <w:rPr>
          <w:szCs w:val="28"/>
        </w:rPr>
        <w:t>Паспорт программы.</w:t>
      </w:r>
    </w:p>
    <w:tbl>
      <w:tblPr>
        <w:tblpPr w:leftFromText="180" w:rightFromText="180" w:vertAnchor="text" w:horzAnchor="margin" w:tblpXSpec="center" w:tblpY="3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6237"/>
      </w:tblGrid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1. 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 Наименование программы:</w:t>
            </w:r>
          </w:p>
        </w:tc>
        <w:tc>
          <w:tcPr>
            <w:tcW w:w="6237" w:type="dxa"/>
          </w:tcPr>
          <w:p w:rsidR="004250E0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 «</w:t>
            </w:r>
            <w:r w:rsidR="006C5F8E">
              <w:rPr>
                <w:szCs w:val="28"/>
              </w:rPr>
              <w:t xml:space="preserve"> </w:t>
            </w:r>
            <w:r w:rsidR="00035F00">
              <w:rPr>
                <w:sz w:val="24"/>
              </w:rPr>
              <w:t>Комплексное развитие</w:t>
            </w:r>
            <w:r w:rsidR="00B73125">
              <w:rPr>
                <w:sz w:val="24"/>
              </w:rPr>
              <w:t xml:space="preserve"> </w:t>
            </w:r>
            <w:r w:rsidR="00B73125">
              <w:rPr>
                <w:szCs w:val="28"/>
              </w:rPr>
              <w:t xml:space="preserve"> </w:t>
            </w:r>
            <w:r w:rsidR="00B73125" w:rsidRPr="00B73125">
              <w:rPr>
                <w:sz w:val="24"/>
              </w:rPr>
              <w:t>сельских территорий</w:t>
            </w:r>
            <w:r w:rsidR="00B73125">
              <w:rPr>
                <w:szCs w:val="28"/>
              </w:rPr>
              <w:t xml:space="preserve"> </w:t>
            </w:r>
            <w:r w:rsidR="006C5F8E" w:rsidRPr="006C5F8E">
              <w:rPr>
                <w:sz w:val="24"/>
              </w:rPr>
              <w:t>Кунашакского муниципального района</w:t>
            </w:r>
            <w:r w:rsidR="00E71472">
              <w:rPr>
                <w:sz w:val="24"/>
              </w:rPr>
              <w:t xml:space="preserve"> на 2023-2027</w:t>
            </w:r>
            <w:r w:rsidRPr="00891199">
              <w:rPr>
                <w:sz w:val="24"/>
              </w:rPr>
              <w:t xml:space="preserve"> годы»</w:t>
            </w:r>
          </w:p>
          <w:p w:rsidR="006C5F8E" w:rsidRPr="00612FEB" w:rsidRDefault="006C5F8E" w:rsidP="003304A4">
            <w:pPr>
              <w:spacing w:line="0" w:lineRule="atLeast"/>
              <w:rPr>
                <w:sz w:val="24"/>
              </w:rPr>
            </w:pP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2.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Основание для разработки: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color w:val="000000"/>
                <w:sz w:val="24"/>
              </w:rPr>
              <w:t>разработка программы на очередной финансовый год и планирование  бюджета  Кунашакс</w:t>
            </w:r>
            <w:r>
              <w:rPr>
                <w:color w:val="000000"/>
                <w:sz w:val="24"/>
              </w:rPr>
              <w:t>к</w:t>
            </w:r>
            <w:r w:rsidRPr="00612FEB">
              <w:rPr>
                <w:color w:val="000000"/>
                <w:sz w:val="24"/>
              </w:rPr>
              <w:t>ого муниципального района Че</w:t>
            </w:r>
            <w:r w:rsidR="00E71472">
              <w:rPr>
                <w:color w:val="000000"/>
                <w:sz w:val="24"/>
              </w:rPr>
              <w:t>лябинской области на период 2023-2027</w:t>
            </w:r>
            <w:r w:rsidRPr="00612FEB">
              <w:rPr>
                <w:color w:val="000000"/>
                <w:sz w:val="24"/>
              </w:rPr>
              <w:t xml:space="preserve"> годы.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3.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Утверждение программы: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hd w:val="clear" w:color="auto" w:fill="FFFFFF"/>
              <w:rPr>
                <w:color w:val="000000"/>
                <w:sz w:val="24"/>
              </w:rPr>
            </w:pPr>
            <w:r w:rsidRPr="00612FEB">
              <w:rPr>
                <w:color w:val="000000"/>
                <w:sz w:val="24"/>
              </w:rPr>
              <w:t>Постановлением Главы Администрации Кунашакс</w:t>
            </w:r>
            <w:r>
              <w:rPr>
                <w:color w:val="000000"/>
                <w:sz w:val="24"/>
              </w:rPr>
              <w:t>к</w:t>
            </w:r>
            <w:r w:rsidRPr="00612FEB">
              <w:rPr>
                <w:color w:val="000000"/>
                <w:sz w:val="24"/>
              </w:rPr>
              <w:t xml:space="preserve">ого муниципального района 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4.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4250E0" w:rsidRPr="009C372F" w:rsidRDefault="009C372F" w:rsidP="003304A4">
            <w:pPr>
              <w:spacing w:line="0" w:lineRule="atLeast"/>
              <w:jc w:val="both"/>
              <w:rPr>
                <w:sz w:val="24"/>
              </w:rPr>
            </w:pPr>
            <w:r w:rsidRPr="009C372F">
              <w:rPr>
                <w:sz w:val="24"/>
              </w:rPr>
              <w:t>создание условий для обеспечения доступным и комфортным жильем сельского населения, создание и развитие инфраструктуры на сельских территориях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5.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Задачи </w:t>
            </w:r>
            <w:r>
              <w:rPr>
                <w:sz w:val="24"/>
              </w:rPr>
              <w:t>п</w:t>
            </w:r>
            <w:r w:rsidRPr="00612FEB">
              <w:rPr>
                <w:sz w:val="24"/>
              </w:rPr>
              <w:t>рограммы</w:t>
            </w:r>
          </w:p>
        </w:tc>
        <w:tc>
          <w:tcPr>
            <w:tcW w:w="6237" w:type="dxa"/>
          </w:tcPr>
          <w:p w:rsidR="004250E0" w:rsidRPr="0071352B" w:rsidRDefault="004250E0" w:rsidP="003304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352B">
              <w:rPr>
                <w:color w:val="000000"/>
              </w:rPr>
              <w:t>1.Улучшение условий жизнеобеспечения населения.</w:t>
            </w:r>
          </w:p>
          <w:p w:rsidR="004250E0" w:rsidRPr="0071352B" w:rsidRDefault="004250E0" w:rsidP="003304A4">
            <w:pPr>
              <w:spacing w:line="0" w:lineRule="atLeast"/>
              <w:rPr>
                <w:sz w:val="24"/>
              </w:rPr>
            </w:pPr>
            <w:r w:rsidRPr="0071352B">
              <w:rPr>
                <w:color w:val="000000"/>
                <w:sz w:val="24"/>
              </w:rPr>
              <w:t>2.</w:t>
            </w:r>
            <w:r w:rsidR="009C372F">
              <w:rPr>
                <w:sz w:val="24"/>
              </w:rPr>
              <w:t xml:space="preserve"> П</w:t>
            </w:r>
            <w:r w:rsidRPr="0071352B">
              <w:rPr>
                <w:sz w:val="24"/>
              </w:rPr>
              <w:t>овышение уровня комплексного обустройства населенных пунктов, расположенных в сельской местности</w:t>
            </w:r>
            <w:r>
              <w:rPr>
                <w:sz w:val="24"/>
              </w:rPr>
              <w:t>.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6.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Сроки реализации </w:t>
            </w:r>
            <w:r w:rsidRPr="00612FEB">
              <w:rPr>
                <w:sz w:val="24"/>
              </w:rPr>
              <w:t xml:space="preserve">программы      </w:t>
            </w:r>
          </w:p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Индикативные показатели                         </w:t>
            </w:r>
          </w:p>
        </w:tc>
        <w:tc>
          <w:tcPr>
            <w:tcW w:w="6237" w:type="dxa"/>
          </w:tcPr>
          <w:p w:rsidR="004250E0" w:rsidRPr="00612FEB" w:rsidRDefault="00E71472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2023-2027 </w:t>
            </w:r>
            <w:r w:rsidR="004250E0" w:rsidRPr="00612FEB">
              <w:rPr>
                <w:sz w:val="24"/>
              </w:rPr>
              <w:t>годы.</w:t>
            </w:r>
          </w:p>
          <w:p w:rsidR="004250E0" w:rsidRDefault="00427855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Количество мероприятий в рамках комплексного развития сельских территорий:</w:t>
            </w:r>
          </w:p>
          <w:p w:rsidR="009F4C12" w:rsidRDefault="009F4C12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2023г -1 мероприятие</w:t>
            </w:r>
          </w:p>
          <w:p w:rsidR="009F4C12" w:rsidRDefault="009F4C12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2024г -1 мероприятие</w:t>
            </w:r>
          </w:p>
          <w:p w:rsidR="009F4C12" w:rsidRDefault="009F4C12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2025г -1 мероприятие</w:t>
            </w:r>
          </w:p>
          <w:p w:rsidR="009F4C12" w:rsidRDefault="00427855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2026г -1 мероприятие</w:t>
            </w:r>
          </w:p>
          <w:p w:rsidR="00427855" w:rsidRPr="00612FEB" w:rsidRDefault="00427855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2027г -1 мероприятие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7.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Орган программно-</w:t>
            </w:r>
          </w:p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целевого управления              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Администрация Кунашакского</w:t>
            </w:r>
            <w:r w:rsidR="006C5F8E">
              <w:rPr>
                <w:sz w:val="24"/>
              </w:rPr>
              <w:t xml:space="preserve"> </w:t>
            </w:r>
            <w:r w:rsidRPr="00612FEB">
              <w:rPr>
                <w:sz w:val="24"/>
              </w:rPr>
              <w:t>муниципального района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8.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Pr="00612FEB">
              <w:rPr>
                <w:sz w:val="24"/>
              </w:rPr>
              <w:t xml:space="preserve">программы      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Управление по ЖКХ, строительству и энергообеспечению  администрации Кунашакского муниципального района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9.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Исполнители основных</w:t>
            </w:r>
          </w:p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мероприятий </w:t>
            </w:r>
            <w:r w:rsidRPr="00612FEB"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jc w:val="both"/>
              <w:rPr>
                <w:sz w:val="24"/>
              </w:rPr>
            </w:pPr>
            <w:r w:rsidRPr="00612FEB">
              <w:rPr>
                <w:sz w:val="24"/>
              </w:rPr>
              <w:t>Управление по ЖКХ, строительству и энергообеспечению  администрации Кунашакского муниципального района,</w:t>
            </w:r>
            <w:r>
              <w:rPr>
                <w:sz w:val="24"/>
              </w:rPr>
              <w:t xml:space="preserve"> Финансовое управление </w:t>
            </w:r>
            <w:r w:rsidRPr="00612FEB">
              <w:rPr>
                <w:sz w:val="24"/>
              </w:rPr>
              <w:t xml:space="preserve"> администрации Кунашакского муниципального района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10.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Затраты на реализацию</w:t>
            </w:r>
          </w:p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 xml:space="preserve">программы                               </w:t>
            </w:r>
          </w:p>
        </w:tc>
        <w:tc>
          <w:tcPr>
            <w:tcW w:w="6237" w:type="dxa"/>
          </w:tcPr>
          <w:p w:rsidR="004250E0" w:rsidRPr="00612FEB" w:rsidRDefault="00B73125" w:rsidP="00B7312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 w:rsidR="00427855">
              <w:rPr>
                <w:sz w:val="24"/>
              </w:rPr>
              <w:t xml:space="preserve"> областного и</w:t>
            </w:r>
            <w:r w:rsidR="004250E0"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бюджета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11.</w:t>
            </w:r>
          </w:p>
        </w:tc>
        <w:tc>
          <w:tcPr>
            <w:tcW w:w="3118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Экономическая эффективность</w:t>
            </w:r>
          </w:p>
        </w:tc>
        <w:tc>
          <w:tcPr>
            <w:tcW w:w="6237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Экономическая эффективность рассчитывается поэтапно по мере реализации Программы.</w:t>
            </w:r>
          </w:p>
        </w:tc>
      </w:tr>
      <w:tr w:rsidR="004250E0" w:rsidRPr="00612FEB" w:rsidTr="003304A4">
        <w:tc>
          <w:tcPr>
            <w:tcW w:w="534" w:type="dxa"/>
          </w:tcPr>
          <w:p w:rsidR="004250E0" w:rsidRPr="00612FEB" w:rsidRDefault="004250E0" w:rsidP="003304A4">
            <w:pPr>
              <w:spacing w:line="0" w:lineRule="atLeast"/>
              <w:rPr>
                <w:sz w:val="24"/>
              </w:rPr>
            </w:pPr>
            <w:r w:rsidRPr="00612FEB">
              <w:rPr>
                <w:sz w:val="24"/>
              </w:rPr>
              <w:t>12.</w:t>
            </w:r>
          </w:p>
        </w:tc>
        <w:tc>
          <w:tcPr>
            <w:tcW w:w="3118" w:type="dxa"/>
          </w:tcPr>
          <w:p w:rsidR="004250E0" w:rsidRPr="000A21A6" w:rsidRDefault="004250E0" w:rsidP="003304A4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 xml:space="preserve">Организация контроля               </w:t>
            </w:r>
          </w:p>
          <w:p w:rsidR="004250E0" w:rsidRPr="000A21A6" w:rsidRDefault="004250E0" w:rsidP="003304A4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 xml:space="preserve">за исполнением Программы    </w:t>
            </w:r>
          </w:p>
        </w:tc>
        <w:tc>
          <w:tcPr>
            <w:tcW w:w="6237" w:type="dxa"/>
          </w:tcPr>
          <w:p w:rsidR="004250E0" w:rsidRPr="000A21A6" w:rsidRDefault="004250E0" w:rsidP="003304A4">
            <w:pPr>
              <w:spacing w:line="0" w:lineRule="atLeast"/>
              <w:rPr>
                <w:sz w:val="24"/>
              </w:rPr>
            </w:pPr>
            <w:r w:rsidRPr="000A21A6">
              <w:rPr>
                <w:sz w:val="24"/>
              </w:rPr>
              <w:t>Осуществляется  заместителем Главы администрации района, Председателем Собрания депутатов, Главами сельских поселений</w:t>
            </w:r>
          </w:p>
        </w:tc>
      </w:tr>
    </w:tbl>
    <w:p w:rsidR="004250E0" w:rsidRDefault="004250E0" w:rsidP="004250E0">
      <w:pPr>
        <w:spacing w:line="0" w:lineRule="atLeast"/>
        <w:jc w:val="both"/>
      </w:pPr>
    </w:p>
    <w:p w:rsidR="004250E0" w:rsidRDefault="004250E0" w:rsidP="004250E0">
      <w:pPr>
        <w:spacing w:line="0" w:lineRule="atLeast"/>
        <w:jc w:val="both"/>
      </w:pPr>
    </w:p>
    <w:p w:rsidR="004250E0" w:rsidRDefault="004250E0" w:rsidP="004250E0">
      <w:pPr>
        <w:jc w:val="center"/>
        <w:rPr>
          <w:b/>
          <w:szCs w:val="28"/>
        </w:rPr>
      </w:pPr>
    </w:p>
    <w:p w:rsidR="004250E0" w:rsidRDefault="004250E0" w:rsidP="004250E0">
      <w:pPr>
        <w:jc w:val="center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6042"/>
      </w:tblGrid>
      <w:tr w:rsidR="004250E0" w:rsidTr="00B566F8">
        <w:trPr>
          <w:trHeight w:val="2327"/>
        </w:trPr>
        <w:tc>
          <w:tcPr>
            <w:tcW w:w="3595" w:type="dxa"/>
          </w:tcPr>
          <w:p w:rsidR="004250E0" w:rsidRDefault="004250E0" w:rsidP="003304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042" w:type="dxa"/>
          </w:tcPr>
          <w:p w:rsidR="004250E0" w:rsidRPr="008425B3" w:rsidRDefault="004250E0" w:rsidP="003304A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  <w:r w:rsidR="0079125C">
              <w:rPr>
                <w:rFonts w:eastAsiaTheme="minorHAnsi"/>
                <w:sz w:val="24"/>
                <w:lang w:eastAsia="en-US"/>
              </w:rPr>
              <w:t xml:space="preserve"> 2</w:t>
            </w:r>
          </w:p>
          <w:p w:rsidR="004250E0" w:rsidRDefault="004250E0" w:rsidP="003304A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425B3"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4250E0" w:rsidRPr="008425B3" w:rsidRDefault="00B566F8" w:rsidP="003304A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Главы </w:t>
            </w:r>
            <w:r w:rsidR="004250E0" w:rsidRPr="008425B3">
              <w:rPr>
                <w:rFonts w:eastAsiaTheme="minorHAnsi"/>
                <w:sz w:val="24"/>
                <w:lang w:eastAsia="en-US"/>
              </w:rPr>
              <w:t>администрации</w:t>
            </w:r>
          </w:p>
          <w:p w:rsidR="004250E0" w:rsidRPr="008425B3" w:rsidRDefault="004250E0" w:rsidP="003304A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425B3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B73125" w:rsidRDefault="00356803" w:rsidP="00B73125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 w:rsidR="00FF318A">
              <w:rPr>
                <w:sz w:val="24"/>
              </w:rPr>
              <w:t>т</w:t>
            </w:r>
            <w:r>
              <w:rPr>
                <w:sz w:val="24"/>
              </w:rPr>
              <w:t xml:space="preserve"> 23.01.2023 г. № 89</w:t>
            </w:r>
          </w:p>
          <w:p w:rsidR="004250E0" w:rsidRPr="00B73125" w:rsidRDefault="004250E0" w:rsidP="00B73125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</w:rPr>
            </w:pPr>
          </w:p>
        </w:tc>
      </w:tr>
    </w:tbl>
    <w:p w:rsidR="004250E0" w:rsidRDefault="00B73125" w:rsidP="00B73125">
      <w:pPr>
        <w:tabs>
          <w:tab w:val="center" w:pos="5201"/>
          <w:tab w:val="left" w:pos="7065"/>
        </w:tabs>
        <w:jc w:val="center"/>
      </w:pPr>
      <w:r>
        <w:t>План финансирования 2023 год</w:t>
      </w:r>
    </w:p>
    <w:p w:rsidR="00B73125" w:rsidRDefault="00B73125" w:rsidP="00B73125">
      <w:pPr>
        <w:tabs>
          <w:tab w:val="center" w:pos="5201"/>
          <w:tab w:val="left" w:pos="7065"/>
        </w:tabs>
        <w:jc w:val="center"/>
      </w:pPr>
    </w:p>
    <w:tbl>
      <w:tblPr>
        <w:tblStyle w:val="a4"/>
        <w:tblpPr w:leftFromText="180" w:rightFromText="180" w:vertAnchor="text" w:horzAnchor="margin" w:tblpXSpec="center" w:tblpY="171"/>
        <w:tblW w:w="9606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1668"/>
        <w:gridCol w:w="1559"/>
        <w:gridCol w:w="1593"/>
        <w:gridCol w:w="1526"/>
      </w:tblGrid>
      <w:tr w:rsidR="00B73125" w:rsidRPr="006E628D" w:rsidTr="00845C02">
        <w:tc>
          <w:tcPr>
            <w:tcW w:w="568" w:type="dxa"/>
            <w:vMerge w:val="restart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>№ п/п</w:t>
            </w:r>
          </w:p>
        </w:tc>
        <w:tc>
          <w:tcPr>
            <w:tcW w:w="2692" w:type="dxa"/>
            <w:vMerge w:val="restart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Наименование </w:t>
            </w:r>
          </w:p>
        </w:tc>
        <w:tc>
          <w:tcPr>
            <w:tcW w:w="1668" w:type="dxa"/>
            <w:vMerge w:val="restart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всего,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3152" w:type="dxa"/>
            <w:gridSpan w:val="2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1526" w:type="dxa"/>
            <w:vMerge w:val="restart"/>
          </w:tcPr>
          <w:p w:rsidR="00B73125" w:rsidRDefault="00B73125" w:rsidP="00B73125">
            <w:pPr>
              <w:jc w:val="center"/>
              <w:rPr>
                <w:sz w:val="24"/>
              </w:rPr>
            </w:pPr>
          </w:p>
          <w:p w:rsidR="00B73125" w:rsidRPr="006E628D" w:rsidRDefault="00B73125" w:rsidP="00B7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B73125" w:rsidRPr="006E628D" w:rsidTr="00B73125">
        <w:tc>
          <w:tcPr>
            <w:tcW w:w="568" w:type="dxa"/>
            <w:vMerge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B73125" w:rsidRDefault="00B73125" w:rsidP="00B7312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Областной 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93" w:type="dxa"/>
            <w:vAlign w:val="center"/>
          </w:tcPr>
          <w:p w:rsidR="00B73125" w:rsidRPr="006E628D" w:rsidRDefault="00B73125" w:rsidP="00B731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6E628D">
              <w:rPr>
                <w:sz w:val="24"/>
              </w:rPr>
              <w:t xml:space="preserve">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26" w:type="dxa"/>
            <w:vMerge/>
          </w:tcPr>
          <w:p w:rsidR="00B73125" w:rsidRDefault="00B73125" w:rsidP="00B73125">
            <w:pPr>
              <w:jc w:val="center"/>
              <w:rPr>
                <w:sz w:val="24"/>
              </w:rPr>
            </w:pPr>
          </w:p>
        </w:tc>
      </w:tr>
      <w:tr w:rsidR="00B73125" w:rsidRPr="006E628D" w:rsidTr="00B73125">
        <w:tc>
          <w:tcPr>
            <w:tcW w:w="568" w:type="dxa"/>
            <w:vAlign w:val="center"/>
          </w:tcPr>
          <w:p w:rsidR="00B73125" w:rsidRPr="002F77B6" w:rsidRDefault="00B73125" w:rsidP="00B73125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2F77B6">
              <w:rPr>
                <w:color w:val="000000"/>
                <w:sz w:val="24"/>
              </w:rPr>
              <w:t>1</w:t>
            </w:r>
          </w:p>
        </w:tc>
        <w:tc>
          <w:tcPr>
            <w:tcW w:w="2692" w:type="dxa"/>
          </w:tcPr>
          <w:p w:rsidR="00B73125" w:rsidRPr="002F77B6" w:rsidRDefault="00B27BF4" w:rsidP="00B73125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>
              <w:rPr>
                <w:sz w:val="24"/>
              </w:rPr>
              <w:t xml:space="preserve">Капитальный ремонт существующих водопропускных труб по </w:t>
            </w:r>
            <w:proofErr w:type="spellStart"/>
            <w:r>
              <w:rPr>
                <w:sz w:val="24"/>
              </w:rPr>
              <w:t>ул.Школьная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ул.Спортивная</w:t>
            </w:r>
            <w:proofErr w:type="spellEnd"/>
            <w:r>
              <w:rPr>
                <w:sz w:val="24"/>
              </w:rPr>
              <w:t xml:space="preserve"> на пересечении с </w:t>
            </w:r>
            <w:proofErr w:type="spellStart"/>
            <w:r>
              <w:rPr>
                <w:sz w:val="24"/>
              </w:rPr>
              <w:t>ул.Труда</w:t>
            </w:r>
            <w:proofErr w:type="spellEnd"/>
            <w:r>
              <w:rPr>
                <w:sz w:val="24"/>
              </w:rPr>
              <w:t xml:space="preserve"> п. Новобурино</w:t>
            </w:r>
          </w:p>
        </w:tc>
        <w:tc>
          <w:tcPr>
            <w:tcW w:w="1668" w:type="dxa"/>
            <w:vAlign w:val="center"/>
          </w:tcPr>
          <w:p w:rsidR="00B73125" w:rsidRPr="002F77B6" w:rsidRDefault="00B27BF4" w:rsidP="00B73125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1 848 090,00</w:t>
            </w:r>
          </w:p>
        </w:tc>
        <w:tc>
          <w:tcPr>
            <w:tcW w:w="1559" w:type="dxa"/>
            <w:vAlign w:val="center"/>
          </w:tcPr>
          <w:p w:rsidR="00B73125" w:rsidRPr="002F77B6" w:rsidRDefault="00B27BF4" w:rsidP="00B73125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1 333 700,00</w:t>
            </w:r>
          </w:p>
        </w:tc>
        <w:tc>
          <w:tcPr>
            <w:tcW w:w="1593" w:type="dxa"/>
            <w:vAlign w:val="center"/>
          </w:tcPr>
          <w:p w:rsidR="00B73125" w:rsidRPr="002F77B6" w:rsidRDefault="00B73125" w:rsidP="00B73125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514 390,00</w:t>
            </w:r>
          </w:p>
        </w:tc>
        <w:tc>
          <w:tcPr>
            <w:tcW w:w="1526" w:type="dxa"/>
          </w:tcPr>
          <w:p w:rsidR="00B73125" w:rsidRDefault="00B73125" w:rsidP="00B73125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B73125" w:rsidRDefault="00B73125" w:rsidP="00B73125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B73125" w:rsidRDefault="00B73125" w:rsidP="00B73125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УЖКХСЭ</w:t>
            </w:r>
          </w:p>
        </w:tc>
      </w:tr>
      <w:tr w:rsidR="00B73125" w:rsidRPr="00B566F8" w:rsidTr="00B566F8">
        <w:trPr>
          <w:trHeight w:val="179"/>
        </w:trPr>
        <w:tc>
          <w:tcPr>
            <w:tcW w:w="568" w:type="dxa"/>
          </w:tcPr>
          <w:p w:rsidR="00B73125" w:rsidRPr="00B566F8" w:rsidRDefault="00B73125" w:rsidP="00B27BF4">
            <w:pPr>
              <w:jc w:val="center"/>
              <w:rPr>
                <w:b/>
                <w:sz w:val="24"/>
              </w:rPr>
            </w:pPr>
          </w:p>
        </w:tc>
        <w:tc>
          <w:tcPr>
            <w:tcW w:w="2692" w:type="dxa"/>
          </w:tcPr>
          <w:p w:rsidR="00B73125" w:rsidRPr="00B566F8" w:rsidRDefault="00B73125" w:rsidP="00B27BF4">
            <w:pPr>
              <w:jc w:val="center"/>
              <w:rPr>
                <w:b/>
                <w:sz w:val="24"/>
              </w:rPr>
            </w:pPr>
            <w:r w:rsidRPr="00B566F8">
              <w:rPr>
                <w:b/>
                <w:sz w:val="24"/>
              </w:rPr>
              <w:t>ИТОГО</w:t>
            </w:r>
          </w:p>
        </w:tc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3125" w:rsidRPr="00B566F8" w:rsidRDefault="00B27BF4" w:rsidP="00B27BF4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B566F8">
              <w:rPr>
                <w:b/>
                <w:color w:val="000000"/>
                <w:sz w:val="24"/>
              </w:rPr>
              <w:t>1 848 090,00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3125" w:rsidRPr="00B566F8" w:rsidRDefault="00B27BF4" w:rsidP="00B27BF4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B566F8">
              <w:rPr>
                <w:b/>
                <w:sz w:val="24"/>
              </w:rPr>
              <w:t>1 333 700,00</w:t>
            </w:r>
          </w:p>
        </w:tc>
        <w:tc>
          <w:tcPr>
            <w:tcW w:w="1593" w:type="dxa"/>
            <w:tcBorders>
              <w:left w:val="single" w:sz="4" w:space="0" w:color="000000" w:themeColor="text1"/>
            </w:tcBorders>
            <w:vAlign w:val="center"/>
          </w:tcPr>
          <w:p w:rsidR="00B73125" w:rsidRPr="00B566F8" w:rsidRDefault="00B27BF4" w:rsidP="00B27BF4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B566F8">
              <w:rPr>
                <w:b/>
                <w:sz w:val="24"/>
              </w:rPr>
              <w:t>514 390,00</w:t>
            </w:r>
          </w:p>
        </w:tc>
        <w:tc>
          <w:tcPr>
            <w:tcW w:w="1526" w:type="dxa"/>
            <w:tcBorders>
              <w:left w:val="single" w:sz="4" w:space="0" w:color="000000" w:themeColor="text1"/>
            </w:tcBorders>
          </w:tcPr>
          <w:p w:rsidR="00B73125" w:rsidRPr="00B566F8" w:rsidRDefault="00B73125" w:rsidP="00B27BF4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B73125" w:rsidRPr="00B566F8" w:rsidRDefault="00B73125" w:rsidP="00B27BF4">
      <w:pPr>
        <w:tabs>
          <w:tab w:val="center" w:pos="5201"/>
          <w:tab w:val="left" w:pos="7065"/>
        </w:tabs>
        <w:jc w:val="center"/>
        <w:rPr>
          <w:b/>
          <w:sz w:val="24"/>
        </w:rPr>
      </w:pPr>
    </w:p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4250E0" w:rsidRDefault="004250E0" w:rsidP="004250E0"/>
    <w:p w:rsidR="001D626F" w:rsidRDefault="001D626F" w:rsidP="004250E0"/>
    <w:p w:rsidR="001D626F" w:rsidRDefault="001D626F" w:rsidP="004250E0"/>
    <w:p w:rsidR="004250E0" w:rsidRDefault="004250E0" w:rsidP="004250E0"/>
    <w:p w:rsidR="004250E0" w:rsidRDefault="004250E0" w:rsidP="004250E0"/>
    <w:p w:rsidR="00FF318A" w:rsidRDefault="00FF318A" w:rsidP="004250E0"/>
    <w:p w:rsidR="00FF318A" w:rsidRDefault="00FF318A" w:rsidP="004250E0"/>
    <w:p w:rsidR="0079125C" w:rsidRPr="008425B3" w:rsidRDefault="0079125C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lastRenderedPageBreak/>
        <w:t xml:space="preserve">ПРИЛОЖЕНИЕ 3 </w:t>
      </w:r>
    </w:p>
    <w:p w:rsidR="0079125C" w:rsidRDefault="0079125C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8425B3">
        <w:rPr>
          <w:rFonts w:eastAsiaTheme="minorHAnsi"/>
          <w:sz w:val="24"/>
          <w:lang w:eastAsia="en-US"/>
        </w:rPr>
        <w:t xml:space="preserve">к постановлению </w:t>
      </w:r>
    </w:p>
    <w:p w:rsidR="0079125C" w:rsidRPr="008425B3" w:rsidRDefault="0079125C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Главы </w:t>
      </w:r>
      <w:r w:rsidRPr="008425B3">
        <w:rPr>
          <w:rFonts w:eastAsiaTheme="minorHAnsi"/>
          <w:sz w:val="24"/>
          <w:lang w:eastAsia="en-US"/>
        </w:rPr>
        <w:t>администрации</w:t>
      </w:r>
    </w:p>
    <w:p w:rsidR="0079125C" w:rsidRPr="008425B3" w:rsidRDefault="0079125C" w:rsidP="0079125C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lang w:eastAsia="en-US"/>
        </w:rPr>
      </w:pPr>
      <w:r w:rsidRPr="008425B3">
        <w:rPr>
          <w:rFonts w:eastAsiaTheme="minorHAnsi"/>
          <w:sz w:val="24"/>
          <w:lang w:eastAsia="en-US"/>
        </w:rPr>
        <w:t>Кунашакского муниципального района</w:t>
      </w:r>
    </w:p>
    <w:p w:rsidR="0079125C" w:rsidRDefault="00356803" w:rsidP="0079125C">
      <w:pPr>
        <w:tabs>
          <w:tab w:val="left" w:pos="656"/>
        </w:tabs>
        <w:ind w:right="-1" w:firstLine="540"/>
        <w:jc w:val="right"/>
        <w:rPr>
          <w:sz w:val="24"/>
        </w:rPr>
      </w:pPr>
      <w:r>
        <w:rPr>
          <w:sz w:val="24"/>
        </w:rPr>
        <w:t>от 23.01.2023</w:t>
      </w:r>
      <w:bookmarkStart w:id="0" w:name="_GoBack"/>
      <w:bookmarkEnd w:id="0"/>
      <w:r>
        <w:rPr>
          <w:sz w:val="24"/>
        </w:rPr>
        <w:t xml:space="preserve"> г. № 89</w:t>
      </w:r>
    </w:p>
    <w:p w:rsidR="00B73125" w:rsidRDefault="00B73125" w:rsidP="0079125C">
      <w:pPr>
        <w:tabs>
          <w:tab w:val="center" w:pos="5201"/>
          <w:tab w:val="left" w:pos="7065"/>
        </w:tabs>
        <w:jc w:val="right"/>
      </w:pPr>
    </w:p>
    <w:p w:rsidR="0079125C" w:rsidRDefault="0079125C" w:rsidP="00B73125">
      <w:pPr>
        <w:tabs>
          <w:tab w:val="center" w:pos="5201"/>
          <w:tab w:val="left" w:pos="7065"/>
        </w:tabs>
        <w:jc w:val="center"/>
      </w:pPr>
    </w:p>
    <w:p w:rsidR="00B73125" w:rsidRDefault="00B73125" w:rsidP="00B73125">
      <w:pPr>
        <w:tabs>
          <w:tab w:val="center" w:pos="5201"/>
          <w:tab w:val="left" w:pos="7065"/>
        </w:tabs>
        <w:jc w:val="center"/>
      </w:pPr>
      <w:r>
        <w:t>План финансирования 2024-2027 годы</w:t>
      </w:r>
    </w:p>
    <w:p w:rsidR="00B73125" w:rsidRDefault="00B73125" w:rsidP="00B73125">
      <w:pPr>
        <w:tabs>
          <w:tab w:val="center" w:pos="5201"/>
          <w:tab w:val="left" w:pos="7065"/>
        </w:tabs>
        <w:jc w:val="center"/>
      </w:pPr>
    </w:p>
    <w:tbl>
      <w:tblPr>
        <w:tblStyle w:val="a4"/>
        <w:tblpPr w:leftFromText="180" w:rightFromText="180" w:vertAnchor="text" w:horzAnchor="margin" w:tblpXSpec="center" w:tblpY="171"/>
        <w:tblW w:w="9606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1668"/>
        <w:gridCol w:w="1559"/>
        <w:gridCol w:w="1593"/>
        <w:gridCol w:w="1526"/>
      </w:tblGrid>
      <w:tr w:rsidR="00B73125" w:rsidRPr="006E628D" w:rsidTr="00CD311F">
        <w:tc>
          <w:tcPr>
            <w:tcW w:w="568" w:type="dxa"/>
            <w:vMerge w:val="restart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>№ п/п</w:t>
            </w:r>
          </w:p>
        </w:tc>
        <w:tc>
          <w:tcPr>
            <w:tcW w:w="2692" w:type="dxa"/>
            <w:vMerge w:val="restart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Наименование </w:t>
            </w:r>
          </w:p>
        </w:tc>
        <w:tc>
          <w:tcPr>
            <w:tcW w:w="1668" w:type="dxa"/>
            <w:vMerge w:val="restart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всего,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3152" w:type="dxa"/>
            <w:gridSpan w:val="2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1526" w:type="dxa"/>
            <w:vMerge w:val="restart"/>
          </w:tcPr>
          <w:p w:rsidR="00B73125" w:rsidRDefault="00B73125" w:rsidP="00CD311F">
            <w:pPr>
              <w:jc w:val="center"/>
              <w:rPr>
                <w:sz w:val="24"/>
              </w:rPr>
            </w:pPr>
          </w:p>
          <w:p w:rsidR="00B73125" w:rsidRPr="006E628D" w:rsidRDefault="00B73125" w:rsidP="00CD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</w:tr>
      <w:tr w:rsidR="00B73125" w:rsidRPr="006E628D" w:rsidTr="00CD311F">
        <w:tc>
          <w:tcPr>
            <w:tcW w:w="568" w:type="dxa"/>
            <w:vMerge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Merge/>
            <w:vAlign w:val="center"/>
          </w:tcPr>
          <w:p w:rsidR="00B73125" w:rsidRDefault="00B73125" w:rsidP="00CD311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 w:rsidRPr="006E628D">
              <w:rPr>
                <w:sz w:val="24"/>
              </w:rPr>
              <w:t xml:space="preserve">Областной 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93" w:type="dxa"/>
            <w:vAlign w:val="center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6E628D">
              <w:rPr>
                <w:sz w:val="24"/>
              </w:rPr>
              <w:t xml:space="preserve">бюджет, </w:t>
            </w:r>
            <w:proofErr w:type="spellStart"/>
            <w:r w:rsidRPr="006E628D">
              <w:rPr>
                <w:sz w:val="24"/>
              </w:rPr>
              <w:t>руб</w:t>
            </w:r>
            <w:proofErr w:type="spellEnd"/>
          </w:p>
        </w:tc>
        <w:tc>
          <w:tcPr>
            <w:tcW w:w="1526" w:type="dxa"/>
            <w:vMerge/>
          </w:tcPr>
          <w:p w:rsidR="00B73125" w:rsidRDefault="00B73125" w:rsidP="00CD311F">
            <w:pPr>
              <w:jc w:val="center"/>
              <w:rPr>
                <w:sz w:val="24"/>
              </w:rPr>
            </w:pPr>
          </w:p>
        </w:tc>
      </w:tr>
      <w:tr w:rsidR="00B73125" w:rsidRPr="006E628D" w:rsidTr="00CD311F">
        <w:tc>
          <w:tcPr>
            <w:tcW w:w="568" w:type="dxa"/>
            <w:vAlign w:val="center"/>
          </w:tcPr>
          <w:p w:rsidR="00B73125" w:rsidRPr="002F77B6" w:rsidRDefault="00B73125" w:rsidP="00CD311F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2F77B6">
              <w:rPr>
                <w:color w:val="000000"/>
                <w:sz w:val="24"/>
              </w:rPr>
              <w:t>1</w:t>
            </w:r>
          </w:p>
        </w:tc>
        <w:tc>
          <w:tcPr>
            <w:tcW w:w="2692" w:type="dxa"/>
          </w:tcPr>
          <w:p w:rsidR="00B73125" w:rsidRPr="002F77B6" w:rsidRDefault="00B73125" w:rsidP="00CD311F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>
              <w:rPr>
                <w:sz w:val="24"/>
              </w:rPr>
              <w:t>Проектно-изыскательские работы по газоснабжению объектов в Кунашакском муниципальном районе</w:t>
            </w:r>
          </w:p>
        </w:tc>
        <w:tc>
          <w:tcPr>
            <w:tcW w:w="1668" w:type="dxa"/>
            <w:vAlign w:val="center"/>
          </w:tcPr>
          <w:p w:rsidR="00B73125" w:rsidRPr="002F77B6" w:rsidRDefault="00B73125" w:rsidP="00CD311F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B73125" w:rsidRPr="002F77B6" w:rsidRDefault="00B73125" w:rsidP="00CD311F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93" w:type="dxa"/>
            <w:vAlign w:val="center"/>
          </w:tcPr>
          <w:p w:rsidR="00B73125" w:rsidRPr="002F77B6" w:rsidRDefault="00B73125" w:rsidP="00CD311F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526" w:type="dxa"/>
          </w:tcPr>
          <w:p w:rsidR="00B73125" w:rsidRDefault="00B73125" w:rsidP="00CD311F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B73125" w:rsidRDefault="00B73125" w:rsidP="00CD311F">
            <w:pPr>
              <w:ind w:left="-50" w:right="-108"/>
              <w:jc w:val="both"/>
              <w:rPr>
                <w:color w:val="000000"/>
                <w:sz w:val="24"/>
              </w:rPr>
            </w:pPr>
          </w:p>
          <w:p w:rsidR="00B73125" w:rsidRDefault="00B73125" w:rsidP="00CD311F">
            <w:pPr>
              <w:ind w:left="-50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УЖКХСЭ</w:t>
            </w:r>
          </w:p>
        </w:tc>
      </w:tr>
      <w:tr w:rsidR="00B73125" w:rsidRPr="006E628D" w:rsidTr="00CD311F">
        <w:tc>
          <w:tcPr>
            <w:tcW w:w="568" w:type="dxa"/>
          </w:tcPr>
          <w:p w:rsidR="00B73125" w:rsidRPr="006E628D" w:rsidRDefault="00B73125" w:rsidP="00CD311F">
            <w:pPr>
              <w:jc w:val="center"/>
              <w:rPr>
                <w:sz w:val="24"/>
              </w:rPr>
            </w:pPr>
          </w:p>
        </w:tc>
        <w:tc>
          <w:tcPr>
            <w:tcW w:w="2692" w:type="dxa"/>
          </w:tcPr>
          <w:p w:rsidR="00B73125" w:rsidRPr="006E628D" w:rsidRDefault="00B73125" w:rsidP="00CD311F">
            <w:pPr>
              <w:rPr>
                <w:b/>
                <w:sz w:val="24"/>
              </w:rPr>
            </w:pPr>
            <w:r w:rsidRPr="006E628D">
              <w:rPr>
                <w:b/>
                <w:sz w:val="24"/>
              </w:rPr>
              <w:t>ИТОГО</w:t>
            </w:r>
          </w:p>
        </w:tc>
        <w:tc>
          <w:tcPr>
            <w:tcW w:w="166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3125" w:rsidRPr="002F77B6" w:rsidRDefault="00B73125" w:rsidP="00CD311F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3125" w:rsidRPr="002F77B6" w:rsidRDefault="00B73125" w:rsidP="00CD311F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1593" w:type="dxa"/>
            <w:tcBorders>
              <w:left w:val="single" w:sz="4" w:space="0" w:color="000000" w:themeColor="text1"/>
            </w:tcBorders>
            <w:vAlign w:val="center"/>
          </w:tcPr>
          <w:p w:rsidR="00B73125" w:rsidRPr="002F77B6" w:rsidRDefault="00B73125" w:rsidP="00CD311F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0,00</w:t>
            </w:r>
          </w:p>
        </w:tc>
        <w:tc>
          <w:tcPr>
            <w:tcW w:w="1526" w:type="dxa"/>
            <w:tcBorders>
              <w:left w:val="single" w:sz="4" w:space="0" w:color="000000" w:themeColor="text1"/>
            </w:tcBorders>
          </w:tcPr>
          <w:p w:rsidR="00B73125" w:rsidRDefault="00B73125" w:rsidP="00CD311F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FF318A" w:rsidRDefault="00FF318A" w:rsidP="004250E0"/>
    <w:p w:rsidR="00FF318A" w:rsidRDefault="00FF318A" w:rsidP="004250E0"/>
    <w:p w:rsidR="00FF318A" w:rsidRDefault="00FF318A" w:rsidP="004250E0"/>
    <w:p w:rsidR="00FF318A" w:rsidRDefault="00FF318A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p w:rsidR="00434352" w:rsidRDefault="00434352" w:rsidP="004250E0"/>
    <w:sectPr w:rsidR="00434352" w:rsidSect="006C5F8E">
      <w:headerReference w:type="default" r:id="rId10"/>
      <w:pgSz w:w="11906" w:h="16838"/>
      <w:pgMar w:top="1134" w:right="851" w:bottom="1134" w:left="1418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AB" w:rsidRDefault="007F4FAB" w:rsidP="00995C1C">
      <w:r>
        <w:separator/>
      </w:r>
    </w:p>
  </w:endnote>
  <w:endnote w:type="continuationSeparator" w:id="0">
    <w:p w:rsidR="007F4FAB" w:rsidRDefault="007F4FAB" w:rsidP="009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AB" w:rsidRDefault="007F4FAB" w:rsidP="00995C1C">
      <w:r>
        <w:separator/>
      </w:r>
    </w:p>
  </w:footnote>
  <w:footnote w:type="continuationSeparator" w:id="0">
    <w:p w:rsidR="007F4FAB" w:rsidRDefault="007F4FAB" w:rsidP="0099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40" w:rsidRDefault="007F4FAB">
    <w:pPr>
      <w:pStyle w:val="a6"/>
      <w:jc w:val="center"/>
    </w:pPr>
  </w:p>
  <w:p w:rsidR="00332640" w:rsidRDefault="007F4F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0"/>
    <w:rsid w:val="00033F9D"/>
    <w:rsid w:val="00035F00"/>
    <w:rsid w:val="000C0803"/>
    <w:rsid w:val="000E38C1"/>
    <w:rsid w:val="001603C1"/>
    <w:rsid w:val="001B1E9C"/>
    <w:rsid w:val="001D626F"/>
    <w:rsid w:val="00262EBC"/>
    <w:rsid w:val="00290A13"/>
    <w:rsid w:val="002937DE"/>
    <w:rsid w:val="002F77B6"/>
    <w:rsid w:val="00332BE4"/>
    <w:rsid w:val="00356803"/>
    <w:rsid w:val="003F4AA9"/>
    <w:rsid w:val="0041257D"/>
    <w:rsid w:val="00416542"/>
    <w:rsid w:val="004250E0"/>
    <w:rsid w:val="00427855"/>
    <w:rsid w:val="00434352"/>
    <w:rsid w:val="004929A4"/>
    <w:rsid w:val="004C4962"/>
    <w:rsid w:val="0067638A"/>
    <w:rsid w:val="006C5F8E"/>
    <w:rsid w:val="0073206A"/>
    <w:rsid w:val="007639E8"/>
    <w:rsid w:val="00773B63"/>
    <w:rsid w:val="0079125C"/>
    <w:rsid w:val="007F4FAB"/>
    <w:rsid w:val="007F7BCA"/>
    <w:rsid w:val="00810EB5"/>
    <w:rsid w:val="00816FB8"/>
    <w:rsid w:val="008371A5"/>
    <w:rsid w:val="00857865"/>
    <w:rsid w:val="008973BE"/>
    <w:rsid w:val="00915FBD"/>
    <w:rsid w:val="00985645"/>
    <w:rsid w:val="00995C1C"/>
    <w:rsid w:val="009A267D"/>
    <w:rsid w:val="009C372F"/>
    <w:rsid w:val="009F404E"/>
    <w:rsid w:val="009F4C12"/>
    <w:rsid w:val="00A245A3"/>
    <w:rsid w:val="00A77FB7"/>
    <w:rsid w:val="00A8041B"/>
    <w:rsid w:val="00AB438C"/>
    <w:rsid w:val="00AD38C1"/>
    <w:rsid w:val="00B06B0F"/>
    <w:rsid w:val="00B14CF5"/>
    <w:rsid w:val="00B27BF4"/>
    <w:rsid w:val="00B566F8"/>
    <w:rsid w:val="00B61C60"/>
    <w:rsid w:val="00B73125"/>
    <w:rsid w:val="00BB30FC"/>
    <w:rsid w:val="00BE0CF7"/>
    <w:rsid w:val="00C3197B"/>
    <w:rsid w:val="00CF5602"/>
    <w:rsid w:val="00E71472"/>
    <w:rsid w:val="00F303F1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E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0E0"/>
    <w:pPr>
      <w:spacing w:before="100" w:beforeAutospacing="1" w:after="100" w:afterAutospacing="1"/>
    </w:pPr>
    <w:rPr>
      <w:rFonts w:eastAsia="Times New Roman"/>
      <w:sz w:val="24"/>
    </w:rPr>
  </w:style>
  <w:style w:type="table" w:styleId="a4">
    <w:name w:val="Table Grid"/>
    <w:basedOn w:val="a1"/>
    <w:uiPriority w:val="59"/>
    <w:rsid w:val="004250E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0E0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paragraph" w:styleId="a6">
    <w:name w:val="header"/>
    <w:basedOn w:val="a"/>
    <w:link w:val="a7"/>
    <w:uiPriority w:val="99"/>
    <w:unhideWhenUsed/>
    <w:rsid w:val="00425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0E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E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50E0"/>
    <w:pPr>
      <w:spacing w:before="100" w:beforeAutospacing="1" w:after="100" w:afterAutospacing="1"/>
    </w:pPr>
    <w:rPr>
      <w:rFonts w:eastAsia="Times New Roman"/>
      <w:sz w:val="24"/>
    </w:rPr>
  </w:style>
  <w:style w:type="table" w:styleId="a4">
    <w:name w:val="Table Grid"/>
    <w:basedOn w:val="a1"/>
    <w:uiPriority w:val="59"/>
    <w:rsid w:val="004250E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0E0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paragraph" w:styleId="a6">
    <w:name w:val="header"/>
    <w:basedOn w:val="a"/>
    <w:link w:val="a7"/>
    <w:uiPriority w:val="99"/>
    <w:unhideWhenUsed/>
    <w:rsid w:val="004250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0E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0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276F-DB5B-46EC-9C88-7507A063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ТАНЯ</cp:lastModifiedBy>
  <cp:revision>4</cp:revision>
  <cp:lastPrinted>2023-01-23T09:27:00Z</cp:lastPrinted>
  <dcterms:created xsi:type="dcterms:W3CDTF">2023-01-19T06:50:00Z</dcterms:created>
  <dcterms:modified xsi:type="dcterms:W3CDTF">2023-02-14T04:42:00Z</dcterms:modified>
</cp:coreProperties>
</file>