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E" w:rsidRDefault="00E1027E" w:rsidP="00E1027E">
      <w:pPr>
        <w:pStyle w:val="a4"/>
        <w:tabs>
          <w:tab w:val="left" w:pos="709"/>
          <w:tab w:val="left" w:pos="1276"/>
        </w:tabs>
        <w:ind w:right="13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7E" w:rsidRDefault="00E1027E" w:rsidP="00E1027E">
      <w:pPr>
        <w:pStyle w:val="a4"/>
        <w:tabs>
          <w:tab w:val="left" w:pos="709"/>
          <w:tab w:val="left" w:pos="1276"/>
        </w:tabs>
        <w:ind w:right="139"/>
        <w:rPr>
          <w:rFonts w:ascii="Times New Roman" w:hAnsi="Times New Roman" w:cs="Times New Roman"/>
          <w:sz w:val="24"/>
          <w:szCs w:val="24"/>
        </w:rPr>
      </w:pPr>
    </w:p>
    <w:p w:rsidR="00E1027E" w:rsidRDefault="00E1027E" w:rsidP="00E1027E">
      <w:pPr>
        <w:pStyle w:val="a4"/>
        <w:tabs>
          <w:tab w:val="left" w:pos="709"/>
          <w:tab w:val="left" w:pos="1276"/>
        </w:tabs>
        <w:spacing w:line="360" w:lineRule="auto"/>
        <w:ind w:right="13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027E" w:rsidRDefault="00E1027E" w:rsidP="00E1027E">
      <w:pPr>
        <w:tabs>
          <w:tab w:val="left" w:pos="709"/>
          <w:tab w:val="left" w:pos="1276"/>
        </w:tabs>
        <w:spacing w:after="0" w:line="240" w:lineRule="auto"/>
        <w:ind w:right="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КУНАШАКСКОГО </w:t>
      </w:r>
      <w:r>
        <w:rPr>
          <w:rFonts w:ascii="Times New Roman" w:eastAsia="Batang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E1027E" w:rsidRDefault="00E1027E" w:rsidP="00E1027E">
      <w:pPr>
        <w:tabs>
          <w:tab w:val="left" w:pos="709"/>
          <w:tab w:val="left" w:pos="1276"/>
        </w:tabs>
        <w:spacing w:after="0" w:line="240" w:lineRule="auto"/>
        <w:ind w:right="14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E1027E" w:rsidRPr="00D21532" w:rsidRDefault="00E1027E" w:rsidP="00E1027E">
      <w:pPr>
        <w:tabs>
          <w:tab w:val="left" w:pos="709"/>
          <w:tab w:val="left" w:pos="1276"/>
        </w:tabs>
        <w:spacing w:after="0" w:line="240" w:lineRule="auto"/>
        <w:ind w:righ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027E" w:rsidRPr="00C05ACA" w:rsidRDefault="00E1027E" w:rsidP="00E1027E">
      <w:pPr>
        <w:tabs>
          <w:tab w:val="left" w:pos="709"/>
          <w:tab w:val="left" w:pos="1276"/>
        </w:tabs>
        <w:spacing w:after="0" w:line="240" w:lineRule="auto"/>
        <w:ind w:right="142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C05AC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1027E" w:rsidRDefault="00E1027E" w:rsidP="00E1027E">
      <w:pPr>
        <w:tabs>
          <w:tab w:val="left" w:pos="709"/>
          <w:tab w:val="left" w:pos="1276"/>
        </w:tabs>
        <w:spacing w:line="360" w:lineRule="auto"/>
        <w:ind w:right="139"/>
        <w:jc w:val="both"/>
        <w:rPr>
          <w:rFonts w:ascii="Times New Roman" w:hAnsi="Times New Roman"/>
          <w:sz w:val="26"/>
          <w:szCs w:val="26"/>
        </w:rPr>
      </w:pPr>
    </w:p>
    <w:p w:rsidR="00E1027E" w:rsidRPr="00160A06" w:rsidRDefault="00E1027E" w:rsidP="00FB12DF">
      <w:pPr>
        <w:tabs>
          <w:tab w:val="left" w:pos="709"/>
          <w:tab w:val="left" w:pos="1276"/>
        </w:tabs>
        <w:spacing w:line="360" w:lineRule="auto"/>
        <w:ind w:right="139"/>
        <w:jc w:val="both"/>
        <w:rPr>
          <w:rFonts w:ascii="Times New Roman" w:hAnsi="Times New Roman"/>
          <w:sz w:val="28"/>
          <w:szCs w:val="28"/>
          <w:u w:val="single"/>
        </w:rPr>
      </w:pPr>
      <w:r w:rsidRPr="00160A0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60A06" w:rsidRPr="00160A06">
        <w:rPr>
          <w:rFonts w:ascii="Times New Roman" w:hAnsi="Times New Roman"/>
          <w:sz w:val="28"/>
          <w:szCs w:val="28"/>
          <w:u w:val="single"/>
        </w:rPr>
        <w:t>12.02.</w:t>
      </w:r>
      <w:r w:rsidRPr="00160A06">
        <w:rPr>
          <w:rFonts w:ascii="Times New Roman" w:hAnsi="Times New Roman"/>
          <w:sz w:val="28"/>
          <w:szCs w:val="28"/>
          <w:u w:val="single"/>
        </w:rPr>
        <w:t xml:space="preserve"> 2016 г.   №</w:t>
      </w:r>
      <w:r w:rsidR="00160A06" w:rsidRPr="00160A06">
        <w:rPr>
          <w:rFonts w:ascii="Times New Roman" w:hAnsi="Times New Roman"/>
          <w:sz w:val="28"/>
          <w:szCs w:val="28"/>
          <w:u w:val="single"/>
        </w:rPr>
        <w:t>160</w:t>
      </w:r>
    </w:p>
    <w:p w:rsidR="00E1027E" w:rsidRPr="004778A1" w:rsidRDefault="00E1027E" w:rsidP="00252286">
      <w:pPr>
        <w:spacing w:after="0" w:line="240" w:lineRule="auto"/>
        <w:ind w:right="3685"/>
        <w:jc w:val="both"/>
        <w:rPr>
          <w:rFonts w:ascii="Times New Roman" w:hAnsi="Times New Roman"/>
          <w:bCs/>
          <w:sz w:val="28"/>
          <w:szCs w:val="28"/>
        </w:rPr>
      </w:pPr>
      <w:r w:rsidRPr="004778A1">
        <w:rPr>
          <w:rFonts w:ascii="Times New Roman" w:hAnsi="Times New Roman"/>
          <w:bCs/>
          <w:sz w:val="28"/>
          <w:szCs w:val="28"/>
        </w:rPr>
        <w:t>Об утверждении Плана мероприятий</w:t>
      </w:r>
      <w:r w:rsidR="00252286" w:rsidRPr="00252286">
        <w:rPr>
          <w:rFonts w:ascii="Times New Roman" w:hAnsi="Times New Roman"/>
          <w:bCs/>
          <w:sz w:val="28"/>
          <w:szCs w:val="28"/>
        </w:rPr>
        <w:t xml:space="preserve"> </w:t>
      </w:r>
      <w:r w:rsidR="000D52E1" w:rsidRPr="004778A1">
        <w:rPr>
          <w:rFonts w:ascii="Times New Roman" w:hAnsi="Times New Roman"/>
          <w:bCs/>
          <w:sz w:val="28"/>
          <w:szCs w:val="28"/>
        </w:rPr>
        <w:t>по переходу</w:t>
      </w:r>
      <w:r w:rsidRPr="004778A1">
        <w:rPr>
          <w:rFonts w:ascii="Times New Roman" w:hAnsi="Times New Roman"/>
          <w:bCs/>
          <w:sz w:val="28"/>
          <w:szCs w:val="28"/>
        </w:rPr>
        <w:t xml:space="preserve"> на систему эффективного контракта</w:t>
      </w:r>
      <w:r w:rsidR="00252286" w:rsidRPr="00252286">
        <w:rPr>
          <w:rFonts w:ascii="Times New Roman" w:hAnsi="Times New Roman"/>
          <w:bCs/>
          <w:sz w:val="28"/>
          <w:szCs w:val="28"/>
        </w:rPr>
        <w:t xml:space="preserve"> </w:t>
      </w:r>
      <w:r w:rsidR="000D52E1" w:rsidRPr="004778A1">
        <w:rPr>
          <w:rFonts w:ascii="Times New Roman" w:hAnsi="Times New Roman"/>
          <w:bCs/>
          <w:sz w:val="28"/>
          <w:szCs w:val="28"/>
        </w:rPr>
        <w:t>руководителей и работников</w:t>
      </w:r>
      <w:r w:rsidR="00AE27E8" w:rsidRPr="004778A1">
        <w:rPr>
          <w:rFonts w:ascii="Times New Roman" w:hAnsi="Times New Roman"/>
          <w:bCs/>
          <w:sz w:val="28"/>
          <w:szCs w:val="28"/>
        </w:rPr>
        <w:t xml:space="preserve"> </w:t>
      </w:r>
      <w:r w:rsidR="000D52E1" w:rsidRPr="004778A1">
        <w:rPr>
          <w:rFonts w:ascii="Times New Roman" w:hAnsi="Times New Roman"/>
          <w:bCs/>
          <w:sz w:val="28"/>
          <w:szCs w:val="28"/>
        </w:rPr>
        <w:t>муниципальных</w:t>
      </w:r>
      <w:r w:rsidR="00252286" w:rsidRPr="00252286">
        <w:rPr>
          <w:rFonts w:ascii="Times New Roman" w:hAnsi="Times New Roman"/>
          <w:bCs/>
          <w:sz w:val="28"/>
          <w:szCs w:val="28"/>
        </w:rPr>
        <w:t xml:space="preserve"> </w:t>
      </w:r>
      <w:r w:rsidRPr="004778A1">
        <w:rPr>
          <w:rFonts w:ascii="Times New Roman" w:hAnsi="Times New Roman"/>
          <w:bCs/>
          <w:sz w:val="28"/>
          <w:szCs w:val="28"/>
        </w:rPr>
        <w:t>учреждений Кунашакского муниципального района</w:t>
      </w:r>
    </w:p>
    <w:p w:rsidR="00E1027E" w:rsidRPr="004778A1" w:rsidRDefault="00E1027E" w:rsidP="00E1027E">
      <w:pPr>
        <w:spacing w:after="0" w:line="240" w:lineRule="auto"/>
        <w:rPr>
          <w:sz w:val="28"/>
          <w:szCs w:val="28"/>
        </w:rPr>
      </w:pPr>
    </w:p>
    <w:p w:rsidR="00E1027E" w:rsidRPr="004778A1" w:rsidRDefault="00E1027E" w:rsidP="00E102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8A1">
        <w:rPr>
          <w:rFonts w:ascii="Times New Roman" w:hAnsi="Times New Roman"/>
          <w:sz w:val="28"/>
          <w:szCs w:val="28"/>
        </w:rPr>
        <w:t xml:space="preserve">В рамках исполнения распоряжения Правительства Российской Федерации от 26.11.2012 г № 2190-р и выполнения поручений Губернатора Челябинской области </w:t>
      </w:r>
      <w:r w:rsidR="00AE27E8" w:rsidRPr="004778A1">
        <w:rPr>
          <w:rFonts w:ascii="Times New Roman" w:hAnsi="Times New Roman"/>
          <w:sz w:val="28"/>
          <w:szCs w:val="28"/>
        </w:rPr>
        <w:t xml:space="preserve">по итогам совещания </w:t>
      </w:r>
      <w:r w:rsidRPr="004778A1">
        <w:rPr>
          <w:rFonts w:ascii="Times New Roman" w:hAnsi="Times New Roman"/>
          <w:sz w:val="28"/>
          <w:szCs w:val="28"/>
        </w:rPr>
        <w:t xml:space="preserve">по вопросу </w:t>
      </w:r>
      <w:proofErr w:type="gramStart"/>
      <w:r w:rsidRPr="004778A1">
        <w:rPr>
          <w:rFonts w:ascii="Times New Roman" w:hAnsi="Times New Roman"/>
          <w:sz w:val="28"/>
          <w:szCs w:val="28"/>
        </w:rPr>
        <w:t>внедрения Системы материального стимулирования низкооплачиваемых категорий работников бюджетной сферы</w:t>
      </w:r>
      <w:proofErr w:type="gramEnd"/>
    </w:p>
    <w:p w:rsidR="00E1027E" w:rsidRPr="004778A1" w:rsidRDefault="00E1027E" w:rsidP="00E102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8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778A1">
        <w:rPr>
          <w:rFonts w:ascii="Times New Roman" w:hAnsi="Times New Roman"/>
          <w:sz w:val="28"/>
          <w:szCs w:val="28"/>
        </w:rPr>
        <w:t>П</w:t>
      </w:r>
      <w:proofErr w:type="gramEnd"/>
      <w:r w:rsidRPr="004778A1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E1027E" w:rsidRPr="004778A1" w:rsidRDefault="00E1027E" w:rsidP="00E10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A1">
        <w:rPr>
          <w:rFonts w:ascii="Times New Roman" w:hAnsi="Times New Roman"/>
          <w:sz w:val="28"/>
          <w:szCs w:val="28"/>
        </w:rPr>
        <w:t xml:space="preserve">1.Утвердить </w:t>
      </w:r>
      <w:r w:rsidR="00AE27E8" w:rsidRPr="004778A1">
        <w:rPr>
          <w:rFonts w:ascii="Times New Roman" w:hAnsi="Times New Roman"/>
          <w:sz w:val="28"/>
          <w:szCs w:val="28"/>
        </w:rPr>
        <w:t>План мероприятий по  переходу на эффективный контракт руководителей и работников муниципальных учреждений Кунашакского муниципального района.</w:t>
      </w:r>
    </w:p>
    <w:p w:rsidR="00E1027E" w:rsidRPr="004778A1" w:rsidRDefault="00AE27E8" w:rsidP="00AE2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A1">
        <w:rPr>
          <w:rFonts w:ascii="Times New Roman" w:hAnsi="Times New Roman"/>
          <w:sz w:val="28"/>
          <w:szCs w:val="28"/>
        </w:rPr>
        <w:t>2.Учредителям  подведомственных казенных, бюджетных, автономных учреждений довести локальными актами до руководителей учреждени</w:t>
      </w:r>
      <w:r w:rsidR="00FB12DF" w:rsidRPr="004778A1">
        <w:rPr>
          <w:rFonts w:ascii="Times New Roman" w:hAnsi="Times New Roman"/>
          <w:sz w:val="28"/>
          <w:szCs w:val="28"/>
        </w:rPr>
        <w:t>й утвержденный план мероприятий и принять к исполнению реализацию плана мероприятий.</w:t>
      </w:r>
    </w:p>
    <w:p w:rsidR="00E1027E" w:rsidRPr="004778A1" w:rsidRDefault="00FB12DF" w:rsidP="00E10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A1">
        <w:rPr>
          <w:rFonts w:ascii="Times New Roman" w:hAnsi="Times New Roman"/>
          <w:sz w:val="28"/>
          <w:szCs w:val="28"/>
        </w:rPr>
        <w:t>3</w:t>
      </w:r>
      <w:r w:rsidR="00E1027E" w:rsidRPr="004778A1">
        <w:rPr>
          <w:rFonts w:ascii="Times New Roman" w:hAnsi="Times New Roman"/>
          <w:sz w:val="28"/>
          <w:szCs w:val="28"/>
        </w:rPr>
        <w:t>.Управляющему делами администрации Кунашакского района обеспечить размещение настоящего постановления на официальном сайте администрации в информационно-телекоммуникационной сети «Интернет».</w:t>
      </w:r>
    </w:p>
    <w:p w:rsidR="00FB12DF" w:rsidRPr="004778A1" w:rsidRDefault="00FB12DF" w:rsidP="00E10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A1">
        <w:rPr>
          <w:rFonts w:ascii="Times New Roman" w:hAnsi="Times New Roman"/>
          <w:sz w:val="28"/>
          <w:szCs w:val="28"/>
        </w:rPr>
        <w:t>4.Организацию исполнения настоящего постанов</w:t>
      </w:r>
      <w:r w:rsidR="00D61F52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4778A1">
        <w:rPr>
          <w:rFonts w:ascii="Times New Roman" w:hAnsi="Times New Roman"/>
          <w:sz w:val="28"/>
          <w:szCs w:val="28"/>
        </w:rPr>
        <w:t>лавы Кунашакского муниципального</w:t>
      </w:r>
      <w:r w:rsidR="004778A1">
        <w:rPr>
          <w:rFonts w:ascii="Times New Roman" w:hAnsi="Times New Roman"/>
          <w:sz w:val="28"/>
          <w:szCs w:val="28"/>
        </w:rPr>
        <w:t xml:space="preserve">  района по финансовым вопросам</w:t>
      </w:r>
      <w:r w:rsidRPr="004778A1">
        <w:rPr>
          <w:rFonts w:ascii="Times New Roman" w:hAnsi="Times New Roman"/>
          <w:sz w:val="28"/>
          <w:szCs w:val="28"/>
        </w:rPr>
        <w:t xml:space="preserve"> Каримов</w:t>
      </w:r>
      <w:r w:rsidR="004778A1">
        <w:rPr>
          <w:rFonts w:ascii="Times New Roman" w:hAnsi="Times New Roman"/>
          <w:sz w:val="28"/>
          <w:szCs w:val="28"/>
        </w:rPr>
        <w:t>у</w:t>
      </w:r>
      <w:r w:rsidRPr="004778A1">
        <w:rPr>
          <w:rFonts w:ascii="Times New Roman" w:hAnsi="Times New Roman"/>
          <w:sz w:val="28"/>
          <w:szCs w:val="28"/>
        </w:rPr>
        <w:t xml:space="preserve"> Г.Ш.</w:t>
      </w:r>
    </w:p>
    <w:p w:rsidR="00E1027E" w:rsidRPr="004778A1" w:rsidRDefault="004778A1" w:rsidP="00E1027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27E" w:rsidRPr="004778A1">
        <w:rPr>
          <w:sz w:val="28"/>
          <w:szCs w:val="28"/>
        </w:rPr>
        <w:t>.Постановление вступает в силу со дня его подписания.</w:t>
      </w:r>
    </w:p>
    <w:p w:rsidR="00FB12DF" w:rsidRPr="004778A1" w:rsidRDefault="00AE27E8" w:rsidP="00FB12DF">
      <w:pPr>
        <w:pStyle w:val="a5"/>
        <w:jc w:val="both"/>
        <w:rPr>
          <w:sz w:val="28"/>
          <w:szCs w:val="28"/>
        </w:rPr>
      </w:pPr>
      <w:r w:rsidRPr="004778A1">
        <w:rPr>
          <w:sz w:val="28"/>
          <w:szCs w:val="28"/>
        </w:rPr>
        <w:t>Глава района</w:t>
      </w:r>
      <w:r w:rsidR="00160A06">
        <w:rPr>
          <w:sz w:val="28"/>
          <w:szCs w:val="28"/>
        </w:rPr>
        <w:t xml:space="preserve">                      </w:t>
      </w:r>
      <w:r w:rsidR="00160A06" w:rsidRPr="00160A06">
        <w:rPr>
          <w:sz w:val="18"/>
          <w:szCs w:val="18"/>
        </w:rPr>
        <w:t>оригинал подписан</w:t>
      </w:r>
      <w:r w:rsidR="00160A06">
        <w:rPr>
          <w:sz w:val="18"/>
          <w:szCs w:val="18"/>
        </w:rPr>
        <w:t xml:space="preserve">         </w:t>
      </w:r>
      <w:r w:rsidRPr="004778A1">
        <w:rPr>
          <w:sz w:val="28"/>
          <w:szCs w:val="28"/>
        </w:rPr>
        <w:t xml:space="preserve">                            </w:t>
      </w:r>
      <w:r w:rsidR="0073523C">
        <w:rPr>
          <w:sz w:val="28"/>
          <w:szCs w:val="28"/>
        </w:rPr>
        <w:t xml:space="preserve">      </w:t>
      </w:r>
      <w:r w:rsidRPr="004778A1">
        <w:rPr>
          <w:sz w:val="28"/>
          <w:szCs w:val="28"/>
        </w:rPr>
        <w:t xml:space="preserve">      С.Н.Аминов</w:t>
      </w:r>
    </w:p>
    <w:p w:rsidR="004778A1" w:rsidRDefault="004778A1" w:rsidP="00AE27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44A5A" w:rsidRDefault="00F44A5A" w:rsidP="00F44A5A">
      <w:pPr>
        <w:rPr>
          <w:rFonts w:ascii="Times New Roman" w:hAnsi="Times New Roman"/>
          <w:sz w:val="32"/>
          <w:szCs w:val="32"/>
        </w:rPr>
        <w:sectPr w:rsidR="00F44A5A" w:rsidSect="001E2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A5A" w:rsidRPr="00F44A5A" w:rsidRDefault="00F44A5A" w:rsidP="00F44A5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F44A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4A5A" w:rsidRPr="00F44A5A" w:rsidRDefault="00F44A5A" w:rsidP="00F44A5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F44A5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44A5A" w:rsidRPr="00F44A5A" w:rsidRDefault="00F44A5A" w:rsidP="00F44A5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F44A5A">
        <w:rPr>
          <w:rFonts w:ascii="Times New Roman" w:hAnsi="Times New Roman"/>
          <w:sz w:val="28"/>
          <w:szCs w:val="28"/>
        </w:rPr>
        <w:t xml:space="preserve">от </w:t>
      </w:r>
      <w:r w:rsidR="004B4EEC">
        <w:rPr>
          <w:rFonts w:ascii="Times New Roman" w:hAnsi="Times New Roman"/>
          <w:sz w:val="28"/>
          <w:szCs w:val="28"/>
        </w:rPr>
        <w:t>12.02.</w:t>
      </w:r>
      <w:r w:rsidRPr="00F44A5A">
        <w:rPr>
          <w:rFonts w:ascii="Times New Roman" w:hAnsi="Times New Roman"/>
          <w:sz w:val="28"/>
          <w:szCs w:val="28"/>
        </w:rPr>
        <w:t>2016 г. №</w:t>
      </w:r>
      <w:r w:rsidR="004B4EEC">
        <w:rPr>
          <w:rFonts w:ascii="Times New Roman" w:hAnsi="Times New Roman"/>
          <w:sz w:val="28"/>
          <w:szCs w:val="28"/>
        </w:rPr>
        <w:t>160</w:t>
      </w:r>
    </w:p>
    <w:p w:rsidR="00F44A5A" w:rsidRDefault="00F44A5A" w:rsidP="00F44A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54ED">
        <w:rPr>
          <w:rFonts w:ascii="Times New Roman" w:hAnsi="Times New Roman"/>
          <w:b/>
          <w:sz w:val="32"/>
          <w:szCs w:val="32"/>
        </w:rPr>
        <w:t xml:space="preserve">План мероприятий </w:t>
      </w:r>
    </w:p>
    <w:p w:rsidR="00F44A5A" w:rsidRDefault="00F44A5A" w:rsidP="00F44A5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переходу</w:t>
      </w:r>
      <w:r w:rsidRPr="00DD54ED">
        <w:rPr>
          <w:rFonts w:ascii="Times New Roman" w:hAnsi="Times New Roman"/>
          <w:sz w:val="32"/>
          <w:szCs w:val="32"/>
        </w:rPr>
        <w:t xml:space="preserve"> на систему эффективного контракта</w:t>
      </w:r>
    </w:p>
    <w:p w:rsidR="00F44A5A" w:rsidRDefault="00F44A5A" w:rsidP="00F44A5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9180"/>
        <w:gridCol w:w="3118"/>
        <w:gridCol w:w="2126"/>
      </w:tblGrid>
      <w:tr w:rsidR="00F44A5A" w:rsidRPr="00DD54ED" w:rsidTr="00F44A5A">
        <w:tc>
          <w:tcPr>
            <w:tcW w:w="9180" w:type="dxa"/>
          </w:tcPr>
          <w:p w:rsidR="00F44A5A" w:rsidRPr="00B575FA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5FA">
              <w:rPr>
                <w:rFonts w:ascii="Times New Roman" w:hAnsi="Times New Roman"/>
                <w:sz w:val="28"/>
                <w:szCs w:val="28"/>
              </w:rPr>
              <w:t>Наименование меропр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75FA">
              <w:rPr>
                <w:rFonts w:ascii="Times New Roman" w:hAnsi="Times New Roman"/>
                <w:sz w:val="28"/>
                <w:szCs w:val="28"/>
              </w:rPr>
              <w:t>ятия</w:t>
            </w:r>
          </w:p>
        </w:tc>
        <w:tc>
          <w:tcPr>
            <w:tcW w:w="3118" w:type="dxa"/>
          </w:tcPr>
          <w:p w:rsidR="00F44A5A" w:rsidRPr="00B575FA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5FA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F44A5A" w:rsidRPr="00DD54ED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E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Издание приказа руководителя организации о внедрении в организации эффективного контракта</w:t>
            </w:r>
          </w:p>
          <w:p w:rsidR="00F44A5A" w:rsidRPr="00783832" w:rsidRDefault="00F44A5A" w:rsidP="00F44A5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 xml:space="preserve">Создание комиссии или рабочей группы по организации работы, 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3832">
              <w:rPr>
                <w:rFonts w:ascii="Times New Roman" w:hAnsi="Times New Roman"/>
                <w:sz w:val="28"/>
                <w:szCs w:val="28"/>
              </w:rPr>
              <w:t>связанной</w:t>
            </w:r>
            <w:proofErr w:type="gramEnd"/>
            <w:r w:rsidRPr="00783832">
              <w:rPr>
                <w:rFonts w:ascii="Times New Roman" w:hAnsi="Times New Roman"/>
                <w:sz w:val="28"/>
                <w:szCs w:val="28"/>
              </w:rPr>
              <w:t xml:space="preserve"> с введением эффективного контракта. </w:t>
            </w: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азработка учредителем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 xml:space="preserve"> показателей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эффективности деятельности муниципальных учреждений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показателей эффективности деятельности работников данного конкретного учреждения  с учетом его специфики.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5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в трудовом коллективе по вопросам введения эффективного контракта</w:t>
            </w: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8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Создание на официальном сайте раздела «Оценка эффективности деятельности учреждения» для представления нормативных и распорядительных документов по вопросам перехода на систему эффективных контрактов.</w:t>
            </w: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8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Анализ действующих трудовых договоров работников на предмет соответствия ст.57 ТК РФ и Приказу Минтруда РФ № 167н</w:t>
            </w: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5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Разработка показателей эффективности труда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>, на основе базовых, утвержденных учредителем</w:t>
            </w:r>
          </w:p>
        </w:tc>
        <w:tc>
          <w:tcPr>
            <w:tcW w:w="3118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5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2126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A5A" w:rsidRDefault="00F44A5A" w:rsidP="00E16C32">
      <w:pPr>
        <w:jc w:val="both"/>
        <w:rPr>
          <w:rFonts w:ascii="Times New Roman" w:hAnsi="Times New Roman"/>
          <w:sz w:val="28"/>
          <w:szCs w:val="28"/>
        </w:rPr>
        <w:sectPr w:rsidR="00F44A5A" w:rsidSect="00F44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9180"/>
        <w:gridCol w:w="3119"/>
        <w:gridCol w:w="1899"/>
      </w:tblGrid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изменений и дополнений в Положение об оплате труда 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 xml:space="preserve">работников организации в части уточнения показателей и критериев оценки 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 xml:space="preserve">эффективности деятельности для назначения </w:t>
            </w:r>
            <w:proofErr w:type="gramStart"/>
            <w:r w:rsidRPr="00783832">
              <w:rPr>
                <w:rFonts w:ascii="Times New Roman" w:hAnsi="Times New Roman"/>
                <w:sz w:val="28"/>
                <w:szCs w:val="28"/>
              </w:rPr>
              <w:t>стимулирующих</w:t>
            </w:r>
            <w:proofErr w:type="gramEnd"/>
            <w:r w:rsidRPr="00783832">
              <w:rPr>
                <w:rFonts w:ascii="Times New Roman" w:hAnsi="Times New Roman"/>
                <w:sz w:val="28"/>
                <w:szCs w:val="28"/>
              </w:rPr>
              <w:t xml:space="preserve"> вы</w:t>
            </w:r>
          </w:p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плат в зависимости от результатов труда и качества оказываемых государственных (муниципальных) услуг</w:t>
            </w:r>
          </w:p>
        </w:tc>
        <w:tc>
          <w:tcPr>
            <w:tcW w:w="3119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8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189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Принятие локальных нормативных актов, связанных с оплатой труда работника, с учетом мнения профсоюзного комитета первичной профорганизации.</w:t>
            </w:r>
          </w:p>
        </w:tc>
        <w:tc>
          <w:tcPr>
            <w:tcW w:w="3119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8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.04.2016 г.</w:t>
            </w:r>
          </w:p>
        </w:tc>
        <w:tc>
          <w:tcPr>
            <w:tcW w:w="189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Разработка индивидуальных трудовых договоров (доп</w:t>
            </w:r>
            <w:proofErr w:type="gramStart"/>
            <w:r w:rsidRPr="0078383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83832">
              <w:rPr>
                <w:rFonts w:ascii="Times New Roman" w:hAnsi="Times New Roman"/>
                <w:sz w:val="28"/>
                <w:szCs w:val="28"/>
              </w:rPr>
              <w:t>оглашений)</w:t>
            </w:r>
          </w:p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с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работников учреждения.</w:t>
            </w:r>
          </w:p>
        </w:tc>
        <w:tc>
          <w:tcPr>
            <w:tcW w:w="311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25.04.2016 г.</w:t>
            </w:r>
          </w:p>
        </w:tc>
        <w:tc>
          <w:tcPr>
            <w:tcW w:w="189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Утверждение измененных должностных инструкций.</w:t>
            </w:r>
          </w:p>
        </w:tc>
        <w:tc>
          <w:tcPr>
            <w:tcW w:w="311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30.04.2016 г.</w:t>
            </w:r>
          </w:p>
        </w:tc>
        <w:tc>
          <w:tcPr>
            <w:tcW w:w="189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Уведомление работников об изменении определенных условий трудового договора.</w:t>
            </w:r>
          </w:p>
        </w:tc>
        <w:tc>
          <w:tcPr>
            <w:tcW w:w="311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30.04.2016 г.</w:t>
            </w:r>
          </w:p>
        </w:tc>
        <w:tc>
          <w:tcPr>
            <w:tcW w:w="189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A5A" w:rsidRPr="00783832" w:rsidTr="00F44A5A">
        <w:tc>
          <w:tcPr>
            <w:tcW w:w="9180" w:type="dxa"/>
          </w:tcPr>
          <w:p w:rsidR="00F44A5A" w:rsidRPr="00783832" w:rsidRDefault="00F44A5A" w:rsidP="00F4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Заключение с работниками дополнительного соглашения.</w:t>
            </w:r>
          </w:p>
        </w:tc>
        <w:tc>
          <w:tcPr>
            <w:tcW w:w="3119" w:type="dxa"/>
          </w:tcPr>
          <w:p w:rsidR="00F44A5A" w:rsidRPr="00783832" w:rsidRDefault="00F44A5A" w:rsidP="00244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832">
              <w:rPr>
                <w:rFonts w:ascii="Times New Roman" w:hAnsi="Times New Roman"/>
                <w:sz w:val="28"/>
                <w:szCs w:val="28"/>
              </w:rPr>
              <w:t>До 1</w:t>
            </w:r>
            <w:r w:rsidR="0024427B">
              <w:rPr>
                <w:rFonts w:ascii="Times New Roman" w:hAnsi="Times New Roman"/>
                <w:sz w:val="28"/>
                <w:szCs w:val="28"/>
              </w:rPr>
              <w:t>8</w:t>
            </w:r>
            <w:r w:rsidRPr="00783832">
              <w:rPr>
                <w:rFonts w:ascii="Times New Roman" w:hAnsi="Times New Roman"/>
                <w:sz w:val="28"/>
                <w:szCs w:val="28"/>
              </w:rPr>
              <w:t>.05.2016 г.</w:t>
            </w:r>
          </w:p>
        </w:tc>
        <w:tc>
          <w:tcPr>
            <w:tcW w:w="1899" w:type="dxa"/>
          </w:tcPr>
          <w:p w:rsidR="00F44A5A" w:rsidRPr="00783832" w:rsidRDefault="00F44A5A" w:rsidP="00F44A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A5A" w:rsidRDefault="00F44A5A" w:rsidP="00F44A5A">
      <w:pPr>
        <w:rPr>
          <w:rFonts w:ascii="Times New Roman" w:hAnsi="Times New Roman"/>
          <w:sz w:val="28"/>
          <w:szCs w:val="28"/>
        </w:rPr>
      </w:pPr>
    </w:p>
    <w:p w:rsidR="00F44A5A" w:rsidRPr="00DD54ED" w:rsidRDefault="00F44A5A" w:rsidP="00F44A5A">
      <w:pPr>
        <w:rPr>
          <w:rFonts w:ascii="Times New Roman" w:hAnsi="Times New Roman"/>
          <w:sz w:val="32"/>
          <w:szCs w:val="32"/>
        </w:rPr>
      </w:pPr>
    </w:p>
    <w:p w:rsidR="001E265D" w:rsidRDefault="001E265D" w:rsidP="004778A1">
      <w:pPr>
        <w:spacing w:after="0" w:line="240" w:lineRule="auto"/>
      </w:pPr>
    </w:p>
    <w:sectPr w:rsidR="001E265D" w:rsidSect="00F44A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027E"/>
    <w:rsid w:val="00020840"/>
    <w:rsid w:val="000D52E1"/>
    <w:rsid w:val="00160A06"/>
    <w:rsid w:val="001D5CC8"/>
    <w:rsid w:val="001E265D"/>
    <w:rsid w:val="0024427B"/>
    <w:rsid w:val="00252286"/>
    <w:rsid w:val="004338D2"/>
    <w:rsid w:val="004778A1"/>
    <w:rsid w:val="004B4EEC"/>
    <w:rsid w:val="005321E7"/>
    <w:rsid w:val="00623CE2"/>
    <w:rsid w:val="00682D7A"/>
    <w:rsid w:val="0073523C"/>
    <w:rsid w:val="007537DE"/>
    <w:rsid w:val="00910DE2"/>
    <w:rsid w:val="00AB67ED"/>
    <w:rsid w:val="00AE27E8"/>
    <w:rsid w:val="00BF4433"/>
    <w:rsid w:val="00D61F52"/>
    <w:rsid w:val="00DB3AC7"/>
    <w:rsid w:val="00E1027E"/>
    <w:rsid w:val="00F108BF"/>
    <w:rsid w:val="00F44A5A"/>
    <w:rsid w:val="00F95676"/>
    <w:rsid w:val="00FB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7E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1027E"/>
    <w:rPr>
      <w:rFonts w:ascii="Bookman Old Style" w:hAnsi="Bookman Old Style" w:cs="Bookman Old Style"/>
      <w:b/>
      <w:bCs/>
      <w:sz w:val="36"/>
      <w:szCs w:val="36"/>
      <w:lang w:eastAsia="ru-RU"/>
    </w:rPr>
  </w:style>
  <w:style w:type="paragraph" w:styleId="a4">
    <w:name w:val="Title"/>
    <w:basedOn w:val="a"/>
    <w:link w:val="a3"/>
    <w:qFormat/>
    <w:rsid w:val="00E1027E"/>
    <w:pPr>
      <w:spacing w:after="0" w:line="240" w:lineRule="auto"/>
      <w:jc w:val="center"/>
    </w:pPr>
    <w:rPr>
      <w:rFonts w:ascii="Bookman Old Style" w:eastAsiaTheme="minorHAnsi" w:hAnsi="Bookman Old Style" w:cs="Bookman Old Style"/>
      <w:b/>
      <w:bCs/>
      <w:sz w:val="36"/>
      <w:szCs w:val="36"/>
    </w:rPr>
  </w:style>
  <w:style w:type="character" w:customStyle="1" w:styleId="1">
    <w:name w:val="Название Знак1"/>
    <w:basedOn w:val="a0"/>
    <w:link w:val="a4"/>
    <w:uiPriority w:val="10"/>
    <w:rsid w:val="00E10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E1027E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102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2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44A5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E1CD-BBB6-4E0E-94C2-D1BFA133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2016-04-13T04:58:00Z</cp:lastPrinted>
  <dcterms:created xsi:type="dcterms:W3CDTF">2016-03-09T04:09:00Z</dcterms:created>
  <dcterms:modified xsi:type="dcterms:W3CDTF">2016-04-19T04:14:00Z</dcterms:modified>
</cp:coreProperties>
</file>