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B" w:rsidRPr="0015058B" w:rsidRDefault="0015058B" w:rsidP="0015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5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748F0C" wp14:editId="7FA0AAF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8B" w:rsidRPr="0015058B" w:rsidRDefault="0015058B" w:rsidP="0015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58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150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5058B" w:rsidRPr="0015058B" w:rsidRDefault="0015058B" w:rsidP="00150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58B">
        <w:rPr>
          <w:rFonts w:ascii="Times New Roman" w:eastAsia="Times New Roman" w:hAnsi="Times New Roman" w:cs="Times New Roman"/>
          <w:sz w:val="28"/>
          <w:szCs w:val="28"/>
        </w:rPr>
        <w:t>АДМИНИСТРАЦИЯ КУНАШАКСКОГО МУНИЦИПАЛЬНОГО РАЙОНА ЧЕЛЯБИНСКОЙ  ОБЛАСТИ</w:t>
      </w:r>
    </w:p>
    <w:p w:rsidR="0015058B" w:rsidRPr="0015058B" w:rsidRDefault="0015058B" w:rsidP="00150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58B" w:rsidRPr="0015058B" w:rsidRDefault="0015058B" w:rsidP="0015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5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5058B" w:rsidRPr="0015058B" w:rsidRDefault="0015058B" w:rsidP="0015058B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58B" w:rsidRPr="0015058B" w:rsidRDefault="0015058B" w:rsidP="001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8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B694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505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94C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15058B">
        <w:rPr>
          <w:rFonts w:ascii="Times New Roman" w:eastAsia="Times New Roman" w:hAnsi="Times New Roman" w:cs="Times New Roman"/>
          <w:sz w:val="28"/>
          <w:szCs w:val="28"/>
        </w:rPr>
        <w:t xml:space="preserve">2020 г.  № </w:t>
      </w:r>
      <w:r w:rsidR="00FB2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94C">
        <w:rPr>
          <w:rFonts w:ascii="Times New Roman" w:eastAsia="Times New Roman" w:hAnsi="Times New Roman" w:cs="Times New Roman"/>
          <w:sz w:val="28"/>
          <w:szCs w:val="28"/>
        </w:rPr>
        <w:t>1848</w:t>
      </w:r>
    </w:p>
    <w:p w:rsidR="002757B3" w:rsidRPr="00302C26" w:rsidRDefault="002757B3" w:rsidP="00302C26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Default="002757B3" w:rsidP="00302C26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58B" w:rsidRDefault="0015058B" w:rsidP="00302C26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02C26" w:rsidTr="006C4D4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2C26" w:rsidRDefault="00302C26" w:rsidP="00D421B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C2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D421B1">
              <w:rPr>
                <w:rFonts w:ascii="Times New Roman" w:hAnsi="Times New Roman" w:cs="Times New Roman"/>
                <w:sz w:val="28"/>
                <w:szCs w:val="28"/>
              </w:rPr>
              <w:t>определения объема и условий предоставления субсидий районным бюджетным и автономным учреждениям из бюджета Кунашакского муниципального района на иные цели, не связанные с возмещением нормативных затрат на выполнение муниципального задания</w:t>
            </w:r>
          </w:p>
        </w:tc>
      </w:tr>
    </w:tbl>
    <w:p w:rsidR="00302C26" w:rsidRDefault="00302C26" w:rsidP="00302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8B" w:rsidRPr="00302C26" w:rsidRDefault="0015058B" w:rsidP="00302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58B" w:rsidRDefault="000B021E" w:rsidP="00302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302C26" w:rsidRPr="00302C26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D421B1">
        <w:rPr>
          <w:rFonts w:ascii="Times New Roman" w:hAnsi="Times New Roman" w:cs="Times New Roman"/>
          <w:sz w:val="28"/>
          <w:szCs w:val="28"/>
        </w:rPr>
        <w:t xml:space="preserve">78.1. </w:t>
      </w:r>
      <w:r w:rsidR="00302C26" w:rsidRPr="00302C2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руководствуясь Постановлением Пра</w:t>
      </w:r>
      <w:r w:rsidR="0015058B">
        <w:rPr>
          <w:rFonts w:ascii="Times New Roman" w:hAnsi="Times New Roman" w:cs="Times New Roman"/>
          <w:sz w:val="28"/>
          <w:szCs w:val="28"/>
        </w:rPr>
        <w:t xml:space="preserve">вительства РФ от </w:t>
      </w:r>
      <w:r w:rsidR="00D421B1">
        <w:rPr>
          <w:rFonts w:ascii="Times New Roman" w:hAnsi="Times New Roman" w:cs="Times New Roman"/>
          <w:sz w:val="28"/>
          <w:szCs w:val="28"/>
        </w:rPr>
        <w:t xml:space="preserve">22.02.2020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</w:p>
    <w:p w:rsidR="00302C26" w:rsidRPr="00302C26" w:rsidRDefault="00302C26" w:rsidP="00150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C26">
        <w:rPr>
          <w:rFonts w:ascii="Times New Roman" w:hAnsi="Times New Roman" w:cs="Times New Roman"/>
          <w:sz w:val="28"/>
          <w:szCs w:val="28"/>
        </w:rPr>
        <w:t>ПОСТАНОВЛЯ</w:t>
      </w:r>
      <w:r w:rsidR="0015058B">
        <w:rPr>
          <w:rFonts w:ascii="Times New Roman" w:hAnsi="Times New Roman" w:cs="Times New Roman"/>
          <w:sz w:val="28"/>
          <w:szCs w:val="28"/>
        </w:rPr>
        <w:t>Ю</w:t>
      </w:r>
      <w:r w:rsidRPr="00302C26">
        <w:rPr>
          <w:rFonts w:ascii="Times New Roman" w:hAnsi="Times New Roman" w:cs="Times New Roman"/>
          <w:sz w:val="28"/>
          <w:szCs w:val="28"/>
        </w:rPr>
        <w:t>:</w:t>
      </w:r>
    </w:p>
    <w:p w:rsidR="00F35C3C" w:rsidRPr="00F35C3C" w:rsidRDefault="00F35C3C" w:rsidP="00F35C3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5C3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302C2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C2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районным бюджетным и автономным учреждениям из бюджета Кунашакского муниципального района на иные цели, не связанные с возмещением нормативных затрат на выполнение муниципального задания </w:t>
      </w:r>
      <w:r w:rsidRPr="00F35C3C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F35C3C" w:rsidRPr="00F35C3C" w:rsidRDefault="00F35C3C" w:rsidP="00F35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3C"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Кунашакского муниципального района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35C3C">
        <w:rPr>
          <w:rFonts w:ascii="Times New Roman" w:eastAsia="Times New Roman" w:hAnsi="Times New Roman" w:cs="Times New Roman"/>
          <w:sz w:val="28"/>
          <w:szCs w:val="28"/>
        </w:rPr>
        <w:t xml:space="preserve">9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22.02.2012 </w:t>
      </w:r>
      <w:r w:rsidRPr="00F35C3C">
        <w:rPr>
          <w:rFonts w:ascii="Times New Roman" w:eastAsia="Times New Roman" w:hAnsi="Times New Roman" w:cs="Times New Roman"/>
          <w:sz w:val="28"/>
          <w:szCs w:val="28"/>
        </w:rPr>
        <w:t xml:space="preserve">года «Об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объема и условий предоставления муниципальным бюджетным учреждениям субсидий на иные цели, не связанные с финансовым обеспечением выполнения муниципального задания</w:t>
      </w:r>
      <w:r w:rsidRPr="00F35C3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F35C3C" w:rsidRDefault="00F35C3C" w:rsidP="00F35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3C">
        <w:rPr>
          <w:rFonts w:ascii="Times New Roman" w:eastAsia="Times New Roman" w:hAnsi="Times New Roman" w:cs="Times New Roman"/>
          <w:sz w:val="28"/>
          <w:szCs w:val="28"/>
        </w:rPr>
        <w:t xml:space="preserve">3.Отделу информационных технологий администрации Кунашакского </w:t>
      </w:r>
      <w:r w:rsidRPr="00F35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(Ватутин В.Р.) </w:t>
      </w:r>
      <w:proofErr w:type="gramStart"/>
      <w:r w:rsidRPr="00F35C3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35C3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 на официальном сайте Кунашакского муниципального района. </w:t>
      </w:r>
      <w:r w:rsidRPr="00F35C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4D44" w:rsidRPr="00F35C3C" w:rsidRDefault="006C4D44" w:rsidP="00F35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Организацию исполнения настоящего Постановления возложить на заместителя Главы муниципального района по финансовым вопросам – руководителя Финансового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Аюпову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Р.Ф.  </w:t>
      </w:r>
    </w:p>
    <w:p w:rsidR="00F35C3C" w:rsidRPr="00F35C3C" w:rsidRDefault="006C4D44" w:rsidP="00F35C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35C3C" w:rsidRPr="00F35C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C3C" w:rsidRPr="00F35C3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35C3C">
        <w:rPr>
          <w:rFonts w:ascii="Times New Roman" w:eastAsia="Times New Roman" w:hAnsi="Times New Roman" w:cs="Times New Roman"/>
          <w:sz w:val="28"/>
          <w:szCs w:val="28"/>
        </w:rPr>
        <w:t>с 1 января 2021</w:t>
      </w:r>
      <w:r w:rsidR="00F35C3C" w:rsidRPr="00F35C3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5058B" w:rsidRPr="0015058B" w:rsidRDefault="0015058B" w:rsidP="00150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8B" w:rsidRPr="0015058B" w:rsidRDefault="0015058B" w:rsidP="00150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8B" w:rsidRPr="0015058B" w:rsidRDefault="0015058B" w:rsidP="00150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58B" w:rsidRPr="0015058B" w:rsidRDefault="0015058B" w:rsidP="001505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8B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r w:rsidRPr="0015058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58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58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58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58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58B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15058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58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58B">
        <w:rPr>
          <w:rFonts w:ascii="Times New Roman" w:eastAsia="Times New Roman" w:hAnsi="Times New Roman" w:cs="Times New Roman"/>
          <w:sz w:val="28"/>
          <w:szCs w:val="28"/>
        </w:rPr>
        <w:tab/>
        <w:t xml:space="preserve">    С.Н. Аминов</w:t>
      </w:r>
    </w:p>
    <w:p w:rsidR="0015058B" w:rsidRDefault="0015058B" w:rsidP="00302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C3C" w:rsidRDefault="00F35C3C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D44" w:rsidRDefault="006C4D44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58B" w:rsidRDefault="0015058B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58B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5058B" w:rsidRPr="0015058B" w:rsidRDefault="0015058B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58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5058B" w:rsidRPr="0015058B" w:rsidRDefault="0015058B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58B">
        <w:rPr>
          <w:rFonts w:ascii="Times New Roman" w:eastAsia="Times New Roman" w:hAnsi="Times New Roman" w:cs="Times New Roman"/>
          <w:sz w:val="24"/>
          <w:szCs w:val="24"/>
        </w:rPr>
        <w:t xml:space="preserve">Кунашакского муниципального района </w:t>
      </w:r>
    </w:p>
    <w:p w:rsidR="0015058B" w:rsidRPr="0015058B" w:rsidRDefault="0015058B" w:rsidP="00150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58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705B0">
        <w:rPr>
          <w:rFonts w:ascii="Times New Roman" w:eastAsia="Times New Roman" w:hAnsi="Times New Roman" w:cs="Times New Roman"/>
          <w:sz w:val="24"/>
          <w:szCs w:val="24"/>
        </w:rPr>
        <w:t>30.12.</w:t>
      </w:r>
      <w:r w:rsidR="00F35C3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058B">
        <w:rPr>
          <w:rFonts w:ascii="Times New Roman" w:eastAsia="Times New Roman" w:hAnsi="Times New Roman" w:cs="Times New Roman"/>
          <w:sz w:val="24"/>
          <w:szCs w:val="24"/>
        </w:rPr>
        <w:t xml:space="preserve">20 года  № </w:t>
      </w:r>
      <w:r w:rsidR="008705B0">
        <w:rPr>
          <w:rFonts w:ascii="Times New Roman" w:eastAsia="Times New Roman" w:hAnsi="Times New Roman" w:cs="Times New Roman"/>
          <w:sz w:val="24"/>
          <w:szCs w:val="24"/>
        </w:rPr>
        <w:t>1848</w:t>
      </w:r>
      <w:bookmarkStart w:id="0" w:name="_GoBack"/>
      <w:bookmarkEnd w:id="0"/>
    </w:p>
    <w:p w:rsidR="0015058B" w:rsidRDefault="0015058B" w:rsidP="00302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5C3C" w:rsidRDefault="00F35C3C" w:rsidP="00302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5C3C" w:rsidRPr="00F35C3C" w:rsidRDefault="00F35C3C" w:rsidP="00F3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3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35C3C" w:rsidRPr="00F35C3C" w:rsidRDefault="00F35C3C" w:rsidP="00F3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3C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 предоставления субсидий</w:t>
      </w:r>
    </w:p>
    <w:p w:rsidR="00F35C3C" w:rsidRPr="00F35C3C" w:rsidRDefault="00F35C3C" w:rsidP="00F3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районным </w:t>
      </w:r>
      <w:r w:rsidRPr="00F35C3C">
        <w:rPr>
          <w:rFonts w:ascii="Times New Roman" w:hAnsi="Times New Roman" w:cs="Times New Roman"/>
          <w:b/>
          <w:bCs/>
          <w:sz w:val="28"/>
          <w:szCs w:val="28"/>
        </w:rPr>
        <w:t>бюджетным и автономным учреждениям</w:t>
      </w:r>
    </w:p>
    <w:p w:rsidR="00F35C3C" w:rsidRDefault="00F35C3C" w:rsidP="00F3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3C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Кунашакского муниципального района </w:t>
      </w:r>
    </w:p>
    <w:p w:rsidR="00F35C3C" w:rsidRPr="00F35C3C" w:rsidRDefault="00F35C3C" w:rsidP="00F3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3C">
        <w:rPr>
          <w:rFonts w:ascii="Times New Roman" w:hAnsi="Times New Roman" w:cs="Times New Roman"/>
          <w:b/>
          <w:bCs/>
          <w:sz w:val="28"/>
          <w:szCs w:val="28"/>
        </w:rPr>
        <w:t>на иные цели,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5C3C">
        <w:rPr>
          <w:rFonts w:ascii="Times New Roman" w:hAnsi="Times New Roman" w:cs="Times New Roman"/>
          <w:b/>
          <w:bCs/>
          <w:sz w:val="28"/>
          <w:szCs w:val="28"/>
        </w:rPr>
        <w:t xml:space="preserve">не связанные с возмещением нормативных затрат </w:t>
      </w:r>
    </w:p>
    <w:p w:rsidR="00F35C3C" w:rsidRDefault="00F35C3C" w:rsidP="00F3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3C">
        <w:rPr>
          <w:rFonts w:ascii="Times New Roman" w:hAnsi="Times New Roman" w:cs="Times New Roman"/>
          <w:b/>
          <w:bCs/>
          <w:sz w:val="28"/>
          <w:szCs w:val="28"/>
        </w:rPr>
        <w:t>на выполнение муниципального задания</w:t>
      </w:r>
    </w:p>
    <w:p w:rsidR="00F35C3C" w:rsidRPr="00F35C3C" w:rsidRDefault="00F35C3C" w:rsidP="00F3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C" w:rsidRPr="00F35C3C" w:rsidRDefault="00F35C3C" w:rsidP="00F3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C3C" w:rsidRPr="00F35C3C" w:rsidRDefault="00F35C3C" w:rsidP="00F35C3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C3C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условий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F35C3C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из бюджета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F35C3C">
        <w:rPr>
          <w:rFonts w:ascii="Times New Roman" w:hAnsi="Times New Roman" w:cs="Times New Roman"/>
          <w:sz w:val="28"/>
          <w:szCs w:val="28"/>
        </w:rPr>
        <w:t xml:space="preserve">на иные цели, не связанные с выполнением муниципального задания (далее – Порядок) устанавливает порядок определения объема и условий предоставления </w:t>
      </w:r>
      <w:r w:rsidR="00E00453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F35C3C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E00453"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F35C3C">
        <w:rPr>
          <w:rFonts w:ascii="Times New Roman" w:hAnsi="Times New Roman" w:cs="Times New Roman"/>
          <w:sz w:val="28"/>
          <w:szCs w:val="28"/>
        </w:rPr>
        <w:t>(далее – учреждения) субсидий на цели, не связанные с выполнением муниципального задания.</w:t>
      </w:r>
      <w:proofErr w:type="gramEnd"/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Субсидии на цели, не связанные с выполнением муниципального задания – это субсидии учреждениям на осуществление расходов или возмещение затрат, за исключением нормативных затрат, связанных с оказанием (выполнением) ими в соответствии с муниципальным заданием муниципальных услуг (работ) (далее – субсидия). </w:t>
      </w:r>
    </w:p>
    <w:p w:rsidR="00F35C3C" w:rsidRPr="00F35C3C" w:rsidRDefault="00F35C3C" w:rsidP="00F35C3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Субсидии предоставляются для осуществления учреждениями расходов, не связанных с финансовым обеспечением выполнения муниципального задания на оказание (выполнение) муниципальных услуг (работ), включая следующие расходы: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а) приобретение основных средств, за исключением приобретения объектов недвижимого имущества в муниципальную собственность;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б) модернизацию и (или) техническое перевооружение объектов основных средств, не относящихся к объектам капитального строительства;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в) осуществление работ по капитальному (текущему) ремонту имущества, закрепленного за учреждением на праве оперативного управления;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г) выплату денежных вознаграждений участникам </w:t>
      </w:r>
      <w:r w:rsidR="00E00453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F35C3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д) возникновение форс-мажорных обстоятельств (пожары, землетрясения, наводнения, другие стихийные бедствия) и (или) обстоятельств непреодолимой силы (чрезвычайных, непреодолимых, не зависящих от воли и действий учреждения, в связи с которыми учреждение оказывается неспособным выполнить принятые им обязательства);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lastRenderedPageBreak/>
        <w:t>е) выполнение научно-исследовательских и опытно-конструкторских работ;</w:t>
      </w:r>
    </w:p>
    <w:p w:rsid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ж) реализацию международных, общероссийских, межрегиональных, региональных, районных</w:t>
      </w:r>
      <w:r w:rsidR="00E00453">
        <w:rPr>
          <w:rFonts w:ascii="Times New Roman" w:hAnsi="Times New Roman" w:cs="Times New Roman"/>
          <w:sz w:val="28"/>
          <w:szCs w:val="28"/>
        </w:rPr>
        <w:t xml:space="preserve"> </w:t>
      </w:r>
      <w:r w:rsidRPr="00F35C3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з) проведению мероприятий по ликвидации учреждения, сокращению численности или штата работников учреждения, влекущему сокращение численности работников, а также расходы учреждения на оплату труда и начисления на выплаты по оплате труда сокращаемых работников;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и) выплата грантов и субсидий в форме грантов, предоставляемых в соответствии с нормативными правовыми актами органа местного самоуправления;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к) иные расходы, не относящиеся к публичным обязательствам перед физическими лицами, подлежащими исполнению в денежной форме, к бюджетным инвестициям, и не включенными в нормативные затраты на выполнение муниципального задания.</w:t>
      </w:r>
    </w:p>
    <w:p w:rsidR="00F35C3C" w:rsidRPr="00F35C3C" w:rsidRDefault="00F35C3C" w:rsidP="00F35C3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Объем субсидий определяется в пределах средств, предусмотренных на эти цели решением о бюджете района на очередной финансовый год и плановый период в соответствии с объемами финансирования, определенными соответствующей муниципальной программой или правовым актом органа местного самоуправления, принятым в целях реализации расходов в соответствии с пунктом 2 настоящего Порядка.</w:t>
      </w:r>
    </w:p>
    <w:p w:rsidR="00F35C3C" w:rsidRPr="00F35C3C" w:rsidRDefault="00F35C3C" w:rsidP="00F35C3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 является наличие: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а) финансово-экономического обоснования необходимости предоставления субсидии;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б) документов, подтверждающих потребность учреждения в планируемых расходах;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в) принятого в соответствии с требованиями настоящего Порядка решения о предоставлении субсидии учреждению;</w:t>
      </w:r>
    </w:p>
    <w:p w:rsidR="00F35C3C" w:rsidRPr="00F35C3C" w:rsidRDefault="00F35C3C" w:rsidP="00F35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г) заключенного Соглашения между учреждением и органом местного самоуправления, осуществляющим функции и полномочия его учредителя, о порядке и условиях предоставления субсидии (далее – соглашение, учредитель).</w:t>
      </w:r>
    </w:p>
    <w:p w:rsidR="00F35C3C" w:rsidRPr="00F35C3C" w:rsidRDefault="00F35C3C" w:rsidP="00F35C3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Учредитель в течение 10 рабочих дней с момента поступления от учреждения документов, указанных в подпунктах "а", "б" пункта 4 настоящего Порядка, рассматривает их и определяет целесообразность предоставления субсидии учреждению.</w:t>
      </w:r>
    </w:p>
    <w:p w:rsidR="00F35C3C" w:rsidRPr="00F35C3C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Финансово-экономическое обоснование должно содержать: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а) наименование учреждения;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б) целевое назначение, объем субсидии по каждому направлению планируемых расходов, сроки их реализации;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в) перечень планируемых к приобретению объектов основных сре</w:t>
      </w:r>
      <w:proofErr w:type="gramStart"/>
      <w:r w:rsidRPr="00F35C3C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F35C3C">
        <w:rPr>
          <w:rFonts w:ascii="Times New Roman" w:hAnsi="Times New Roman" w:cs="Times New Roman"/>
          <w:sz w:val="28"/>
          <w:szCs w:val="28"/>
        </w:rPr>
        <w:t>иложением заключения о наличии (отсутствии) аналогичного имущества в оперативном управлении учреждения или необходимости их замены по причине износа, выхода из строя;</w:t>
      </w:r>
    </w:p>
    <w:p w:rsid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г) расчеты и обоснования размера субсидии с указанием технических характеристик и подтверждением стоимости планируемых к приобретению </w:t>
      </w:r>
      <w:r w:rsidRPr="00F35C3C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основных средств с использованием методов, установленных </w:t>
      </w:r>
      <w:hyperlink r:id="rId10" w:history="1">
        <w:r w:rsidRPr="00F35C3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F35C3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Pr="00F35C3C">
        <w:rPr>
          <w:rFonts w:ascii="Times New Roman" w:hAnsi="Times New Roman" w:cs="Times New Roman"/>
          <w:sz w:val="28"/>
          <w:szCs w:val="28"/>
        </w:rPr>
        <w:br/>
        <w:t>№ 44-ФЗ "О контрактной системе в сфере закупок товаров, работ, услуг для обеспечения государственных и муниципальных нужд".</w:t>
      </w:r>
    </w:p>
    <w:p w:rsidR="00F35C3C" w:rsidRPr="00F35C3C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учреждению принимается учредителем в форме приказа, который является основанием для заключения Соглашения по форме, согласно приложению № 1 к настоящему Порядку.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Срок, в течение которого заключается Соглашение, устанавливается решением о предоставлении субсидии.</w:t>
      </w:r>
    </w:p>
    <w:p w:rsidR="00F35C3C" w:rsidRPr="00F35C3C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Перечисление субсидии учредителем учреждениям осуществляется в установленном порядке на лицевой счет учреждения, открытого в </w:t>
      </w:r>
      <w:r w:rsidR="00E00453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Кунашакского муниципального района </w:t>
      </w:r>
      <w:r w:rsidRPr="00F35C3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0045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35C3C">
        <w:rPr>
          <w:rFonts w:ascii="Times New Roman" w:hAnsi="Times New Roman" w:cs="Times New Roman"/>
          <w:sz w:val="28"/>
          <w:szCs w:val="28"/>
        </w:rPr>
        <w:t>) в сроки, установленные Соглашением на основании заявки на перечисление субсидии на иные цели по форме согласно приложению № 2 к настоящему Порядку.</w:t>
      </w:r>
    </w:p>
    <w:p w:rsidR="00F35C3C" w:rsidRPr="00F35C3C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При невыполнении и (или) нарушении условий, установленных Соглашением о предоставлении субсидии, перечисление субсидий по решению учредителя приостанавливается до устранения нарушений.</w:t>
      </w:r>
    </w:p>
    <w:p w:rsidR="00F35C3C" w:rsidRPr="00F35C3C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Учредитель имеет право изменять размер предоставляемой субсидии в случае: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а) увеличения или уменьшения объема ассигнований, предусмотренных в бюджете</w:t>
      </w:r>
      <w:r w:rsidR="00E00453">
        <w:rPr>
          <w:rFonts w:ascii="Times New Roman" w:hAnsi="Times New Roman" w:cs="Times New Roman"/>
          <w:sz w:val="28"/>
          <w:szCs w:val="28"/>
        </w:rPr>
        <w:t xml:space="preserve"> </w:t>
      </w:r>
      <w:r w:rsidRPr="00F35C3C">
        <w:rPr>
          <w:rFonts w:ascii="Times New Roman" w:hAnsi="Times New Roman" w:cs="Times New Roman"/>
          <w:sz w:val="28"/>
          <w:szCs w:val="28"/>
        </w:rPr>
        <w:t>на указанные цели;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б) выявления необходимости перераспределения объемов субсидии между учреждениями в пределах средств на указанные цели;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в) выявления невозможности осуществления расходов на предусмотренные цели в полном объеме.</w:t>
      </w:r>
      <w:bookmarkStart w:id="1" w:name="Par108"/>
      <w:bookmarkEnd w:id="1"/>
    </w:p>
    <w:p w:rsidR="00F35C3C" w:rsidRPr="003E23F7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</w:t>
      </w:r>
      <w:r w:rsidRPr="003E23F7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субсидий, предоставленных учреждениям, подлежат перечислению учреждениями в бюджет </w:t>
      </w:r>
      <w:r w:rsidR="00DA3D6B" w:rsidRPr="003E23F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23F7">
        <w:rPr>
          <w:rFonts w:ascii="Times New Roman" w:hAnsi="Times New Roman" w:cs="Times New Roman"/>
          <w:sz w:val="28"/>
          <w:szCs w:val="28"/>
        </w:rPr>
        <w:t>в течение 10 рабочих дней с момента окончания финансового года (с момента окончания срока действия соглашения).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08" w:history="1">
        <w:r w:rsidRPr="00F35C3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35C3C">
        <w:rPr>
          <w:rFonts w:ascii="Times New Roman" w:hAnsi="Times New Roman" w:cs="Times New Roman"/>
          <w:sz w:val="28"/>
          <w:szCs w:val="28"/>
        </w:rPr>
        <w:t xml:space="preserve"> настоящего пункта остатки субсидий могут использоваться учреждениями в очередном финансовом году при наличии потребности в направлении их </w:t>
      </w:r>
      <w:proofErr w:type="gramStart"/>
      <w:r w:rsidRPr="00F35C3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35C3C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учредителя, принимаемого по согласованию с </w:t>
      </w:r>
      <w:r w:rsidR="003E23F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35C3C">
        <w:rPr>
          <w:rFonts w:ascii="Times New Roman" w:hAnsi="Times New Roman" w:cs="Times New Roman"/>
          <w:sz w:val="28"/>
          <w:szCs w:val="28"/>
        </w:rPr>
        <w:t xml:space="preserve">. Рассмотрение и согласование остатков субсидии подлежащих предоставлению </w:t>
      </w:r>
      <w:r w:rsidR="003E23F7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F35C3C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осуществляется в течение 5 рабочих дней с момента его поступления в виде служебного письма. С проектом решения учредителя направляется пояснительная записка, которая должна содержать обоснование потребности в направлении остатков средств субсидий </w:t>
      </w:r>
      <w:proofErr w:type="gramStart"/>
      <w:r w:rsidRPr="00F35C3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35C3C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нецелевого использования субсидии, учреждения в течение 10 дней с момента получения требования учредителя обязаны вернуть в бюджет </w:t>
      </w:r>
      <w:r w:rsidR="003E23F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35C3C">
        <w:rPr>
          <w:rFonts w:ascii="Times New Roman" w:hAnsi="Times New Roman" w:cs="Times New Roman"/>
          <w:sz w:val="28"/>
          <w:szCs w:val="28"/>
        </w:rPr>
        <w:t>субсидию, израсходованную не по целевому назначению.</w:t>
      </w:r>
    </w:p>
    <w:p w:rsid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За нарушение сроков возврата в бюджет поселения неизрасходованной части субсидии, возврата субсидий, израсходованных не по целевому </w:t>
      </w:r>
      <w:r w:rsidRPr="00F35C3C">
        <w:rPr>
          <w:rFonts w:ascii="Times New Roman" w:hAnsi="Times New Roman" w:cs="Times New Roman"/>
          <w:sz w:val="28"/>
          <w:szCs w:val="28"/>
        </w:rPr>
        <w:lastRenderedPageBreak/>
        <w:t>назначению, представления предусмотренной соглашением отчетности, учреждения несут ответственность в соответствии с законодательством Российской Федерации.</w:t>
      </w:r>
    </w:p>
    <w:p w:rsidR="00F35C3C" w:rsidRPr="00F35C3C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Расходы учреждений, источником финансового обеспечения которых являются субсидии, осуществляются в соответствии с порядком санкционирования указанных расходов, установленным </w:t>
      </w:r>
      <w:r w:rsidR="003E23F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35C3C">
        <w:rPr>
          <w:rFonts w:ascii="Times New Roman" w:hAnsi="Times New Roman" w:cs="Times New Roman"/>
          <w:sz w:val="28"/>
          <w:szCs w:val="28"/>
        </w:rPr>
        <w:t>.</w:t>
      </w:r>
    </w:p>
    <w:p w:rsidR="00F35C3C" w:rsidRPr="00F35C3C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Контроль целевого использования субсидии, а также соблюдения условий ее предоставления осуществляется учредителем.</w:t>
      </w:r>
    </w:p>
    <w:p w:rsidR="00F35C3C" w:rsidRPr="00F35C3C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Учреждение ежеквартально до 10 числа месяца, следующего </w:t>
      </w:r>
      <w:proofErr w:type="gramStart"/>
      <w:r w:rsidRPr="00F35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5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C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35C3C">
        <w:rPr>
          <w:rFonts w:ascii="Times New Roman" w:hAnsi="Times New Roman" w:cs="Times New Roman"/>
          <w:sz w:val="28"/>
          <w:szCs w:val="28"/>
        </w:rPr>
        <w:t xml:space="preserve"> представляет учредителю </w:t>
      </w:r>
      <w:hyperlink w:anchor="Par132" w:history="1">
        <w:r w:rsidRPr="00F35C3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35C3C">
        <w:rPr>
          <w:rFonts w:ascii="Times New Roman" w:hAnsi="Times New Roman" w:cs="Times New Roman"/>
          <w:sz w:val="28"/>
          <w:szCs w:val="28"/>
        </w:rPr>
        <w:t xml:space="preserve"> об использовании субсидии на иные цели</w:t>
      </w:r>
      <w:r w:rsidR="003E2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Учредитель вправе дополнять форму отчета в соответствии со спецификой деятельности учреждения.</w:t>
      </w:r>
    </w:p>
    <w:p w:rsidR="00F35C3C" w:rsidRPr="00F35C3C" w:rsidRDefault="00F35C3C" w:rsidP="00F35C3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 Учредитель в месячный срок с момента приобретения объектов основных средств: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а) уточняет перечень недвижимого и особо ценного движимого имущества, закрепленного за учреждением на праве оперативного управления;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>б) вносит изменения в муниципальное задание учреждения в части показателей, характеризующих качество и (или) объем (содержание) оказываемых (выполняемых) муниципальных услуг (работ), изменившихся в результате реализации субсидии.</w:t>
      </w:r>
    </w:p>
    <w:p w:rsidR="00F35C3C" w:rsidRPr="00F35C3C" w:rsidRDefault="00F35C3C" w:rsidP="00F35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3C">
        <w:rPr>
          <w:rFonts w:ascii="Times New Roman" w:hAnsi="Times New Roman" w:cs="Times New Roman"/>
          <w:sz w:val="28"/>
          <w:szCs w:val="28"/>
        </w:rPr>
        <w:t xml:space="preserve">16. Учреждения несут ответственность за достоверность данных, предоставляемых учредителю об использовании субсидий, а также за целевое использование средств субсидий в соответствии с действующим законодательством. </w:t>
      </w:r>
    </w:p>
    <w:p w:rsidR="00F35C3C" w:rsidRDefault="00F35C3C" w:rsidP="00302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23F7" w:rsidRDefault="003E23F7" w:rsidP="00302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23F7" w:rsidRDefault="003E23F7" w:rsidP="00302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23F7" w:rsidRDefault="003E23F7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D44" w:rsidRDefault="006C4D44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8D" w:rsidRDefault="005B138D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3F7" w:rsidRDefault="003E23F7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E23F7" w:rsidRDefault="003E23F7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вопросам – </w:t>
      </w:r>
    </w:p>
    <w:p w:rsidR="003E23F7" w:rsidRDefault="003E23F7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F7" w:rsidRDefault="003E23F7" w:rsidP="003E2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Р.Ф. Аюпова</w:t>
      </w:r>
    </w:p>
    <w:sectPr w:rsidR="003E23F7" w:rsidSect="006C4D44">
      <w:pgSz w:w="11906" w:h="16838" w:code="9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41" w:rsidRDefault="00C06041" w:rsidP="00F423B5">
      <w:pPr>
        <w:spacing w:after="0" w:line="240" w:lineRule="auto"/>
      </w:pPr>
      <w:r>
        <w:separator/>
      </w:r>
    </w:p>
  </w:endnote>
  <w:endnote w:type="continuationSeparator" w:id="0">
    <w:p w:rsidR="00C06041" w:rsidRDefault="00C06041" w:rsidP="00F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41" w:rsidRDefault="00C06041" w:rsidP="00F423B5">
      <w:pPr>
        <w:spacing w:after="0" w:line="240" w:lineRule="auto"/>
      </w:pPr>
      <w:r>
        <w:separator/>
      </w:r>
    </w:p>
  </w:footnote>
  <w:footnote w:type="continuationSeparator" w:id="0">
    <w:p w:rsidR="00C06041" w:rsidRDefault="00C06041" w:rsidP="00F4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715A42"/>
    <w:multiLevelType w:val="hybridMultilevel"/>
    <w:tmpl w:val="7CA2E09C"/>
    <w:lvl w:ilvl="0" w:tplc="322E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94"/>
    <w:rsid w:val="0000520F"/>
    <w:rsid w:val="00010A7F"/>
    <w:rsid w:val="0001342C"/>
    <w:rsid w:val="00013688"/>
    <w:rsid w:val="000153EC"/>
    <w:rsid w:val="0001640F"/>
    <w:rsid w:val="00021C57"/>
    <w:rsid w:val="00022910"/>
    <w:rsid w:val="00024671"/>
    <w:rsid w:val="00025901"/>
    <w:rsid w:val="000269A8"/>
    <w:rsid w:val="000300D5"/>
    <w:rsid w:val="00032CEB"/>
    <w:rsid w:val="00034524"/>
    <w:rsid w:val="000347E8"/>
    <w:rsid w:val="0003515F"/>
    <w:rsid w:val="0003523B"/>
    <w:rsid w:val="000373CD"/>
    <w:rsid w:val="00040330"/>
    <w:rsid w:val="00041558"/>
    <w:rsid w:val="00045123"/>
    <w:rsid w:val="000451AF"/>
    <w:rsid w:val="00045944"/>
    <w:rsid w:val="00047072"/>
    <w:rsid w:val="00047E89"/>
    <w:rsid w:val="00055163"/>
    <w:rsid w:val="0005624C"/>
    <w:rsid w:val="00065DB7"/>
    <w:rsid w:val="00074851"/>
    <w:rsid w:val="00074BC2"/>
    <w:rsid w:val="000779A2"/>
    <w:rsid w:val="00080289"/>
    <w:rsid w:val="00080EF0"/>
    <w:rsid w:val="00081369"/>
    <w:rsid w:val="00087AD4"/>
    <w:rsid w:val="00091523"/>
    <w:rsid w:val="00091CC7"/>
    <w:rsid w:val="0009716A"/>
    <w:rsid w:val="000A0F6D"/>
    <w:rsid w:val="000A4F4E"/>
    <w:rsid w:val="000B021E"/>
    <w:rsid w:val="000B30A2"/>
    <w:rsid w:val="000B6529"/>
    <w:rsid w:val="000B6C59"/>
    <w:rsid w:val="000C0E7F"/>
    <w:rsid w:val="000C2BE4"/>
    <w:rsid w:val="000C524D"/>
    <w:rsid w:val="000C5614"/>
    <w:rsid w:val="000D02A6"/>
    <w:rsid w:val="000D6887"/>
    <w:rsid w:val="000D6A50"/>
    <w:rsid w:val="000E75B2"/>
    <w:rsid w:val="000F1D33"/>
    <w:rsid w:val="000F63C0"/>
    <w:rsid w:val="000F7846"/>
    <w:rsid w:val="000F7DD7"/>
    <w:rsid w:val="001072C8"/>
    <w:rsid w:val="00107548"/>
    <w:rsid w:val="001107EC"/>
    <w:rsid w:val="0011299E"/>
    <w:rsid w:val="00112B03"/>
    <w:rsid w:val="00112FD3"/>
    <w:rsid w:val="0011399B"/>
    <w:rsid w:val="00114C06"/>
    <w:rsid w:val="00114FA5"/>
    <w:rsid w:val="001241FC"/>
    <w:rsid w:val="001244FC"/>
    <w:rsid w:val="0012575B"/>
    <w:rsid w:val="001272EA"/>
    <w:rsid w:val="001432D2"/>
    <w:rsid w:val="0015058B"/>
    <w:rsid w:val="0015229B"/>
    <w:rsid w:val="001528EB"/>
    <w:rsid w:val="001536B7"/>
    <w:rsid w:val="00154F88"/>
    <w:rsid w:val="0015748F"/>
    <w:rsid w:val="00160DE6"/>
    <w:rsid w:val="00163D77"/>
    <w:rsid w:val="0016505E"/>
    <w:rsid w:val="0017011D"/>
    <w:rsid w:val="00171F2F"/>
    <w:rsid w:val="00173203"/>
    <w:rsid w:val="00173350"/>
    <w:rsid w:val="00173C20"/>
    <w:rsid w:val="00174EB4"/>
    <w:rsid w:val="00177D5B"/>
    <w:rsid w:val="00177D61"/>
    <w:rsid w:val="00181F7A"/>
    <w:rsid w:val="001826BC"/>
    <w:rsid w:val="00183141"/>
    <w:rsid w:val="00191E6C"/>
    <w:rsid w:val="00193939"/>
    <w:rsid w:val="00194C6E"/>
    <w:rsid w:val="00195D2B"/>
    <w:rsid w:val="00197729"/>
    <w:rsid w:val="001A100F"/>
    <w:rsid w:val="001A298D"/>
    <w:rsid w:val="001A3AB3"/>
    <w:rsid w:val="001A69F4"/>
    <w:rsid w:val="001A745D"/>
    <w:rsid w:val="001B1646"/>
    <w:rsid w:val="001B2325"/>
    <w:rsid w:val="001B583E"/>
    <w:rsid w:val="001B58E8"/>
    <w:rsid w:val="001C2129"/>
    <w:rsid w:val="001C31EC"/>
    <w:rsid w:val="001C52F0"/>
    <w:rsid w:val="001C7275"/>
    <w:rsid w:val="001D355E"/>
    <w:rsid w:val="001D3BFD"/>
    <w:rsid w:val="001D4911"/>
    <w:rsid w:val="001D65EF"/>
    <w:rsid w:val="001E1E52"/>
    <w:rsid w:val="001E3457"/>
    <w:rsid w:val="001E4E14"/>
    <w:rsid w:val="001F09B3"/>
    <w:rsid w:val="001F3B21"/>
    <w:rsid w:val="001F4D33"/>
    <w:rsid w:val="001F541E"/>
    <w:rsid w:val="001F6C37"/>
    <w:rsid w:val="00202153"/>
    <w:rsid w:val="002024EE"/>
    <w:rsid w:val="002045D6"/>
    <w:rsid w:val="002067A3"/>
    <w:rsid w:val="00207207"/>
    <w:rsid w:val="0021037B"/>
    <w:rsid w:val="00210401"/>
    <w:rsid w:val="002144D5"/>
    <w:rsid w:val="00217102"/>
    <w:rsid w:val="00224942"/>
    <w:rsid w:val="0022721F"/>
    <w:rsid w:val="00227944"/>
    <w:rsid w:val="002311DA"/>
    <w:rsid w:val="00231AE1"/>
    <w:rsid w:val="00232419"/>
    <w:rsid w:val="00233DC0"/>
    <w:rsid w:val="002347E1"/>
    <w:rsid w:val="002349FD"/>
    <w:rsid w:val="002373CE"/>
    <w:rsid w:val="00237CBC"/>
    <w:rsid w:val="00237D83"/>
    <w:rsid w:val="0024243E"/>
    <w:rsid w:val="0024439C"/>
    <w:rsid w:val="00245254"/>
    <w:rsid w:val="00245E41"/>
    <w:rsid w:val="00247D65"/>
    <w:rsid w:val="00247FC1"/>
    <w:rsid w:val="002544B8"/>
    <w:rsid w:val="00254D46"/>
    <w:rsid w:val="00255668"/>
    <w:rsid w:val="00255B62"/>
    <w:rsid w:val="002565C9"/>
    <w:rsid w:val="002607F5"/>
    <w:rsid w:val="002662F6"/>
    <w:rsid w:val="00270628"/>
    <w:rsid w:val="00273A97"/>
    <w:rsid w:val="00274418"/>
    <w:rsid w:val="002757B3"/>
    <w:rsid w:val="00280442"/>
    <w:rsid w:val="002843C8"/>
    <w:rsid w:val="00287DF2"/>
    <w:rsid w:val="00290AFA"/>
    <w:rsid w:val="00292FF3"/>
    <w:rsid w:val="00296B83"/>
    <w:rsid w:val="002B04B2"/>
    <w:rsid w:val="002B3DF7"/>
    <w:rsid w:val="002B7029"/>
    <w:rsid w:val="002C0690"/>
    <w:rsid w:val="002C1DEC"/>
    <w:rsid w:val="002C2B11"/>
    <w:rsid w:val="002C6D0D"/>
    <w:rsid w:val="002D37AA"/>
    <w:rsid w:val="002D3A17"/>
    <w:rsid w:val="002D59D6"/>
    <w:rsid w:val="002D5D29"/>
    <w:rsid w:val="002E1F81"/>
    <w:rsid w:val="002E3E49"/>
    <w:rsid w:val="002E6AE3"/>
    <w:rsid w:val="002F10FA"/>
    <w:rsid w:val="002F1EA4"/>
    <w:rsid w:val="002F346B"/>
    <w:rsid w:val="003004D6"/>
    <w:rsid w:val="00302C26"/>
    <w:rsid w:val="00306C2B"/>
    <w:rsid w:val="00307A3C"/>
    <w:rsid w:val="00310955"/>
    <w:rsid w:val="00310AF5"/>
    <w:rsid w:val="003119E3"/>
    <w:rsid w:val="003160A0"/>
    <w:rsid w:val="00317833"/>
    <w:rsid w:val="00321C15"/>
    <w:rsid w:val="00323EF0"/>
    <w:rsid w:val="00323FE3"/>
    <w:rsid w:val="0032670C"/>
    <w:rsid w:val="00331C92"/>
    <w:rsid w:val="003329EA"/>
    <w:rsid w:val="00334924"/>
    <w:rsid w:val="0033776C"/>
    <w:rsid w:val="003418C5"/>
    <w:rsid w:val="00343AD0"/>
    <w:rsid w:val="0034640A"/>
    <w:rsid w:val="00346A80"/>
    <w:rsid w:val="00350C52"/>
    <w:rsid w:val="00351230"/>
    <w:rsid w:val="00351782"/>
    <w:rsid w:val="00352215"/>
    <w:rsid w:val="00352EA3"/>
    <w:rsid w:val="00353814"/>
    <w:rsid w:val="00353FD2"/>
    <w:rsid w:val="003606FD"/>
    <w:rsid w:val="00361708"/>
    <w:rsid w:val="0036311F"/>
    <w:rsid w:val="00365D14"/>
    <w:rsid w:val="00367F58"/>
    <w:rsid w:val="003723F9"/>
    <w:rsid w:val="0037271D"/>
    <w:rsid w:val="003729CD"/>
    <w:rsid w:val="00374623"/>
    <w:rsid w:val="00376606"/>
    <w:rsid w:val="00381B35"/>
    <w:rsid w:val="00383839"/>
    <w:rsid w:val="00385FB4"/>
    <w:rsid w:val="00387782"/>
    <w:rsid w:val="00390E97"/>
    <w:rsid w:val="00392339"/>
    <w:rsid w:val="00396332"/>
    <w:rsid w:val="00397B1D"/>
    <w:rsid w:val="003A4BE2"/>
    <w:rsid w:val="003A4C19"/>
    <w:rsid w:val="003A5168"/>
    <w:rsid w:val="003A6658"/>
    <w:rsid w:val="003B320D"/>
    <w:rsid w:val="003B6777"/>
    <w:rsid w:val="003B694C"/>
    <w:rsid w:val="003C1CDE"/>
    <w:rsid w:val="003C250E"/>
    <w:rsid w:val="003C4FB5"/>
    <w:rsid w:val="003D7EF8"/>
    <w:rsid w:val="003E23F7"/>
    <w:rsid w:val="003E2E2E"/>
    <w:rsid w:val="003E3AE7"/>
    <w:rsid w:val="003E43D6"/>
    <w:rsid w:val="003E7ED3"/>
    <w:rsid w:val="003F01AF"/>
    <w:rsid w:val="003F1B00"/>
    <w:rsid w:val="003F1DDC"/>
    <w:rsid w:val="003F32A1"/>
    <w:rsid w:val="003F7BE2"/>
    <w:rsid w:val="003F7C40"/>
    <w:rsid w:val="0040471B"/>
    <w:rsid w:val="004121BC"/>
    <w:rsid w:val="004131BF"/>
    <w:rsid w:val="00413D5A"/>
    <w:rsid w:val="0041673C"/>
    <w:rsid w:val="00420BA8"/>
    <w:rsid w:val="00421974"/>
    <w:rsid w:val="00421F0A"/>
    <w:rsid w:val="00423691"/>
    <w:rsid w:val="00426765"/>
    <w:rsid w:val="00427BBF"/>
    <w:rsid w:val="00433394"/>
    <w:rsid w:val="0043402A"/>
    <w:rsid w:val="00434E8B"/>
    <w:rsid w:val="004432BA"/>
    <w:rsid w:val="004447ED"/>
    <w:rsid w:val="0044506A"/>
    <w:rsid w:val="0044654D"/>
    <w:rsid w:val="00450209"/>
    <w:rsid w:val="0045217B"/>
    <w:rsid w:val="004521ED"/>
    <w:rsid w:val="004527D9"/>
    <w:rsid w:val="0045299E"/>
    <w:rsid w:val="0045373A"/>
    <w:rsid w:val="0045452B"/>
    <w:rsid w:val="0045563E"/>
    <w:rsid w:val="004562E2"/>
    <w:rsid w:val="00461C16"/>
    <w:rsid w:val="00471C62"/>
    <w:rsid w:val="004730F3"/>
    <w:rsid w:val="004773ED"/>
    <w:rsid w:val="00477776"/>
    <w:rsid w:val="00477788"/>
    <w:rsid w:val="0047795F"/>
    <w:rsid w:val="00477EE5"/>
    <w:rsid w:val="00481AE5"/>
    <w:rsid w:val="00485B81"/>
    <w:rsid w:val="004936C6"/>
    <w:rsid w:val="004A6DA2"/>
    <w:rsid w:val="004B124B"/>
    <w:rsid w:val="004B4A23"/>
    <w:rsid w:val="004B568D"/>
    <w:rsid w:val="004B7155"/>
    <w:rsid w:val="004B7FC8"/>
    <w:rsid w:val="004C0B87"/>
    <w:rsid w:val="004C43F9"/>
    <w:rsid w:val="004C670A"/>
    <w:rsid w:val="004C7C76"/>
    <w:rsid w:val="004E0019"/>
    <w:rsid w:val="004E12A4"/>
    <w:rsid w:val="004E7531"/>
    <w:rsid w:val="004F0A85"/>
    <w:rsid w:val="004F14D6"/>
    <w:rsid w:val="004F2BDD"/>
    <w:rsid w:val="004F394B"/>
    <w:rsid w:val="004F4510"/>
    <w:rsid w:val="004F475D"/>
    <w:rsid w:val="005006D3"/>
    <w:rsid w:val="00500815"/>
    <w:rsid w:val="00500FA2"/>
    <w:rsid w:val="005046DE"/>
    <w:rsid w:val="0050706D"/>
    <w:rsid w:val="0050744F"/>
    <w:rsid w:val="00507888"/>
    <w:rsid w:val="00510B73"/>
    <w:rsid w:val="00510D77"/>
    <w:rsid w:val="00511089"/>
    <w:rsid w:val="00511DC3"/>
    <w:rsid w:val="0051455B"/>
    <w:rsid w:val="0051466A"/>
    <w:rsid w:val="005221BC"/>
    <w:rsid w:val="005263D6"/>
    <w:rsid w:val="00533F3E"/>
    <w:rsid w:val="0053599B"/>
    <w:rsid w:val="005402D6"/>
    <w:rsid w:val="00540CF3"/>
    <w:rsid w:val="00542EA1"/>
    <w:rsid w:val="005444D7"/>
    <w:rsid w:val="00544640"/>
    <w:rsid w:val="00544711"/>
    <w:rsid w:val="00545EA6"/>
    <w:rsid w:val="00552D23"/>
    <w:rsid w:val="00556998"/>
    <w:rsid w:val="00563D2B"/>
    <w:rsid w:val="005701BB"/>
    <w:rsid w:val="005715A6"/>
    <w:rsid w:val="00571D5F"/>
    <w:rsid w:val="00574312"/>
    <w:rsid w:val="005743A7"/>
    <w:rsid w:val="00575BCE"/>
    <w:rsid w:val="0057782D"/>
    <w:rsid w:val="005778D7"/>
    <w:rsid w:val="00577DC5"/>
    <w:rsid w:val="0058444E"/>
    <w:rsid w:val="0058581A"/>
    <w:rsid w:val="0058644D"/>
    <w:rsid w:val="00587404"/>
    <w:rsid w:val="005919C0"/>
    <w:rsid w:val="00591D27"/>
    <w:rsid w:val="0059273E"/>
    <w:rsid w:val="0059463E"/>
    <w:rsid w:val="005A0B8B"/>
    <w:rsid w:val="005B138D"/>
    <w:rsid w:val="005B1B19"/>
    <w:rsid w:val="005B504B"/>
    <w:rsid w:val="005C09FD"/>
    <w:rsid w:val="005C570D"/>
    <w:rsid w:val="005E1782"/>
    <w:rsid w:val="005E469D"/>
    <w:rsid w:val="005E62D6"/>
    <w:rsid w:val="005E675C"/>
    <w:rsid w:val="005F0469"/>
    <w:rsid w:val="005F0732"/>
    <w:rsid w:val="005F13F6"/>
    <w:rsid w:val="005F17BC"/>
    <w:rsid w:val="005F20B8"/>
    <w:rsid w:val="005F3349"/>
    <w:rsid w:val="005F49F4"/>
    <w:rsid w:val="00601BE3"/>
    <w:rsid w:val="006027ED"/>
    <w:rsid w:val="006041C9"/>
    <w:rsid w:val="0060785D"/>
    <w:rsid w:val="006106B7"/>
    <w:rsid w:val="00610D81"/>
    <w:rsid w:val="0061340A"/>
    <w:rsid w:val="00614493"/>
    <w:rsid w:val="00615F02"/>
    <w:rsid w:val="006204B0"/>
    <w:rsid w:val="00621204"/>
    <w:rsid w:val="00622E27"/>
    <w:rsid w:val="006233E3"/>
    <w:rsid w:val="006235FE"/>
    <w:rsid w:val="00626581"/>
    <w:rsid w:val="00627149"/>
    <w:rsid w:val="00630CC1"/>
    <w:rsid w:val="00635043"/>
    <w:rsid w:val="006362C4"/>
    <w:rsid w:val="00636AA3"/>
    <w:rsid w:val="00643003"/>
    <w:rsid w:val="00646863"/>
    <w:rsid w:val="006471B4"/>
    <w:rsid w:val="0064790E"/>
    <w:rsid w:val="00650354"/>
    <w:rsid w:val="0065101F"/>
    <w:rsid w:val="00652D67"/>
    <w:rsid w:val="006533ED"/>
    <w:rsid w:val="00655D14"/>
    <w:rsid w:val="006568DF"/>
    <w:rsid w:val="00660E65"/>
    <w:rsid w:val="0066295C"/>
    <w:rsid w:val="00670B80"/>
    <w:rsid w:val="00672A06"/>
    <w:rsid w:val="006769FD"/>
    <w:rsid w:val="00682654"/>
    <w:rsid w:val="0068283A"/>
    <w:rsid w:val="006845F0"/>
    <w:rsid w:val="00684AE6"/>
    <w:rsid w:val="00684B7A"/>
    <w:rsid w:val="00685D5E"/>
    <w:rsid w:val="00687925"/>
    <w:rsid w:val="00687DAB"/>
    <w:rsid w:val="00690448"/>
    <w:rsid w:val="00692A90"/>
    <w:rsid w:val="006959DF"/>
    <w:rsid w:val="006A10E9"/>
    <w:rsid w:val="006A5275"/>
    <w:rsid w:val="006A615A"/>
    <w:rsid w:val="006A6393"/>
    <w:rsid w:val="006A6A83"/>
    <w:rsid w:val="006A6DBA"/>
    <w:rsid w:val="006A72EE"/>
    <w:rsid w:val="006B033B"/>
    <w:rsid w:val="006B6E6B"/>
    <w:rsid w:val="006B711D"/>
    <w:rsid w:val="006C3C25"/>
    <w:rsid w:val="006C4D44"/>
    <w:rsid w:val="006D00D4"/>
    <w:rsid w:val="006D1112"/>
    <w:rsid w:val="006D194A"/>
    <w:rsid w:val="006D1FAF"/>
    <w:rsid w:val="006D2856"/>
    <w:rsid w:val="006D3332"/>
    <w:rsid w:val="006D48BF"/>
    <w:rsid w:val="006E13D1"/>
    <w:rsid w:val="006E15A0"/>
    <w:rsid w:val="006E2E2B"/>
    <w:rsid w:val="006E3C8C"/>
    <w:rsid w:val="006E42A7"/>
    <w:rsid w:val="006E50AD"/>
    <w:rsid w:val="006E5918"/>
    <w:rsid w:val="006E6BC8"/>
    <w:rsid w:val="006E7328"/>
    <w:rsid w:val="006E784C"/>
    <w:rsid w:val="006E7CE3"/>
    <w:rsid w:val="006F37C1"/>
    <w:rsid w:val="006F5034"/>
    <w:rsid w:val="007059B8"/>
    <w:rsid w:val="007069F4"/>
    <w:rsid w:val="007127BC"/>
    <w:rsid w:val="00712E94"/>
    <w:rsid w:val="00712EFB"/>
    <w:rsid w:val="00714848"/>
    <w:rsid w:val="00714869"/>
    <w:rsid w:val="00720087"/>
    <w:rsid w:val="0072108F"/>
    <w:rsid w:val="007227B5"/>
    <w:rsid w:val="00727AD9"/>
    <w:rsid w:val="007344AF"/>
    <w:rsid w:val="00734623"/>
    <w:rsid w:val="00734A4D"/>
    <w:rsid w:val="00735ED7"/>
    <w:rsid w:val="00745241"/>
    <w:rsid w:val="007554CB"/>
    <w:rsid w:val="00755977"/>
    <w:rsid w:val="00757CD3"/>
    <w:rsid w:val="0076317F"/>
    <w:rsid w:val="00766FA5"/>
    <w:rsid w:val="0077081B"/>
    <w:rsid w:val="007721C7"/>
    <w:rsid w:val="00774E73"/>
    <w:rsid w:val="00775C4C"/>
    <w:rsid w:val="007765FC"/>
    <w:rsid w:val="00776646"/>
    <w:rsid w:val="00781281"/>
    <w:rsid w:val="007825C0"/>
    <w:rsid w:val="00782742"/>
    <w:rsid w:val="00783DA2"/>
    <w:rsid w:val="00786462"/>
    <w:rsid w:val="00793832"/>
    <w:rsid w:val="00795E0C"/>
    <w:rsid w:val="007A0090"/>
    <w:rsid w:val="007A0AC6"/>
    <w:rsid w:val="007A0E09"/>
    <w:rsid w:val="007A1D06"/>
    <w:rsid w:val="007A427C"/>
    <w:rsid w:val="007A691D"/>
    <w:rsid w:val="007A7DDF"/>
    <w:rsid w:val="007B016B"/>
    <w:rsid w:val="007B1530"/>
    <w:rsid w:val="007B2C81"/>
    <w:rsid w:val="007B3593"/>
    <w:rsid w:val="007B37D8"/>
    <w:rsid w:val="007B4AB5"/>
    <w:rsid w:val="007B6C54"/>
    <w:rsid w:val="007C0614"/>
    <w:rsid w:val="007C2A4C"/>
    <w:rsid w:val="007D26A5"/>
    <w:rsid w:val="007D306C"/>
    <w:rsid w:val="007D3F8E"/>
    <w:rsid w:val="007D77F1"/>
    <w:rsid w:val="007E3639"/>
    <w:rsid w:val="007E36FE"/>
    <w:rsid w:val="007E3FD2"/>
    <w:rsid w:val="007E596E"/>
    <w:rsid w:val="007E5C50"/>
    <w:rsid w:val="007E68B4"/>
    <w:rsid w:val="007E73C1"/>
    <w:rsid w:val="007F2B88"/>
    <w:rsid w:val="007F44C7"/>
    <w:rsid w:val="0080161A"/>
    <w:rsid w:val="00802051"/>
    <w:rsid w:val="00806F6D"/>
    <w:rsid w:val="0080717A"/>
    <w:rsid w:val="008112B5"/>
    <w:rsid w:val="00813AA4"/>
    <w:rsid w:val="00814BCD"/>
    <w:rsid w:val="00815211"/>
    <w:rsid w:val="0081534F"/>
    <w:rsid w:val="00816723"/>
    <w:rsid w:val="00823308"/>
    <w:rsid w:val="00826AE0"/>
    <w:rsid w:val="008301D3"/>
    <w:rsid w:val="008352F6"/>
    <w:rsid w:val="0083572A"/>
    <w:rsid w:val="00837BC6"/>
    <w:rsid w:val="00842B51"/>
    <w:rsid w:val="008433D3"/>
    <w:rsid w:val="008438E6"/>
    <w:rsid w:val="00843A13"/>
    <w:rsid w:val="008472B7"/>
    <w:rsid w:val="0084748C"/>
    <w:rsid w:val="0084767D"/>
    <w:rsid w:val="0085148E"/>
    <w:rsid w:val="008514A7"/>
    <w:rsid w:val="008529AE"/>
    <w:rsid w:val="0086053E"/>
    <w:rsid w:val="0086140C"/>
    <w:rsid w:val="0086316A"/>
    <w:rsid w:val="00865309"/>
    <w:rsid w:val="008705B0"/>
    <w:rsid w:val="0087204A"/>
    <w:rsid w:val="00872339"/>
    <w:rsid w:val="008757EB"/>
    <w:rsid w:val="00877003"/>
    <w:rsid w:val="008775B1"/>
    <w:rsid w:val="00880012"/>
    <w:rsid w:val="00891DC6"/>
    <w:rsid w:val="0089553F"/>
    <w:rsid w:val="00895F5A"/>
    <w:rsid w:val="008967C4"/>
    <w:rsid w:val="008A3317"/>
    <w:rsid w:val="008A50B5"/>
    <w:rsid w:val="008A57F4"/>
    <w:rsid w:val="008B6E0C"/>
    <w:rsid w:val="008B7FC8"/>
    <w:rsid w:val="008C6211"/>
    <w:rsid w:val="008C752C"/>
    <w:rsid w:val="008D1287"/>
    <w:rsid w:val="008D2801"/>
    <w:rsid w:val="008D3EA8"/>
    <w:rsid w:val="008D46B4"/>
    <w:rsid w:val="008E4452"/>
    <w:rsid w:val="008E501F"/>
    <w:rsid w:val="008E5604"/>
    <w:rsid w:val="008E5851"/>
    <w:rsid w:val="008E5EF5"/>
    <w:rsid w:val="008E63D2"/>
    <w:rsid w:val="008E6996"/>
    <w:rsid w:val="008F15C2"/>
    <w:rsid w:val="008F24B9"/>
    <w:rsid w:val="008F3CBD"/>
    <w:rsid w:val="00901CC3"/>
    <w:rsid w:val="009048E5"/>
    <w:rsid w:val="00904A97"/>
    <w:rsid w:val="00906ABA"/>
    <w:rsid w:val="00913133"/>
    <w:rsid w:val="009135DE"/>
    <w:rsid w:val="00914357"/>
    <w:rsid w:val="009145EA"/>
    <w:rsid w:val="00916833"/>
    <w:rsid w:val="00917070"/>
    <w:rsid w:val="00923E54"/>
    <w:rsid w:val="0092499C"/>
    <w:rsid w:val="009307D0"/>
    <w:rsid w:val="009319EB"/>
    <w:rsid w:val="00931D8A"/>
    <w:rsid w:val="00931F76"/>
    <w:rsid w:val="00934FD7"/>
    <w:rsid w:val="009377B1"/>
    <w:rsid w:val="00942E17"/>
    <w:rsid w:val="00951304"/>
    <w:rsid w:val="009520DC"/>
    <w:rsid w:val="0095582A"/>
    <w:rsid w:val="00955CEA"/>
    <w:rsid w:val="00956C19"/>
    <w:rsid w:val="00961DDC"/>
    <w:rsid w:val="0096315D"/>
    <w:rsid w:val="0096436A"/>
    <w:rsid w:val="00964618"/>
    <w:rsid w:val="009700DC"/>
    <w:rsid w:val="00971226"/>
    <w:rsid w:val="00973094"/>
    <w:rsid w:val="00973CEB"/>
    <w:rsid w:val="0097580F"/>
    <w:rsid w:val="00977CB9"/>
    <w:rsid w:val="00986A80"/>
    <w:rsid w:val="00987E8D"/>
    <w:rsid w:val="00993204"/>
    <w:rsid w:val="00994070"/>
    <w:rsid w:val="00994C19"/>
    <w:rsid w:val="00996219"/>
    <w:rsid w:val="009966EB"/>
    <w:rsid w:val="009978D1"/>
    <w:rsid w:val="00997EE4"/>
    <w:rsid w:val="009A1025"/>
    <w:rsid w:val="009A1086"/>
    <w:rsid w:val="009A1F63"/>
    <w:rsid w:val="009A39ED"/>
    <w:rsid w:val="009A4B90"/>
    <w:rsid w:val="009A6AB9"/>
    <w:rsid w:val="009A6F3E"/>
    <w:rsid w:val="009B32BB"/>
    <w:rsid w:val="009B759C"/>
    <w:rsid w:val="009B7F63"/>
    <w:rsid w:val="009C24D8"/>
    <w:rsid w:val="009C691E"/>
    <w:rsid w:val="009D000B"/>
    <w:rsid w:val="009D0748"/>
    <w:rsid w:val="009D113B"/>
    <w:rsid w:val="009D649F"/>
    <w:rsid w:val="009E006A"/>
    <w:rsid w:val="009E2207"/>
    <w:rsid w:val="009F6CFB"/>
    <w:rsid w:val="00A02194"/>
    <w:rsid w:val="00A02F0E"/>
    <w:rsid w:val="00A05C97"/>
    <w:rsid w:val="00A06EF5"/>
    <w:rsid w:val="00A1338E"/>
    <w:rsid w:val="00A144D0"/>
    <w:rsid w:val="00A169C9"/>
    <w:rsid w:val="00A16D50"/>
    <w:rsid w:val="00A24533"/>
    <w:rsid w:val="00A25FFA"/>
    <w:rsid w:val="00A2794C"/>
    <w:rsid w:val="00A31ED5"/>
    <w:rsid w:val="00A35A77"/>
    <w:rsid w:val="00A37519"/>
    <w:rsid w:val="00A40BDA"/>
    <w:rsid w:val="00A442DB"/>
    <w:rsid w:val="00A44E3B"/>
    <w:rsid w:val="00A4678C"/>
    <w:rsid w:val="00A5071D"/>
    <w:rsid w:val="00A50C2A"/>
    <w:rsid w:val="00A50E88"/>
    <w:rsid w:val="00A54532"/>
    <w:rsid w:val="00A54740"/>
    <w:rsid w:val="00A61C57"/>
    <w:rsid w:val="00A627AA"/>
    <w:rsid w:val="00A63E7C"/>
    <w:rsid w:val="00A6400C"/>
    <w:rsid w:val="00A6624F"/>
    <w:rsid w:val="00A6698C"/>
    <w:rsid w:val="00A705D4"/>
    <w:rsid w:val="00A72170"/>
    <w:rsid w:val="00A75172"/>
    <w:rsid w:val="00A76694"/>
    <w:rsid w:val="00A76E58"/>
    <w:rsid w:val="00A77221"/>
    <w:rsid w:val="00A7761C"/>
    <w:rsid w:val="00A813DA"/>
    <w:rsid w:val="00A81D3A"/>
    <w:rsid w:val="00A81F9E"/>
    <w:rsid w:val="00A829FC"/>
    <w:rsid w:val="00A8330A"/>
    <w:rsid w:val="00A855FB"/>
    <w:rsid w:val="00A91C99"/>
    <w:rsid w:val="00A95521"/>
    <w:rsid w:val="00AB4B5D"/>
    <w:rsid w:val="00AB5865"/>
    <w:rsid w:val="00AB776B"/>
    <w:rsid w:val="00AC1091"/>
    <w:rsid w:val="00AC37D2"/>
    <w:rsid w:val="00AC42DA"/>
    <w:rsid w:val="00AC4B11"/>
    <w:rsid w:val="00AC665D"/>
    <w:rsid w:val="00AD00F1"/>
    <w:rsid w:val="00AD0C7F"/>
    <w:rsid w:val="00AD259D"/>
    <w:rsid w:val="00AD4EC5"/>
    <w:rsid w:val="00AD5FAA"/>
    <w:rsid w:val="00AE0EE5"/>
    <w:rsid w:val="00AE2EEC"/>
    <w:rsid w:val="00AF16A9"/>
    <w:rsid w:val="00AF301E"/>
    <w:rsid w:val="00AF3649"/>
    <w:rsid w:val="00AF6817"/>
    <w:rsid w:val="00B01A64"/>
    <w:rsid w:val="00B024FF"/>
    <w:rsid w:val="00B077FB"/>
    <w:rsid w:val="00B100FE"/>
    <w:rsid w:val="00B10AC1"/>
    <w:rsid w:val="00B113FB"/>
    <w:rsid w:val="00B13146"/>
    <w:rsid w:val="00B1417F"/>
    <w:rsid w:val="00B14629"/>
    <w:rsid w:val="00B21648"/>
    <w:rsid w:val="00B21A94"/>
    <w:rsid w:val="00B22A27"/>
    <w:rsid w:val="00B2373A"/>
    <w:rsid w:val="00B25753"/>
    <w:rsid w:val="00B26F2E"/>
    <w:rsid w:val="00B30250"/>
    <w:rsid w:val="00B303C9"/>
    <w:rsid w:val="00B34C3E"/>
    <w:rsid w:val="00B353CE"/>
    <w:rsid w:val="00B35834"/>
    <w:rsid w:val="00B35F05"/>
    <w:rsid w:val="00B40A01"/>
    <w:rsid w:val="00B42442"/>
    <w:rsid w:val="00B467E1"/>
    <w:rsid w:val="00B50E10"/>
    <w:rsid w:val="00B51BF8"/>
    <w:rsid w:val="00B5211B"/>
    <w:rsid w:val="00B53EC4"/>
    <w:rsid w:val="00B549D5"/>
    <w:rsid w:val="00B60BB0"/>
    <w:rsid w:val="00B639CE"/>
    <w:rsid w:val="00B74184"/>
    <w:rsid w:val="00B7449C"/>
    <w:rsid w:val="00B77079"/>
    <w:rsid w:val="00B7792F"/>
    <w:rsid w:val="00B77942"/>
    <w:rsid w:val="00B812BC"/>
    <w:rsid w:val="00B81AF6"/>
    <w:rsid w:val="00B81D44"/>
    <w:rsid w:val="00B83D3B"/>
    <w:rsid w:val="00B901F5"/>
    <w:rsid w:val="00B908B1"/>
    <w:rsid w:val="00B932E9"/>
    <w:rsid w:val="00B93A00"/>
    <w:rsid w:val="00B95616"/>
    <w:rsid w:val="00BA04A7"/>
    <w:rsid w:val="00BA4A8A"/>
    <w:rsid w:val="00BB0055"/>
    <w:rsid w:val="00BB2C00"/>
    <w:rsid w:val="00BB31C4"/>
    <w:rsid w:val="00BB69B0"/>
    <w:rsid w:val="00BB71F0"/>
    <w:rsid w:val="00BB7938"/>
    <w:rsid w:val="00BC10EC"/>
    <w:rsid w:val="00BC4AE3"/>
    <w:rsid w:val="00BD4D53"/>
    <w:rsid w:val="00BD5DA5"/>
    <w:rsid w:val="00BE2BE0"/>
    <w:rsid w:val="00BE6E96"/>
    <w:rsid w:val="00BF4C6F"/>
    <w:rsid w:val="00BF5B1F"/>
    <w:rsid w:val="00C01BE3"/>
    <w:rsid w:val="00C03E08"/>
    <w:rsid w:val="00C05A73"/>
    <w:rsid w:val="00C06041"/>
    <w:rsid w:val="00C0710A"/>
    <w:rsid w:val="00C11438"/>
    <w:rsid w:val="00C12E75"/>
    <w:rsid w:val="00C14796"/>
    <w:rsid w:val="00C2360B"/>
    <w:rsid w:val="00C30247"/>
    <w:rsid w:val="00C3377A"/>
    <w:rsid w:val="00C35F77"/>
    <w:rsid w:val="00C3712F"/>
    <w:rsid w:val="00C400D5"/>
    <w:rsid w:val="00C55E5F"/>
    <w:rsid w:val="00C61C82"/>
    <w:rsid w:val="00C6249E"/>
    <w:rsid w:val="00C64B48"/>
    <w:rsid w:val="00C65038"/>
    <w:rsid w:val="00C653C6"/>
    <w:rsid w:val="00C673AA"/>
    <w:rsid w:val="00C77085"/>
    <w:rsid w:val="00C77D49"/>
    <w:rsid w:val="00C802D6"/>
    <w:rsid w:val="00C9006E"/>
    <w:rsid w:val="00C9198F"/>
    <w:rsid w:val="00C94426"/>
    <w:rsid w:val="00CA007F"/>
    <w:rsid w:val="00CA1628"/>
    <w:rsid w:val="00CA1BFF"/>
    <w:rsid w:val="00CA1F15"/>
    <w:rsid w:val="00CA2444"/>
    <w:rsid w:val="00CA713A"/>
    <w:rsid w:val="00CB15C0"/>
    <w:rsid w:val="00CB1E55"/>
    <w:rsid w:val="00CB66A8"/>
    <w:rsid w:val="00CC0368"/>
    <w:rsid w:val="00CC04AF"/>
    <w:rsid w:val="00CC2492"/>
    <w:rsid w:val="00CC3D20"/>
    <w:rsid w:val="00CC5DD9"/>
    <w:rsid w:val="00CC631E"/>
    <w:rsid w:val="00CC6711"/>
    <w:rsid w:val="00CC6CA6"/>
    <w:rsid w:val="00CD03F3"/>
    <w:rsid w:val="00CD12E8"/>
    <w:rsid w:val="00CD49D7"/>
    <w:rsid w:val="00CD5210"/>
    <w:rsid w:val="00CD7D04"/>
    <w:rsid w:val="00CE1DDF"/>
    <w:rsid w:val="00CE45B1"/>
    <w:rsid w:val="00CE7F79"/>
    <w:rsid w:val="00CF0F4B"/>
    <w:rsid w:val="00CF2AEA"/>
    <w:rsid w:val="00CF5943"/>
    <w:rsid w:val="00D0534B"/>
    <w:rsid w:val="00D109E9"/>
    <w:rsid w:val="00D111CE"/>
    <w:rsid w:val="00D11B0D"/>
    <w:rsid w:val="00D12A75"/>
    <w:rsid w:val="00D16D4B"/>
    <w:rsid w:val="00D27521"/>
    <w:rsid w:val="00D32DDB"/>
    <w:rsid w:val="00D339DD"/>
    <w:rsid w:val="00D341B9"/>
    <w:rsid w:val="00D3464D"/>
    <w:rsid w:val="00D3651B"/>
    <w:rsid w:val="00D3745D"/>
    <w:rsid w:val="00D421A0"/>
    <w:rsid w:val="00D421B1"/>
    <w:rsid w:val="00D46FAE"/>
    <w:rsid w:val="00D4739A"/>
    <w:rsid w:val="00D50662"/>
    <w:rsid w:val="00D53C81"/>
    <w:rsid w:val="00D53E94"/>
    <w:rsid w:val="00D55CED"/>
    <w:rsid w:val="00D60C03"/>
    <w:rsid w:val="00D63690"/>
    <w:rsid w:val="00D63F7D"/>
    <w:rsid w:val="00D70156"/>
    <w:rsid w:val="00D71191"/>
    <w:rsid w:val="00D7442C"/>
    <w:rsid w:val="00D76B8B"/>
    <w:rsid w:val="00D773C8"/>
    <w:rsid w:val="00D777D1"/>
    <w:rsid w:val="00D83DF4"/>
    <w:rsid w:val="00D86509"/>
    <w:rsid w:val="00D87A87"/>
    <w:rsid w:val="00D947E8"/>
    <w:rsid w:val="00D96280"/>
    <w:rsid w:val="00D967B6"/>
    <w:rsid w:val="00D9695C"/>
    <w:rsid w:val="00DA1DEC"/>
    <w:rsid w:val="00DA2FEB"/>
    <w:rsid w:val="00DA3454"/>
    <w:rsid w:val="00DA3D6B"/>
    <w:rsid w:val="00DB5B91"/>
    <w:rsid w:val="00DB6D89"/>
    <w:rsid w:val="00DB6F95"/>
    <w:rsid w:val="00DC22C9"/>
    <w:rsid w:val="00DC631F"/>
    <w:rsid w:val="00DC6964"/>
    <w:rsid w:val="00DC6DD7"/>
    <w:rsid w:val="00DD01F8"/>
    <w:rsid w:val="00DD2908"/>
    <w:rsid w:val="00DD4085"/>
    <w:rsid w:val="00DD41A1"/>
    <w:rsid w:val="00DD44B5"/>
    <w:rsid w:val="00DD737D"/>
    <w:rsid w:val="00DD7CC5"/>
    <w:rsid w:val="00DE204F"/>
    <w:rsid w:val="00DE7812"/>
    <w:rsid w:val="00DF2A41"/>
    <w:rsid w:val="00DF2B1F"/>
    <w:rsid w:val="00DF2F20"/>
    <w:rsid w:val="00DF6EB6"/>
    <w:rsid w:val="00E00453"/>
    <w:rsid w:val="00E00E1E"/>
    <w:rsid w:val="00E013A4"/>
    <w:rsid w:val="00E01F10"/>
    <w:rsid w:val="00E03B01"/>
    <w:rsid w:val="00E03B23"/>
    <w:rsid w:val="00E04BCF"/>
    <w:rsid w:val="00E050B1"/>
    <w:rsid w:val="00E05319"/>
    <w:rsid w:val="00E136AD"/>
    <w:rsid w:val="00E14759"/>
    <w:rsid w:val="00E217A1"/>
    <w:rsid w:val="00E21A1A"/>
    <w:rsid w:val="00E22BE9"/>
    <w:rsid w:val="00E23575"/>
    <w:rsid w:val="00E2393E"/>
    <w:rsid w:val="00E30EAB"/>
    <w:rsid w:val="00E31B3F"/>
    <w:rsid w:val="00E34C96"/>
    <w:rsid w:val="00E3733D"/>
    <w:rsid w:val="00E37AFD"/>
    <w:rsid w:val="00E43FD7"/>
    <w:rsid w:val="00E448A3"/>
    <w:rsid w:val="00E5747B"/>
    <w:rsid w:val="00E62052"/>
    <w:rsid w:val="00E62290"/>
    <w:rsid w:val="00E624CD"/>
    <w:rsid w:val="00E70662"/>
    <w:rsid w:val="00E70D3E"/>
    <w:rsid w:val="00E70D9A"/>
    <w:rsid w:val="00E71233"/>
    <w:rsid w:val="00E71992"/>
    <w:rsid w:val="00E7218A"/>
    <w:rsid w:val="00E75A0C"/>
    <w:rsid w:val="00E81592"/>
    <w:rsid w:val="00E846C5"/>
    <w:rsid w:val="00E8548A"/>
    <w:rsid w:val="00E87156"/>
    <w:rsid w:val="00E9229E"/>
    <w:rsid w:val="00E92323"/>
    <w:rsid w:val="00E9331C"/>
    <w:rsid w:val="00E93FDD"/>
    <w:rsid w:val="00EA3D05"/>
    <w:rsid w:val="00EA5EA7"/>
    <w:rsid w:val="00EA7469"/>
    <w:rsid w:val="00EA7F53"/>
    <w:rsid w:val="00EB013C"/>
    <w:rsid w:val="00EB292B"/>
    <w:rsid w:val="00EB38FB"/>
    <w:rsid w:val="00EB5526"/>
    <w:rsid w:val="00EB5717"/>
    <w:rsid w:val="00EB6659"/>
    <w:rsid w:val="00EC3F6A"/>
    <w:rsid w:val="00EC7C2A"/>
    <w:rsid w:val="00ED1F72"/>
    <w:rsid w:val="00ED3364"/>
    <w:rsid w:val="00ED410A"/>
    <w:rsid w:val="00ED43D5"/>
    <w:rsid w:val="00ED44D0"/>
    <w:rsid w:val="00ED4BE1"/>
    <w:rsid w:val="00ED7479"/>
    <w:rsid w:val="00EE1456"/>
    <w:rsid w:val="00EE16D9"/>
    <w:rsid w:val="00EE25CF"/>
    <w:rsid w:val="00EE4ED3"/>
    <w:rsid w:val="00EE6195"/>
    <w:rsid w:val="00EE78A6"/>
    <w:rsid w:val="00EF002B"/>
    <w:rsid w:val="00EF5E12"/>
    <w:rsid w:val="00F010C0"/>
    <w:rsid w:val="00F0366C"/>
    <w:rsid w:val="00F04ED9"/>
    <w:rsid w:val="00F05E7C"/>
    <w:rsid w:val="00F132EE"/>
    <w:rsid w:val="00F1498A"/>
    <w:rsid w:val="00F16446"/>
    <w:rsid w:val="00F174E8"/>
    <w:rsid w:val="00F24B77"/>
    <w:rsid w:val="00F25688"/>
    <w:rsid w:val="00F25CDD"/>
    <w:rsid w:val="00F2604D"/>
    <w:rsid w:val="00F26224"/>
    <w:rsid w:val="00F31E2A"/>
    <w:rsid w:val="00F32C65"/>
    <w:rsid w:val="00F35C3C"/>
    <w:rsid w:val="00F3642D"/>
    <w:rsid w:val="00F40B1F"/>
    <w:rsid w:val="00F423B5"/>
    <w:rsid w:val="00F47242"/>
    <w:rsid w:val="00F500F4"/>
    <w:rsid w:val="00F526A2"/>
    <w:rsid w:val="00F53109"/>
    <w:rsid w:val="00F56E0C"/>
    <w:rsid w:val="00F5777C"/>
    <w:rsid w:val="00F60EA5"/>
    <w:rsid w:val="00F613CC"/>
    <w:rsid w:val="00F62D65"/>
    <w:rsid w:val="00F63CCC"/>
    <w:rsid w:val="00F65DDE"/>
    <w:rsid w:val="00F66BED"/>
    <w:rsid w:val="00F71007"/>
    <w:rsid w:val="00F71E66"/>
    <w:rsid w:val="00F740D2"/>
    <w:rsid w:val="00F764AF"/>
    <w:rsid w:val="00F77630"/>
    <w:rsid w:val="00F800A0"/>
    <w:rsid w:val="00F91FB7"/>
    <w:rsid w:val="00F92904"/>
    <w:rsid w:val="00F938A9"/>
    <w:rsid w:val="00F955DF"/>
    <w:rsid w:val="00FA0CE6"/>
    <w:rsid w:val="00FA2056"/>
    <w:rsid w:val="00FB0495"/>
    <w:rsid w:val="00FB2571"/>
    <w:rsid w:val="00FB48A3"/>
    <w:rsid w:val="00FB5C0D"/>
    <w:rsid w:val="00FB6BE0"/>
    <w:rsid w:val="00FB7720"/>
    <w:rsid w:val="00FC0B37"/>
    <w:rsid w:val="00FC448A"/>
    <w:rsid w:val="00FC4DDE"/>
    <w:rsid w:val="00FC5793"/>
    <w:rsid w:val="00FC7D30"/>
    <w:rsid w:val="00FD0C20"/>
    <w:rsid w:val="00FD2BB8"/>
    <w:rsid w:val="00FD2E28"/>
    <w:rsid w:val="00FD50F3"/>
    <w:rsid w:val="00FD7CD1"/>
    <w:rsid w:val="00FE1C84"/>
    <w:rsid w:val="00FE3DBB"/>
    <w:rsid w:val="00FF004A"/>
    <w:rsid w:val="00FF699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E"/>
  </w:style>
  <w:style w:type="paragraph" w:styleId="3">
    <w:name w:val="heading 3"/>
    <w:basedOn w:val="a"/>
    <w:link w:val="30"/>
    <w:uiPriority w:val="9"/>
    <w:qFormat/>
    <w:rsid w:val="00290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C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E1C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E1C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3B5"/>
  </w:style>
  <w:style w:type="paragraph" w:styleId="a9">
    <w:name w:val="footer"/>
    <w:basedOn w:val="a"/>
    <w:link w:val="aa"/>
    <w:uiPriority w:val="99"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B5"/>
  </w:style>
  <w:style w:type="paragraph" w:styleId="ab">
    <w:name w:val="No Spacing"/>
    <w:uiPriority w:val="1"/>
    <w:qFormat/>
    <w:rsid w:val="00433394"/>
    <w:pPr>
      <w:spacing w:after="0" w:line="240" w:lineRule="auto"/>
    </w:pPr>
  </w:style>
  <w:style w:type="character" w:styleId="ac">
    <w:name w:val="Emphasis"/>
    <w:basedOn w:val="a0"/>
    <w:uiPriority w:val="20"/>
    <w:qFormat/>
    <w:rsid w:val="00433394"/>
    <w:rPr>
      <w:i/>
      <w:iCs/>
    </w:rPr>
  </w:style>
  <w:style w:type="character" w:styleId="ad">
    <w:name w:val="Intense Emphasis"/>
    <w:basedOn w:val="a0"/>
    <w:uiPriority w:val="21"/>
    <w:qFormat/>
    <w:rsid w:val="00433394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433394"/>
    <w:rPr>
      <w:b/>
      <w:bCs/>
    </w:rPr>
  </w:style>
  <w:style w:type="paragraph" w:styleId="af">
    <w:name w:val="Intense Quote"/>
    <w:basedOn w:val="a"/>
    <w:next w:val="a"/>
    <w:link w:val="af0"/>
    <w:uiPriority w:val="30"/>
    <w:qFormat/>
    <w:rsid w:val="004333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333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33394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290A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505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E"/>
  </w:style>
  <w:style w:type="paragraph" w:styleId="3">
    <w:name w:val="heading 3"/>
    <w:basedOn w:val="a"/>
    <w:link w:val="30"/>
    <w:uiPriority w:val="9"/>
    <w:qFormat/>
    <w:rsid w:val="00290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C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E1C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E1C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3B5"/>
  </w:style>
  <w:style w:type="paragraph" w:styleId="a9">
    <w:name w:val="footer"/>
    <w:basedOn w:val="a"/>
    <w:link w:val="aa"/>
    <w:uiPriority w:val="99"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B5"/>
  </w:style>
  <w:style w:type="paragraph" w:styleId="ab">
    <w:name w:val="No Spacing"/>
    <w:uiPriority w:val="1"/>
    <w:qFormat/>
    <w:rsid w:val="00433394"/>
    <w:pPr>
      <w:spacing w:after="0" w:line="240" w:lineRule="auto"/>
    </w:pPr>
  </w:style>
  <w:style w:type="character" w:styleId="ac">
    <w:name w:val="Emphasis"/>
    <w:basedOn w:val="a0"/>
    <w:uiPriority w:val="20"/>
    <w:qFormat/>
    <w:rsid w:val="00433394"/>
    <w:rPr>
      <w:i/>
      <w:iCs/>
    </w:rPr>
  </w:style>
  <w:style w:type="character" w:styleId="ad">
    <w:name w:val="Intense Emphasis"/>
    <w:basedOn w:val="a0"/>
    <w:uiPriority w:val="21"/>
    <w:qFormat/>
    <w:rsid w:val="00433394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433394"/>
    <w:rPr>
      <w:b/>
      <w:bCs/>
    </w:rPr>
  </w:style>
  <w:style w:type="paragraph" w:styleId="af">
    <w:name w:val="Intense Quote"/>
    <w:basedOn w:val="a"/>
    <w:next w:val="a"/>
    <w:link w:val="af0"/>
    <w:uiPriority w:val="30"/>
    <w:qFormat/>
    <w:rsid w:val="004333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333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33394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290A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505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9F80A19C8D487E9BC7D164878999D2CC5F7837870004246C058DF22969757CB10A938AB0FDF2B9y0E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D018-AC94-4BB1-98D8-73A5C233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FIN04</dc:creator>
  <cp:lastModifiedBy>Ахметова Альмида Айратовна</cp:lastModifiedBy>
  <cp:revision>2</cp:revision>
  <cp:lastPrinted>2020-12-29T08:23:00Z</cp:lastPrinted>
  <dcterms:created xsi:type="dcterms:W3CDTF">2020-12-30T09:00:00Z</dcterms:created>
  <dcterms:modified xsi:type="dcterms:W3CDTF">2020-12-30T09:00:00Z</dcterms:modified>
</cp:coreProperties>
</file>