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11" w:rsidRPr="00056C11" w:rsidRDefault="00056C11" w:rsidP="0005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C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85B50D" wp14:editId="767FBD40">
            <wp:extent cx="529590" cy="683260"/>
            <wp:effectExtent l="0" t="0" r="3810" b="254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056C11" w:rsidRPr="00056C11" w:rsidRDefault="00056C11" w:rsidP="0005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56C11" w:rsidRPr="00056C11" w:rsidRDefault="00056C11" w:rsidP="00056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КУНАШАКСКОГО МУНИЦИПАЛЬНОГО РАЙОНА  ЧЕЛЯБИНСКОЙ ОБЛАСТИ</w:t>
      </w:r>
    </w:p>
    <w:p w:rsidR="00056C11" w:rsidRPr="00056C11" w:rsidRDefault="00056C11" w:rsidP="0005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6C11" w:rsidRPr="00056C11" w:rsidRDefault="00056C11" w:rsidP="00056C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11" w:rsidRPr="00056C11" w:rsidRDefault="00056C11" w:rsidP="0005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030F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</w:t>
      </w:r>
      <w:r w:rsidR="004358E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bookmarkStart w:id="0" w:name="_GoBack"/>
      <w:bookmarkEnd w:id="0"/>
      <w:r w:rsidR="00D603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56C11" w:rsidRPr="00056C11" w:rsidRDefault="00056C11" w:rsidP="00056C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C11" w:rsidRPr="00056C11" w:rsidRDefault="00056C11" w:rsidP="00DF6948">
      <w:pPr>
        <w:tabs>
          <w:tab w:val="left" w:pos="4253"/>
          <w:tab w:val="left" w:pos="4678"/>
        </w:tabs>
        <w:spacing w:after="0" w:line="240" w:lineRule="auto"/>
        <w:ind w:right="50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назначении   публичных  слушаний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разрешения 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разрешенный вид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по адресу: 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Ибрагимово</w:t>
      </w:r>
      <w:proofErr w:type="spellEnd"/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ул. </w:t>
      </w:r>
      <w:proofErr w:type="gramStart"/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</w:t>
      </w:r>
      <w:proofErr w:type="gramEnd"/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 района</w:t>
      </w:r>
    </w:p>
    <w:p w:rsidR="00056C11" w:rsidRPr="00056C11" w:rsidRDefault="00056C11" w:rsidP="00056C11">
      <w:pPr>
        <w:tabs>
          <w:tab w:val="left" w:pos="7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6C11" w:rsidRPr="00056C11" w:rsidRDefault="00056C11" w:rsidP="00056C11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7B58FC" w:rsidP="007B58F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056C11"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C11"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C11"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C11"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C11"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от 06.10.2003г. №131-ФЗ, статьей 39 Градостроительного кодекса Российской Федерации, Правилами землепользования и застройки </w:t>
      </w:r>
      <w:r w:rsidR="003D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Куяшского </w:t>
      </w:r>
      <w:r w:rsidR="00056C11"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Кунашакского муниципального района, утвержденного Решением Собрания депутатов Кунашакского муниципального района от 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C11"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6C11"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6C11"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заявления 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и земельных отношений Администрации Кунашакского муниципального района №358 от 14.04.2022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gramEnd"/>
    </w:p>
    <w:p w:rsidR="00056C11" w:rsidRPr="00056C11" w:rsidRDefault="00056C11" w:rsidP="0005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56C11" w:rsidRPr="00056C11" w:rsidRDefault="00056C11" w:rsidP="00AA39F0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публичные слушания по вопросу предоставления разрешения на условно разрешенный вид использования земельного участка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</w:t>
      </w:r>
      <w:r w:rsidR="00AA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A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r w:rsidR="00AA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Кунашакский район, 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Ибрагимово</w:t>
      </w:r>
      <w:proofErr w:type="spellEnd"/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Ключевая, 11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жилой зоне (ЖЗ), испрашиваемый вид использования </w:t>
      </w:r>
      <w:r w:rsidR="00DF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Религиозное использование </w:t>
      </w:r>
      <w:proofErr w:type="gramStart"/>
      <w:r w:rsidRPr="00056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="00D74A01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D74A01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74A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14:00.</w:t>
      </w:r>
    </w:p>
    <w:p w:rsidR="00056C11" w:rsidRPr="00056C11" w:rsidRDefault="00056C11" w:rsidP="00056C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подготовки и проведения публичных слушаний утвердить комиссию по проведению публичных слушаний в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42"/>
        <w:gridCol w:w="7105"/>
      </w:tblGrid>
      <w:tr w:rsidR="00056C11" w:rsidRPr="00056C11" w:rsidTr="007B58FC">
        <w:trPr>
          <w:trHeight w:val="68"/>
        </w:trPr>
        <w:tc>
          <w:tcPr>
            <w:tcW w:w="2642" w:type="dxa"/>
            <w:shd w:val="clear" w:color="auto" w:fill="auto"/>
          </w:tcPr>
          <w:p w:rsidR="00D74A01" w:rsidRDefault="00D74A01" w:rsidP="00D74A01">
            <w:pPr>
              <w:tabs>
                <w:tab w:val="left" w:pos="-26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56C11" w:rsidRPr="00056C11" w:rsidRDefault="00056C11" w:rsidP="00056C11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Мухарамов</w:t>
            </w:r>
            <w:proofErr w:type="spellEnd"/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Р.Я</w:t>
            </w:r>
          </w:p>
        </w:tc>
        <w:tc>
          <w:tcPr>
            <w:tcW w:w="7105" w:type="dxa"/>
            <w:shd w:val="clear" w:color="auto" w:fill="auto"/>
          </w:tcPr>
          <w:p w:rsidR="00D74A01" w:rsidRPr="00056C11" w:rsidRDefault="00D74A01" w:rsidP="00D74A01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Куяшского</w:t>
            </w: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056C11" w:rsidRPr="00056C11" w:rsidRDefault="00056C11" w:rsidP="007B58F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по ЖКХ, строительству и инженерной инфраструктуре    –  Руководитель       Управления      ЖКХ,  строительства  и энергообеспечения администрации района</w:t>
            </w:r>
          </w:p>
        </w:tc>
      </w:tr>
      <w:tr w:rsidR="00056C11" w:rsidRPr="00056C11" w:rsidTr="007B58FC">
        <w:trPr>
          <w:trHeight w:val="68"/>
        </w:trPr>
        <w:tc>
          <w:tcPr>
            <w:tcW w:w="2642" w:type="dxa"/>
            <w:shd w:val="clear" w:color="auto" w:fill="auto"/>
          </w:tcPr>
          <w:p w:rsidR="00D74A01" w:rsidRDefault="00D74A01" w:rsidP="00D74A01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Ф.Р. </w:t>
            </w:r>
          </w:p>
          <w:p w:rsidR="00D74A01" w:rsidRDefault="00D74A01" w:rsidP="00D74A01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A01" w:rsidRDefault="00D74A01" w:rsidP="00D74A01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A01" w:rsidRPr="00056C11" w:rsidRDefault="00D74A01" w:rsidP="00D74A01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Хакимова Е.П.    </w:t>
            </w:r>
          </w:p>
          <w:p w:rsidR="00056C11" w:rsidRPr="00056C11" w:rsidRDefault="00056C11" w:rsidP="00056C11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A01" w:rsidRPr="00056C11" w:rsidRDefault="00D74A01" w:rsidP="00D74A01">
            <w:pPr>
              <w:tabs>
                <w:tab w:val="left" w:pos="-26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 В.Ю.  </w:t>
            </w:r>
          </w:p>
          <w:p w:rsidR="00D74A01" w:rsidRDefault="00D74A01" w:rsidP="00D74A01">
            <w:pPr>
              <w:tabs>
                <w:tab w:val="left" w:pos="-26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A01" w:rsidRDefault="00D74A01" w:rsidP="00D74A01">
            <w:pPr>
              <w:tabs>
                <w:tab w:val="left" w:pos="-26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A01" w:rsidRPr="00056C11" w:rsidRDefault="00D74A01" w:rsidP="00D74A01">
            <w:pPr>
              <w:tabs>
                <w:tab w:val="left" w:pos="-26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 Р.</w:t>
            </w:r>
          </w:p>
          <w:p w:rsidR="00056C11" w:rsidRPr="00056C11" w:rsidRDefault="00D74A01" w:rsidP="00D74A01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 А.П.</w:t>
            </w:r>
          </w:p>
        </w:tc>
        <w:tc>
          <w:tcPr>
            <w:tcW w:w="7105" w:type="dxa"/>
            <w:shd w:val="clear" w:color="auto" w:fill="auto"/>
          </w:tcPr>
          <w:p w:rsidR="00D74A01" w:rsidRPr="00056C11" w:rsidRDefault="00D74A01" w:rsidP="007B58F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</w:t>
            </w:r>
            <w:proofErr w:type="gramStart"/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отдела-главный</w:t>
            </w:r>
            <w:proofErr w:type="gramEnd"/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архитектор отдела архитектуры  и градостроительства администрации </w:t>
            </w: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 (секретарь  комиссии)</w:t>
            </w:r>
          </w:p>
          <w:p w:rsidR="00D74A01" w:rsidRDefault="00D74A01" w:rsidP="007B58FC">
            <w:pPr>
              <w:tabs>
                <w:tab w:val="left" w:pos="3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земельных отношений Управления имущественных и земельных отношений</w:t>
            </w:r>
          </w:p>
          <w:p w:rsidR="00D74A01" w:rsidRPr="00056C11" w:rsidRDefault="00D74A01" w:rsidP="007B58FC">
            <w:pPr>
              <w:tabs>
                <w:tab w:val="left" w:pos="3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по земле и имуществу - руководитель Управления имущественных и земельных отношений Администрации </w:t>
            </w:r>
            <w:r w:rsidRPr="00056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 муниципального района</w:t>
            </w:r>
          </w:p>
          <w:p w:rsidR="00D74A01" w:rsidRDefault="00D74A01" w:rsidP="00056C11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C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Правового Управления администрации района</w:t>
            </w:r>
          </w:p>
          <w:p w:rsidR="00056C11" w:rsidRPr="00056C11" w:rsidRDefault="00D74A01" w:rsidP="007B58F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C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председатель Совета депутатов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Куяшского сельского поселения</w:t>
            </w:r>
            <w:r w:rsidR="007B5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056C11" w:rsidRPr="00056C11" w:rsidRDefault="00056C11" w:rsidP="00056C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</w:t>
      </w:r>
      <w:r w:rsidRPr="00056C11">
        <w:rPr>
          <w:rFonts w:ascii="Times New Roman" w:eastAsia="Times New Roman" w:hAnsi="Times New Roman" w:cs="Times New Roman"/>
          <w:sz w:val="28"/>
          <w:szCs w:val="24"/>
          <w:lang w:eastAsia="ru-RU"/>
        </w:rPr>
        <w:t>. Определить следующий порядок учета предложений, рекомендаций граждан района:</w:t>
      </w:r>
    </w:p>
    <w:p w:rsidR="00056C11" w:rsidRPr="00056C11" w:rsidRDefault="00056C11" w:rsidP="0005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предложения,  рекомендации,  замечания   по    проекту    постановления </w:t>
      </w:r>
    </w:p>
    <w:p w:rsidR="00056C11" w:rsidRPr="00056C11" w:rsidRDefault="00056C11" w:rsidP="00056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предоставлении разрешения на условно разрешенный вид использования земельного участка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Челябинская область, Кунашакский район, д. </w:t>
      </w:r>
      <w:proofErr w:type="spellStart"/>
      <w:r w:rsidR="00D74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Ибрагимово</w:t>
      </w:r>
      <w:proofErr w:type="spellEnd"/>
      <w:r w:rsidR="00D74A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="00D74A0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D74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лючевая,11, в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зоне (ЖЗ), </w:t>
      </w:r>
      <w:r w:rsidR="00D7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4A01" w:rsidRPr="00D74A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елигиозное использование ( код 3.7)</w:t>
      </w:r>
      <w:r w:rsidR="00D7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принимаются по адресу: </w:t>
      </w:r>
      <w:r w:rsidRPr="0005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Кунашак, ул. Ленина, д.103, кабинеты: 1;36 и 5, по телефонам: 2-81-23; 2-83-60 и 2-82-96.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056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Кунашакского муниципального района.</w:t>
      </w:r>
    </w:p>
    <w:p w:rsidR="00056C11" w:rsidRPr="00056C11" w:rsidRDefault="00056C11" w:rsidP="00056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 настоящего  постановления  возложить на  заместителя Главы по ЖКХ, строительству и инженерной инфраструктуре – Руководителя  Управления  ЖКХ, строительства и энергообеспечения Мухарамова Р.Я.</w:t>
      </w:r>
    </w:p>
    <w:p w:rsidR="00056C11" w:rsidRPr="00056C11" w:rsidRDefault="00056C11" w:rsidP="0005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подписания и подлежит опубликованию в средствах массовой информации.</w:t>
      </w:r>
    </w:p>
    <w:p w:rsidR="00056C11" w:rsidRPr="00056C11" w:rsidRDefault="00056C11" w:rsidP="0005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района                                                                                          С.Н. Аминов</w:t>
      </w:r>
    </w:p>
    <w:p w:rsidR="00056C11" w:rsidRPr="00056C11" w:rsidRDefault="00056C11" w:rsidP="0005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C11" w:rsidRPr="00056C11" w:rsidRDefault="00056C11" w:rsidP="00056C1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01" w:rsidRDefault="00D74A0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01" w:rsidRDefault="00D74A0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01" w:rsidRDefault="00D74A0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01" w:rsidRDefault="00D74A0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01" w:rsidRDefault="00D74A0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01" w:rsidRDefault="00D74A0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01" w:rsidRDefault="00D74A0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по ЖКХ, 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и </w:t>
      </w:r>
      <w:proofErr w:type="gramStart"/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</w:t>
      </w:r>
      <w:proofErr w:type="gramEnd"/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администрации района –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Управления ЖКХ, 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 энергообеспечения                                               Р.Я. </w:t>
      </w:r>
      <w:proofErr w:type="spellStart"/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Мухарамов</w:t>
      </w:r>
      <w:proofErr w:type="spellEnd"/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 по имуществу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экономике — Руководитель Управления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7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В.Ю.Хасанов</w:t>
      </w:r>
      <w:proofErr w:type="spellEnd"/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                                                                    </w:t>
      </w:r>
      <w:proofErr w:type="spellStart"/>
      <w:r w:rsidRP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В.Р.Хусаинов</w:t>
      </w:r>
      <w:proofErr w:type="spellEnd"/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4A01" w:rsidRPr="00056C11" w:rsidRDefault="00D74A0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C11">
        <w:rPr>
          <w:rFonts w:ascii="Times New Roman" w:eastAsia="Times New Roman" w:hAnsi="Times New Roman" w:cs="Times New Roman"/>
          <w:lang w:eastAsia="ru-RU"/>
        </w:rPr>
        <w:t>Рассылка: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C11">
        <w:rPr>
          <w:rFonts w:ascii="Times New Roman" w:eastAsia="Times New Roman" w:hAnsi="Times New Roman" w:cs="Times New Roman"/>
          <w:lang w:eastAsia="ru-RU"/>
        </w:rPr>
        <w:t>Отдел делопроизводства и писем – 1экз.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C11">
        <w:rPr>
          <w:rFonts w:ascii="Times New Roman" w:eastAsia="Times New Roman" w:hAnsi="Times New Roman" w:cs="Times New Roman"/>
          <w:lang w:eastAsia="ru-RU"/>
        </w:rPr>
        <w:t>Отдел архитектуры и градостроительства – 2экз.</w:t>
      </w:r>
    </w:p>
    <w:p w:rsidR="00056C11" w:rsidRPr="00056C11" w:rsidRDefault="00D74A0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Управление имущественных и земельных отношений</w:t>
      </w:r>
      <w:r w:rsidR="00056C11" w:rsidRPr="00056C11">
        <w:rPr>
          <w:rFonts w:ascii="Times New Roman" w:eastAsia="Times New Roman" w:hAnsi="Times New Roman" w:cs="Times New Roman"/>
          <w:lang w:eastAsia="ru-RU"/>
        </w:rPr>
        <w:t xml:space="preserve"> – 1 экз.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C11">
        <w:rPr>
          <w:rFonts w:ascii="Times New Roman" w:eastAsia="Times New Roman" w:hAnsi="Times New Roman" w:cs="Times New Roman"/>
          <w:lang w:eastAsia="ru-RU"/>
        </w:rPr>
        <w:t xml:space="preserve">Отдел </w:t>
      </w:r>
      <w:proofErr w:type="gramStart"/>
      <w:r w:rsidRPr="00056C11">
        <w:rPr>
          <w:rFonts w:ascii="Times New Roman" w:eastAsia="Times New Roman" w:hAnsi="Times New Roman" w:cs="Times New Roman"/>
          <w:lang w:eastAsia="ru-RU"/>
        </w:rPr>
        <w:t>ИТ</w:t>
      </w:r>
      <w:proofErr w:type="gramEnd"/>
      <w:r w:rsidRPr="00056C11">
        <w:rPr>
          <w:rFonts w:ascii="Times New Roman" w:eastAsia="Times New Roman" w:hAnsi="Times New Roman" w:cs="Times New Roman"/>
          <w:lang w:eastAsia="ru-RU"/>
        </w:rPr>
        <w:t xml:space="preserve"> – 1 экз.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C11">
        <w:rPr>
          <w:rFonts w:ascii="Times New Roman" w:eastAsia="Times New Roman" w:hAnsi="Times New Roman" w:cs="Times New Roman"/>
          <w:lang w:eastAsia="ru-RU"/>
        </w:rPr>
        <w:t>Итого - 5 экз.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C11">
        <w:rPr>
          <w:rFonts w:ascii="Times New Roman" w:eastAsia="Times New Roman" w:hAnsi="Times New Roman" w:cs="Times New Roman"/>
          <w:lang w:eastAsia="ru-RU"/>
        </w:rPr>
        <w:t xml:space="preserve">Подготовил:   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C11">
        <w:rPr>
          <w:rFonts w:ascii="Times New Roman" w:eastAsia="Times New Roman" w:hAnsi="Times New Roman" w:cs="Times New Roman"/>
          <w:lang w:eastAsia="ru-RU"/>
        </w:rPr>
        <w:t xml:space="preserve">Начальник  отдела архитектуры 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C11">
        <w:rPr>
          <w:rFonts w:ascii="Times New Roman" w:eastAsia="Times New Roman" w:hAnsi="Times New Roman" w:cs="Times New Roman"/>
          <w:lang w:eastAsia="ru-RU"/>
        </w:rPr>
        <w:t>и градостроительства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C11">
        <w:rPr>
          <w:rFonts w:ascii="Times New Roman" w:eastAsia="Times New Roman" w:hAnsi="Times New Roman" w:cs="Times New Roman"/>
          <w:lang w:eastAsia="ru-RU"/>
        </w:rPr>
        <w:t>Хабибуллина Ф.Р.</w:t>
      </w:r>
    </w:p>
    <w:p w:rsidR="00056C11" w:rsidRPr="00056C11" w:rsidRDefault="00056C11" w:rsidP="00056C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6C11">
        <w:rPr>
          <w:rFonts w:ascii="Times New Roman" w:eastAsia="Times New Roman" w:hAnsi="Times New Roman" w:cs="Times New Roman"/>
          <w:lang w:eastAsia="ru-RU"/>
        </w:rPr>
        <w:t>тел: 8(35148) 2-82-96</w:t>
      </w:r>
    </w:p>
    <w:p w:rsidR="003D4C83" w:rsidRDefault="003D4C83"/>
    <w:sectPr w:rsidR="003D4C83" w:rsidSect="007B58FC">
      <w:type w:val="continuous"/>
      <w:pgSz w:w="11906" w:h="16838"/>
      <w:pgMar w:top="1276" w:right="84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11"/>
    <w:rsid w:val="00056C11"/>
    <w:rsid w:val="000915C5"/>
    <w:rsid w:val="003D2412"/>
    <w:rsid w:val="003D4C83"/>
    <w:rsid w:val="004358E9"/>
    <w:rsid w:val="00663B65"/>
    <w:rsid w:val="007B58FC"/>
    <w:rsid w:val="00A252F2"/>
    <w:rsid w:val="00AA39F0"/>
    <w:rsid w:val="00D47012"/>
    <w:rsid w:val="00D6030F"/>
    <w:rsid w:val="00D74A01"/>
    <w:rsid w:val="00D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C0AA-0E61-4B5F-B951-A769EEC4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Владислав Ватутин</cp:lastModifiedBy>
  <cp:revision>8</cp:revision>
  <cp:lastPrinted>2022-04-21T09:59:00Z</cp:lastPrinted>
  <dcterms:created xsi:type="dcterms:W3CDTF">2022-04-21T09:27:00Z</dcterms:created>
  <dcterms:modified xsi:type="dcterms:W3CDTF">2022-04-29T05:56:00Z</dcterms:modified>
</cp:coreProperties>
</file>