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30" w:rsidRPr="00B43830" w:rsidRDefault="003C724B" w:rsidP="00B4383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Courier New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10.5pt;width:38.25pt;height:53.25pt;z-index:251659264;visibility:visible;mso-wrap-edited:f">
            <v:imagedata r:id="rId6" o:title=""/>
            <w10:wrap type="square" side="left"/>
          </v:shape>
          <o:OLEObject Type="Embed" ProgID="Word.Picture.8" ShapeID="_x0000_s1026" DrawAspect="Content" ObjectID="_1664269808" r:id="rId7"/>
        </w:pict>
      </w:r>
    </w:p>
    <w:p w:rsidR="00B43830" w:rsidRPr="00B43830" w:rsidRDefault="00B43830" w:rsidP="00B4383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</w:p>
    <w:p w:rsidR="00B43830" w:rsidRPr="00B43830" w:rsidRDefault="00B43830" w:rsidP="00B43830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43830" w:rsidRPr="00B43830" w:rsidRDefault="00B43830" w:rsidP="00B43830">
      <w:pPr>
        <w:spacing w:after="0" w:line="240" w:lineRule="auto"/>
        <w:ind w:left="12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B4383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РОССИЙСКАЯ ФЕДЕРАЦИЯ</w:t>
      </w:r>
    </w:p>
    <w:p w:rsidR="00B43830" w:rsidRPr="00B43830" w:rsidRDefault="00B43830" w:rsidP="00B43830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3830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АДМИНИСТРАЦИЯ КУНАШАКСКОГО МУНИЦИПАЛЬНОГО РАЙОНА  ЧЕЛЯБИНСКОЙ ОБЛАСТИ</w:t>
      </w:r>
    </w:p>
    <w:p w:rsidR="00B43830" w:rsidRPr="00B43830" w:rsidRDefault="00B43830" w:rsidP="00B43830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43830" w:rsidRPr="00B43830" w:rsidRDefault="00B43830" w:rsidP="00B43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3830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B43830" w:rsidRPr="00B43830" w:rsidRDefault="00B43830" w:rsidP="00B43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3830" w:rsidRPr="00B43830" w:rsidRDefault="00B43830" w:rsidP="00B43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830" w:rsidRPr="00B43830" w:rsidRDefault="00B43830" w:rsidP="00B438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30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D02358">
        <w:rPr>
          <w:rFonts w:ascii="Times New Roman" w:eastAsia="Times New Roman" w:hAnsi="Times New Roman"/>
          <w:sz w:val="28"/>
          <w:szCs w:val="28"/>
          <w:lang w:eastAsia="ru-RU"/>
        </w:rPr>
        <w:t>02.09.</w:t>
      </w:r>
      <w:r w:rsidR="005D4536">
        <w:rPr>
          <w:rFonts w:ascii="Times New Roman" w:eastAsia="Times New Roman" w:hAnsi="Times New Roman"/>
          <w:sz w:val="28"/>
          <w:szCs w:val="28"/>
          <w:lang w:eastAsia="ru-RU"/>
        </w:rPr>
        <w:t xml:space="preserve">2020г. № </w:t>
      </w:r>
      <w:r w:rsidR="00D02358">
        <w:rPr>
          <w:rFonts w:ascii="Times New Roman" w:eastAsia="Times New Roman" w:hAnsi="Times New Roman"/>
          <w:sz w:val="28"/>
          <w:szCs w:val="28"/>
          <w:lang w:eastAsia="ru-RU"/>
        </w:rPr>
        <w:t xml:space="preserve"> 562-р</w:t>
      </w:r>
    </w:p>
    <w:p w:rsidR="00B43830" w:rsidRPr="00B43830" w:rsidRDefault="00B43830" w:rsidP="00B438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</w:tblGrid>
      <w:tr w:rsidR="000B1657" w:rsidTr="00EB7E02">
        <w:trPr>
          <w:trHeight w:val="138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0B1657" w:rsidRPr="00B43830" w:rsidRDefault="000B1657" w:rsidP="00EB7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830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EB7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 xml:space="preserve">перечня </w:t>
            </w:r>
            <w:r w:rsidR="00EB7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:rsidR="000B1657" w:rsidRDefault="00EB7E02" w:rsidP="00EB7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B1657" w:rsidRPr="00B43830">
              <w:rPr>
                <w:rFonts w:ascii="Times New Roman" w:hAnsi="Times New Roman"/>
                <w:sz w:val="28"/>
                <w:szCs w:val="28"/>
              </w:rPr>
              <w:t>роектно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="000B1657" w:rsidRPr="00B43830">
              <w:rPr>
                <w:rFonts w:ascii="Times New Roman" w:hAnsi="Times New Roman"/>
                <w:sz w:val="28"/>
                <w:szCs w:val="28"/>
              </w:rPr>
              <w:t>изыскательных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657" w:rsidRPr="00B43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1657" w:rsidRPr="00B43830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B1657" w:rsidRDefault="000B1657" w:rsidP="00EB7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830">
              <w:rPr>
                <w:rFonts w:ascii="Times New Roman" w:hAnsi="Times New Roman"/>
                <w:sz w:val="28"/>
                <w:szCs w:val="28"/>
              </w:rPr>
              <w:t xml:space="preserve">реконструкции </w:t>
            </w:r>
            <w:r w:rsidR="00EB7E02">
              <w:rPr>
                <w:rFonts w:ascii="Times New Roman" w:hAnsi="Times New Roman"/>
                <w:sz w:val="28"/>
                <w:szCs w:val="28"/>
              </w:rPr>
              <w:t xml:space="preserve"> автомобильных  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>дорог</w:t>
            </w:r>
          </w:p>
          <w:p w:rsidR="000B1657" w:rsidRPr="00B43830" w:rsidRDefault="000B1657" w:rsidP="00EB7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830">
              <w:rPr>
                <w:rFonts w:ascii="Times New Roman" w:hAnsi="Times New Roman"/>
                <w:sz w:val="28"/>
                <w:szCs w:val="28"/>
              </w:rPr>
              <w:t>Кунашакского</w:t>
            </w:r>
            <w:r w:rsidR="007325E5">
              <w:rPr>
                <w:rFonts w:ascii="Times New Roman" w:hAnsi="Times New Roman"/>
                <w:sz w:val="28"/>
                <w:szCs w:val="28"/>
              </w:rPr>
              <w:t xml:space="preserve"> муниципального </w:t>
            </w:r>
            <w:r w:rsidRPr="00B4383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B1657" w:rsidRDefault="000B1657" w:rsidP="00EB7E02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657" w:rsidRDefault="000B1657" w:rsidP="000B1657">
            <w:pPr>
              <w:spacing w:after="0" w:line="240" w:lineRule="auto"/>
              <w:ind w:left="-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1DEB" w:rsidRDefault="00780731" w:rsidP="000B1657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</w:t>
      </w:r>
      <w:r w:rsidR="00D87640" w:rsidRPr="00991DE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от 06.10.2003 </w:t>
      </w:r>
      <w:r>
        <w:rPr>
          <w:rFonts w:ascii="Times New Roman" w:hAnsi="Times New Roman" w:cs="Times New Roman"/>
          <w:b w:val="0"/>
          <w:color w:val="auto"/>
        </w:rPr>
        <w:t>№</w:t>
      </w:r>
      <w:r w:rsidR="00991DEB" w:rsidRPr="00991DEB">
        <w:rPr>
          <w:rFonts w:ascii="Times New Roman" w:hAnsi="Times New Roman" w:cs="Times New Roman"/>
          <w:b w:val="0"/>
          <w:color w:val="auto"/>
        </w:rPr>
        <w:t xml:space="preserve"> 131-ФЗ </w:t>
      </w:r>
      <w:r w:rsidR="00991DEB" w:rsidRPr="00991DE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"Об общих принципах организации местного самоуправления в Российской Федерации"</w:t>
      </w:r>
      <w:r w:rsidR="00991DE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:</w:t>
      </w:r>
    </w:p>
    <w:p w:rsidR="00780731" w:rsidRDefault="000B1657" w:rsidP="000B16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B165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807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DEB" w:rsidRPr="000B165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967B5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выполнению </w:t>
      </w:r>
      <w:r w:rsidR="00C5347D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проектно-изыскательских работ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D87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реконструкции </w:t>
      </w:r>
      <w:r w:rsidR="00170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87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автомобильных</w:t>
      </w:r>
      <w:r w:rsidR="00D87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70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дорог </w:t>
      </w:r>
      <w:r w:rsidR="00D87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70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Кунашакского </w:t>
      </w:r>
      <w:r w:rsidR="00D87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70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D87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07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 w:rsidR="00170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07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 </w:t>
      </w:r>
    </w:p>
    <w:p w:rsidR="00991DEB" w:rsidRPr="000B1657" w:rsidRDefault="00780731" w:rsidP="000B1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2021 -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>2025</w:t>
      </w:r>
      <w:r w:rsidR="00B43830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DEB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7351D9">
        <w:rPr>
          <w:rFonts w:ascii="Times New Roman" w:eastAsia="Times New Roman" w:hAnsi="Times New Roman"/>
          <w:bCs/>
          <w:sz w:val="28"/>
          <w:szCs w:val="28"/>
          <w:lang w:eastAsia="ru-RU"/>
        </w:rPr>
        <w:t>од (приложение</w:t>
      </w:r>
      <w:r w:rsidR="00B43830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967B5" w:rsidRPr="000B1657" w:rsidRDefault="000B1657" w:rsidP="000B1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7807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</w:t>
      </w:r>
      <w:r w:rsidR="007807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967B5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информационных технологий администрации Кунашакского муниципального района (Ватутин В.Р) </w:t>
      </w:r>
      <w:proofErr w:type="gramStart"/>
      <w:r w:rsidR="007967B5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7967B5" w:rsidRPr="000B1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распоряжение на официальном сайте администрации Кунашакского муниципального района.</w:t>
      </w:r>
    </w:p>
    <w:p w:rsidR="00F528F0" w:rsidRPr="000B1657" w:rsidRDefault="000B1657" w:rsidP="000B1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807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="007807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91DEB" w:rsidRPr="000B16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91DEB" w:rsidRPr="000B1657">
        <w:rPr>
          <w:rFonts w:ascii="Times New Roman" w:hAnsi="Times New Roman"/>
          <w:sz w:val="28"/>
          <w:szCs w:val="28"/>
          <w:lang w:eastAsia="ru-RU"/>
        </w:rPr>
        <w:t xml:space="preserve"> вы</w:t>
      </w:r>
      <w:r w:rsidR="007967B5" w:rsidRPr="000B1657">
        <w:rPr>
          <w:rFonts w:ascii="Times New Roman" w:hAnsi="Times New Roman"/>
          <w:sz w:val="28"/>
          <w:szCs w:val="28"/>
          <w:lang w:eastAsia="ru-RU"/>
        </w:rPr>
        <w:t>полнением</w:t>
      </w:r>
      <w:r w:rsidR="00551585" w:rsidRPr="000B1657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7967B5" w:rsidRPr="000B1657">
        <w:rPr>
          <w:rFonts w:ascii="Times New Roman" w:hAnsi="Times New Roman"/>
          <w:sz w:val="28"/>
          <w:szCs w:val="28"/>
          <w:lang w:eastAsia="ru-RU"/>
        </w:rPr>
        <w:t xml:space="preserve"> распоряжения </w:t>
      </w:r>
      <w:r w:rsidR="00551585" w:rsidRPr="000B1657">
        <w:rPr>
          <w:rFonts w:ascii="Times New Roman" w:hAnsi="Times New Roman"/>
          <w:sz w:val="28"/>
          <w:szCs w:val="28"/>
          <w:lang w:eastAsia="ru-RU"/>
        </w:rPr>
        <w:t>возложить н</w:t>
      </w:r>
      <w:r w:rsidR="00991DEB" w:rsidRPr="000B1657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551585" w:rsidRPr="000B1657">
        <w:rPr>
          <w:rFonts w:ascii="Times New Roman" w:hAnsi="Times New Roman"/>
          <w:sz w:val="28"/>
          <w:szCs w:val="28"/>
          <w:lang w:eastAsia="ru-RU"/>
        </w:rPr>
        <w:t>заместителя Г</w:t>
      </w:r>
      <w:r w:rsidR="007967B5" w:rsidRPr="000B1657">
        <w:rPr>
          <w:rFonts w:ascii="Times New Roman" w:hAnsi="Times New Roman"/>
          <w:sz w:val="28"/>
          <w:szCs w:val="28"/>
          <w:lang w:eastAsia="ru-RU"/>
        </w:rPr>
        <w:t>лавы</w:t>
      </w:r>
      <w:r w:rsidR="00551585" w:rsidRPr="000B16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967B5" w:rsidRPr="000B1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585" w:rsidRPr="000B1657">
        <w:rPr>
          <w:rFonts w:ascii="Times New Roman" w:hAnsi="Times New Roman"/>
          <w:sz w:val="28"/>
          <w:szCs w:val="28"/>
          <w:lang w:eastAsia="ru-RU"/>
        </w:rPr>
        <w:t>по</w:t>
      </w:r>
      <w:r w:rsidR="007967B5" w:rsidRPr="000B1657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жилищно-коммунальному хозяйству, с</w:t>
      </w:r>
      <w:r w:rsidR="006069CB" w:rsidRPr="000B1657">
        <w:rPr>
          <w:rFonts w:ascii="Times New Roman" w:hAnsi="Times New Roman"/>
          <w:sz w:val="28"/>
          <w:szCs w:val="28"/>
          <w:lang w:eastAsia="ru-RU"/>
        </w:rPr>
        <w:t xml:space="preserve">троительству и инженерной инфраструктуре  - руководителя Управления по ЖКХ, строительству и энергообеспечению </w:t>
      </w:r>
      <w:r w:rsidR="0074241E" w:rsidRPr="000B1657">
        <w:rPr>
          <w:rFonts w:ascii="Times New Roman" w:hAnsi="Times New Roman"/>
          <w:sz w:val="28"/>
          <w:szCs w:val="28"/>
          <w:lang w:eastAsia="ru-RU"/>
        </w:rPr>
        <w:t>Мухарамов</w:t>
      </w:r>
      <w:r w:rsidR="006069CB" w:rsidRPr="000B1657">
        <w:rPr>
          <w:rFonts w:ascii="Times New Roman" w:hAnsi="Times New Roman"/>
          <w:sz w:val="28"/>
          <w:szCs w:val="28"/>
          <w:lang w:eastAsia="ru-RU"/>
        </w:rPr>
        <w:t>а</w:t>
      </w:r>
      <w:r w:rsidR="007351D9" w:rsidRPr="007351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1D9" w:rsidRPr="000B1657">
        <w:rPr>
          <w:rFonts w:ascii="Times New Roman" w:hAnsi="Times New Roman"/>
          <w:sz w:val="28"/>
          <w:szCs w:val="28"/>
          <w:lang w:eastAsia="ru-RU"/>
        </w:rPr>
        <w:t>Р.Я</w:t>
      </w:r>
      <w:r w:rsidR="0074241E" w:rsidRPr="000B1657">
        <w:rPr>
          <w:rFonts w:ascii="Times New Roman" w:hAnsi="Times New Roman"/>
          <w:sz w:val="28"/>
          <w:szCs w:val="28"/>
          <w:lang w:eastAsia="ru-RU"/>
        </w:rPr>
        <w:t>.</w:t>
      </w:r>
    </w:p>
    <w:p w:rsidR="00C5347D" w:rsidRDefault="00C5347D" w:rsidP="000B165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347D" w:rsidRDefault="00C5347D" w:rsidP="000B165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28F0" w:rsidRDefault="00B43830" w:rsidP="00F528F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</w:t>
      </w:r>
      <w:r w:rsidR="00F528F0">
        <w:rPr>
          <w:rFonts w:ascii="Times New Roman" w:hAnsi="Times New Roman"/>
          <w:sz w:val="28"/>
          <w:szCs w:val="28"/>
          <w:lang w:eastAsia="ru-RU"/>
        </w:rPr>
        <w:t xml:space="preserve">айона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8764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F528F0">
        <w:rPr>
          <w:rFonts w:ascii="Times New Roman" w:hAnsi="Times New Roman"/>
          <w:sz w:val="28"/>
          <w:szCs w:val="28"/>
          <w:lang w:eastAsia="ru-RU"/>
        </w:rPr>
        <w:t>С.Н.Аминов</w:t>
      </w:r>
      <w:proofErr w:type="spellEnd"/>
    </w:p>
    <w:p w:rsidR="00DF397D" w:rsidRDefault="00DF397D" w:rsidP="00F528F0">
      <w:pPr>
        <w:rPr>
          <w:rFonts w:ascii="Times New Roman" w:hAnsi="Times New Roman"/>
          <w:sz w:val="28"/>
          <w:szCs w:val="28"/>
          <w:lang w:eastAsia="ru-RU"/>
        </w:rPr>
      </w:pPr>
    </w:p>
    <w:p w:rsidR="00DF397D" w:rsidRDefault="00DF397D" w:rsidP="00F528F0">
      <w:pPr>
        <w:rPr>
          <w:rFonts w:ascii="Times New Roman" w:hAnsi="Times New Roman"/>
          <w:sz w:val="28"/>
          <w:szCs w:val="28"/>
          <w:lang w:eastAsia="ru-RU"/>
        </w:rPr>
      </w:pPr>
    </w:p>
    <w:p w:rsidR="00DF397D" w:rsidRDefault="00DF397D" w:rsidP="00F528F0">
      <w:pPr>
        <w:rPr>
          <w:rFonts w:ascii="Times New Roman" w:hAnsi="Times New Roman"/>
          <w:sz w:val="28"/>
          <w:szCs w:val="28"/>
          <w:lang w:eastAsia="ru-RU"/>
        </w:rPr>
      </w:pPr>
    </w:p>
    <w:p w:rsidR="00DF397D" w:rsidRDefault="00DF397D" w:rsidP="00F528F0">
      <w:pPr>
        <w:rPr>
          <w:rFonts w:ascii="Times New Roman" w:hAnsi="Times New Roman"/>
          <w:sz w:val="28"/>
          <w:szCs w:val="28"/>
          <w:lang w:eastAsia="ru-RU"/>
        </w:rPr>
      </w:pPr>
    </w:p>
    <w:p w:rsidR="00DF397D" w:rsidRDefault="00DF397D" w:rsidP="00F528F0">
      <w:pPr>
        <w:rPr>
          <w:rFonts w:ascii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района по ЖКХ, </w:t>
      </w: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 и инженерной инфраструктуре – </w:t>
      </w: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по жилищно-</w:t>
      </w: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коммунальному хозяйству, строительству и </w:t>
      </w: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энергообеспечению                                                                       Р.Я. </w:t>
      </w:r>
      <w:proofErr w:type="spellStart"/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>Мухарамов</w:t>
      </w:r>
      <w:proofErr w:type="spellEnd"/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DB" w:rsidRPr="00335ADB" w:rsidRDefault="00335ADB" w:rsidP="00335A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5A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правового Управления                                              В.Р. Хусаинов</w:t>
      </w:r>
    </w:p>
    <w:p w:rsidR="00335ADB" w:rsidRPr="00335ADB" w:rsidRDefault="00335ADB" w:rsidP="00335AD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DB" w:rsidRPr="00335ADB" w:rsidRDefault="00335ADB" w:rsidP="00335ADB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Default="00DF397D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731" w:rsidRDefault="00780731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731" w:rsidRPr="00DF397D" w:rsidRDefault="00780731" w:rsidP="00DF397D">
      <w:pPr>
        <w:shd w:val="clear" w:color="auto" w:fill="FFFFFF"/>
        <w:spacing w:after="0" w:line="322" w:lineRule="exact"/>
        <w:ind w:left="108" w:right="6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DB" w:rsidRPr="00DF397D" w:rsidRDefault="00335ADB" w:rsidP="00335ADB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97D" w:rsidRPr="00DF397D" w:rsidRDefault="00DF397D" w:rsidP="00780731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397D">
        <w:rPr>
          <w:rFonts w:ascii="Times New Roman" w:eastAsia="Times New Roman" w:hAnsi="Times New Roman"/>
          <w:lang w:eastAsia="ru-RU"/>
        </w:rPr>
        <w:t>Рассылка:</w:t>
      </w:r>
    </w:p>
    <w:p w:rsidR="00DF397D" w:rsidRP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Отдел делопроизводства и писем – 1 экз.</w:t>
      </w:r>
    </w:p>
    <w:p w:rsidR="00DF397D" w:rsidRP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 xml:space="preserve">Управление ЖКХ, </w:t>
      </w:r>
    </w:p>
    <w:p w:rsidR="00DF397D" w:rsidRP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строи</w:t>
      </w:r>
      <w:r w:rsidR="005A3F6E">
        <w:rPr>
          <w:rFonts w:ascii="Times New Roman" w:eastAsia="Times New Roman" w:hAnsi="Times New Roman"/>
          <w:lang w:eastAsia="ru-RU"/>
        </w:rPr>
        <w:t>тельству и энергообеспечению – 1</w:t>
      </w:r>
      <w:r w:rsidRPr="00DF397D">
        <w:rPr>
          <w:rFonts w:ascii="Times New Roman" w:eastAsia="Times New Roman" w:hAnsi="Times New Roman"/>
          <w:lang w:eastAsia="ru-RU"/>
        </w:rPr>
        <w:t xml:space="preserve"> экз.</w:t>
      </w:r>
    </w:p>
    <w:p w:rsidR="00DF397D" w:rsidRP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Отдел Информационных технологий – 1 экз.</w:t>
      </w:r>
    </w:p>
    <w:p w:rsidR="00DF397D" w:rsidRPr="00DF397D" w:rsidRDefault="005A3F6E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Итого: 3</w:t>
      </w:r>
      <w:r w:rsidR="00DF397D" w:rsidRPr="00DF397D">
        <w:rPr>
          <w:rFonts w:ascii="Times New Roman" w:eastAsia="Times New Roman" w:hAnsi="Times New Roman"/>
          <w:lang w:eastAsia="ru-RU"/>
        </w:rPr>
        <w:t xml:space="preserve"> экз.</w:t>
      </w:r>
    </w:p>
    <w:p w:rsidR="00DF397D" w:rsidRP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</w:p>
    <w:p w:rsidR="00DF397D" w:rsidRP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Подготовил:</w:t>
      </w:r>
    </w:p>
    <w:p w:rsidR="00DF397D" w:rsidRP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Заместитель руководителя</w:t>
      </w:r>
      <w:r w:rsidR="00335ADB">
        <w:rPr>
          <w:rFonts w:ascii="Times New Roman" w:eastAsia="Times New Roman" w:hAnsi="Times New Roman"/>
          <w:lang w:eastAsia="ru-RU"/>
        </w:rPr>
        <w:t xml:space="preserve"> УЖКХСЭ</w:t>
      </w:r>
    </w:p>
    <w:p w:rsidR="00DF397D" w:rsidRP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DF397D">
        <w:rPr>
          <w:rFonts w:ascii="Times New Roman" w:eastAsia="Times New Roman" w:hAnsi="Times New Roman"/>
          <w:lang w:eastAsia="ru-RU"/>
        </w:rPr>
        <w:t>Гиззатуллин</w:t>
      </w:r>
      <w:proofErr w:type="spellEnd"/>
      <w:r w:rsidRPr="00DF397D">
        <w:rPr>
          <w:rFonts w:ascii="Times New Roman" w:eastAsia="Times New Roman" w:hAnsi="Times New Roman"/>
          <w:lang w:eastAsia="ru-RU"/>
        </w:rPr>
        <w:t xml:space="preserve"> А.А.</w:t>
      </w:r>
    </w:p>
    <w:p w:rsidR="00DF397D" w:rsidRDefault="00DF397D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  <w:r w:rsidRPr="00DF397D">
        <w:rPr>
          <w:rFonts w:ascii="Times New Roman" w:eastAsia="Times New Roman" w:hAnsi="Times New Roman"/>
          <w:lang w:eastAsia="ru-RU"/>
        </w:rPr>
        <w:t>Тел:8(35148)2-01-18</w:t>
      </w:r>
    </w:p>
    <w:tbl>
      <w:tblPr>
        <w:tblpPr w:leftFromText="180" w:rightFromText="180" w:horzAnchor="margin" w:tblpXSpec="center" w:tblpY="-240"/>
        <w:tblW w:w="10061" w:type="dxa"/>
        <w:tblLook w:val="04A0" w:firstRow="1" w:lastRow="0" w:firstColumn="1" w:lastColumn="0" w:noHBand="0" w:noVBand="1"/>
      </w:tblPr>
      <w:tblGrid>
        <w:gridCol w:w="611"/>
        <w:gridCol w:w="2530"/>
        <w:gridCol w:w="2119"/>
        <w:gridCol w:w="1493"/>
        <w:gridCol w:w="1493"/>
        <w:gridCol w:w="1815"/>
      </w:tblGrid>
      <w:tr w:rsidR="00241F90" w:rsidRPr="00241F90" w:rsidTr="00C27C39">
        <w:trPr>
          <w:trHeight w:val="570"/>
        </w:trPr>
        <w:tc>
          <w:tcPr>
            <w:tcW w:w="10061" w:type="dxa"/>
            <w:gridSpan w:val="6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F9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ПРИЛОЖЕНИЕ</w:t>
            </w:r>
          </w:p>
          <w:p w:rsidR="00241F90" w:rsidRPr="00241F90" w:rsidRDefault="00241F90" w:rsidP="00241F9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F90">
              <w:rPr>
                <w:rFonts w:ascii="Times New Roman" w:eastAsiaTheme="minorHAnsi" w:hAnsi="Times New Roman"/>
                <w:sz w:val="28"/>
                <w:szCs w:val="28"/>
              </w:rPr>
              <w:t>к распоряжению</w:t>
            </w:r>
          </w:p>
          <w:p w:rsidR="00241F90" w:rsidRPr="00241F90" w:rsidRDefault="00241F90" w:rsidP="00241F9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F90">
              <w:rPr>
                <w:rFonts w:ascii="Times New Roman" w:eastAsiaTheme="minorHAnsi" w:hAnsi="Times New Roman"/>
                <w:sz w:val="28"/>
                <w:szCs w:val="28"/>
              </w:rPr>
              <w:t>Администрации Кунашакского</w:t>
            </w:r>
          </w:p>
          <w:p w:rsidR="00241F90" w:rsidRPr="00241F90" w:rsidRDefault="00241F90" w:rsidP="00241F9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F90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района </w:t>
            </w:r>
          </w:p>
          <w:p w:rsidR="003C724B" w:rsidRPr="003C724B" w:rsidRDefault="003C724B" w:rsidP="003C724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 w:rsidRPr="003C724B">
              <w:rPr>
                <w:rFonts w:ascii="Times New Roman" w:eastAsiaTheme="minorHAnsi" w:hAnsi="Times New Roman"/>
                <w:sz w:val="28"/>
                <w:szCs w:val="28"/>
              </w:rPr>
              <w:t>от  02.09.2020г. №  562-р</w:t>
            </w:r>
          </w:p>
          <w:p w:rsidR="003C724B" w:rsidRPr="003C724B" w:rsidRDefault="003C724B" w:rsidP="003C724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41F90" w:rsidRPr="00241F90" w:rsidRDefault="00241F90" w:rsidP="00241F9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1F90" w:rsidRPr="00241F90" w:rsidTr="00C27C39">
        <w:trPr>
          <w:trHeight w:val="375"/>
        </w:trPr>
        <w:tc>
          <w:tcPr>
            <w:tcW w:w="0" w:type="auto"/>
            <w:gridSpan w:val="6"/>
            <w:vMerge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F90" w:rsidRPr="00241F90" w:rsidTr="00C27C39">
        <w:trPr>
          <w:trHeight w:val="435"/>
        </w:trPr>
        <w:tc>
          <w:tcPr>
            <w:tcW w:w="100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" w:name="RANGE!A1:F50"/>
            <w:r w:rsidRPr="00241F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Предложение по выполнению проектно-изыскательских работ по реконструкции автомобильных дорог Кунашакского района</w:t>
            </w:r>
            <w:bookmarkEnd w:id="1"/>
          </w:p>
        </w:tc>
      </w:tr>
      <w:tr w:rsidR="00241F90" w:rsidRPr="00241F90" w:rsidTr="00C27C39">
        <w:trPr>
          <w:trHeight w:val="375"/>
        </w:trPr>
        <w:tc>
          <w:tcPr>
            <w:tcW w:w="100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1F90" w:rsidRPr="00241F90" w:rsidTr="00C27C39">
        <w:trPr>
          <w:trHeight w:val="36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F90" w:rsidRPr="00241F90" w:rsidTr="00C27C39">
        <w:trPr>
          <w:trHeight w:val="37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41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выполнения ПИР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Ориентир-я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стоим-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ПИР, млн. руб.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Ориентир-я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стоим-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СМР, млн. руб.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улиц, 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241F90" w:rsidRPr="00241F90" w:rsidTr="00C27C39">
        <w:trPr>
          <w:trHeight w:val="45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1F90" w:rsidRPr="00241F90" w:rsidTr="00C27C39">
        <w:trPr>
          <w:trHeight w:val="645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41F90" w:rsidRPr="00241F90" w:rsidTr="00C27C39">
        <w:trPr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Иркабаево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а/д Дружный – Большая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Тюлякова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мост)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брагимово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а/д подъезд к Екатеринбургу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Маяк- а/д. с. Кунашак  с.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багаряк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Сураков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а/д. Муслюмово -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Нугуманова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</w:t>
            </w:r>
          </w:p>
        </w:tc>
      </w:tr>
      <w:tr w:rsidR="00241F90" w:rsidRPr="00241F90" w:rsidTr="00C27C3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Сарыкульмяк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алый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Кунашак-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д.Ибрагимово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Б.Тюляково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Казакбаев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Новобурино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с. Сары –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ебакуль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Иксанов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Акчакуль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а/д. с.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Халитов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Тахталым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3 012,00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50,20</w:t>
            </w:r>
          </w:p>
        </w:tc>
      </w:tr>
      <w:tr w:rsidR="00241F90" w:rsidRPr="00241F90" w:rsidTr="00C27C39">
        <w:trPr>
          <w:trHeight w:val="645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241F90" w:rsidRPr="00241F90" w:rsidTr="00C27C39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с. Кунаша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пионерский лагерь- 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Каракульмяк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а/д. ст. Кунашак - п. Лесной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</w:tr>
      <w:tr w:rsidR="00241F90" w:rsidRPr="00241F90" w:rsidTr="00C27C39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Ново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Курманово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а/д Муслюмово-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Нугуманово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41F90" w:rsidRPr="00241F90" w:rsidTr="00C27C39">
        <w:trPr>
          <w:trHeight w:val="9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Суртаны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Ибрагимово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Сарыкаево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а/д Дружный 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Юлдашево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Аминево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Чебакуль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Юлдашев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Ямантаево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-Багаряк –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Серкино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Баракова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д. Борисовка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Аширов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45,40</w:t>
            </w:r>
          </w:p>
        </w:tc>
      </w:tr>
      <w:tr w:rsidR="00241F90" w:rsidRPr="00241F90" w:rsidTr="00C27C39">
        <w:trPr>
          <w:trHeight w:val="570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Бараков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Борисово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Разъезд №5 – 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Сураково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Кырмыскал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а/д. подъезд к Екатеринбургу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Кулужбаево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а/д Дружный 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Юлдашево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Сулейманово</w:t>
            </w:r>
            <w:proofErr w:type="spellEnd"/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Кунашак – Сары – а/д Подъезд к городу Екатеринбургу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</w:t>
            </w:r>
          </w:p>
        </w:tc>
      </w:tr>
      <w:tr w:rsidR="00241F90" w:rsidRPr="00241F90" w:rsidTr="00C27C3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а/д. п. Синарски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Кумкуль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</w:tr>
      <w:tr w:rsidR="00241F90" w:rsidRPr="00241F90" w:rsidTr="00C27C39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а/д. ст.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Тахталым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а/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унашак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Багаряк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</w:tr>
      <w:tr w:rsidR="00241F90" w:rsidRPr="00241F90" w:rsidTr="00C27C39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23,80</w:t>
            </w:r>
          </w:p>
        </w:tc>
      </w:tr>
      <w:tr w:rsidR="00241F90" w:rsidRPr="00241F90" w:rsidTr="00C27C39">
        <w:trPr>
          <w:trHeight w:val="390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2024 год</w:t>
            </w:r>
          </w:p>
        </w:tc>
      </w:tr>
      <w:tr w:rsidR="00241F90" w:rsidRPr="00241F90" w:rsidTr="00C27C3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Карагайлы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а/д Муслюмово-Султаново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</w:tr>
      <w:tr w:rsidR="00241F90" w:rsidRPr="00241F90" w:rsidTr="00C27C39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 </w:t>
            </w:r>
            <w:proofErr w:type="spellStart"/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Голубинка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а/д. подъезд к Екатеринбургу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</w:tr>
      <w:tr w:rsidR="00241F90" w:rsidRPr="00241F90" w:rsidTr="00C27C39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Дружный – с.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Урукуль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</w:t>
            </w:r>
          </w:p>
        </w:tc>
      </w:tr>
      <w:tr w:rsidR="00241F90" w:rsidRPr="00241F90" w:rsidTr="00C27C39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Сары –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Каракульмяк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границы Сосновского района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241F90" w:rsidRPr="00241F90" w:rsidTr="00C27C39">
        <w:trPr>
          <w:trHeight w:val="6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Маян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/Багаряк 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Серкино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</w:t>
            </w:r>
          </w:p>
        </w:tc>
      </w:tr>
      <w:tr w:rsidR="00241F90" w:rsidRPr="00241F90" w:rsidTr="00C27C39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а/д Разъезд №3 – а/д Кунашак 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-Багаряк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</w:p>
        </w:tc>
      </w:tr>
      <w:tr w:rsidR="00241F90" w:rsidRPr="00241F90" w:rsidTr="00C27C39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11,23</w:t>
            </w:r>
          </w:p>
        </w:tc>
      </w:tr>
      <w:tr w:rsidR="00241F90" w:rsidRPr="00241F90" w:rsidTr="00C27C39">
        <w:trPr>
          <w:trHeight w:val="675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241F90" w:rsidRPr="00241F90" w:rsidTr="00C27C39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Д.Малый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Куяш - а/д подъезд к Екатеринбургу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</w:tr>
      <w:tr w:rsidR="00241F90" w:rsidRPr="00241F90" w:rsidTr="00C27C3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Карино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а/д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унашак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с.Усть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-Багаряк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</w:tr>
      <w:tr w:rsidR="00241F90" w:rsidRPr="00241F90" w:rsidTr="00C27C3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Серкино</w:t>
            </w:r>
            <w:proofErr w:type="spellEnd"/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Трудовой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</w:t>
            </w:r>
          </w:p>
        </w:tc>
      </w:tr>
      <w:tr w:rsidR="00241F90" w:rsidRPr="00241F90" w:rsidTr="00C27C39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90" w:rsidRPr="00241F90" w:rsidRDefault="00241F90" w:rsidP="0024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0" w:rsidRPr="00241F90" w:rsidRDefault="00241F90" w:rsidP="0024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</w:tr>
    </w:tbl>
    <w:p w:rsidR="00241F90" w:rsidRPr="00DF397D" w:rsidRDefault="00241F90" w:rsidP="00780731">
      <w:pPr>
        <w:shd w:val="clear" w:color="auto" w:fill="FFFFFF"/>
        <w:spacing w:after="0" w:line="240" w:lineRule="auto"/>
        <w:ind w:left="108" w:right="6" w:firstLine="34"/>
        <w:jc w:val="both"/>
        <w:rPr>
          <w:rFonts w:ascii="Times New Roman" w:eastAsia="Times New Roman" w:hAnsi="Times New Roman"/>
          <w:lang w:eastAsia="ru-RU"/>
        </w:rPr>
      </w:pPr>
    </w:p>
    <w:sectPr w:rsidR="00241F90" w:rsidRPr="00DF397D" w:rsidSect="000B165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3B0"/>
    <w:multiLevelType w:val="hybridMultilevel"/>
    <w:tmpl w:val="1EB0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22A3"/>
    <w:multiLevelType w:val="hybridMultilevel"/>
    <w:tmpl w:val="1EB0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46"/>
    <w:rsid w:val="000B1657"/>
    <w:rsid w:val="001707E8"/>
    <w:rsid w:val="001968A7"/>
    <w:rsid w:val="00241F90"/>
    <w:rsid w:val="00265B50"/>
    <w:rsid w:val="002C553C"/>
    <w:rsid w:val="002D318A"/>
    <w:rsid w:val="00335ADB"/>
    <w:rsid w:val="003C724B"/>
    <w:rsid w:val="00551585"/>
    <w:rsid w:val="005A3F6E"/>
    <w:rsid w:val="005D4536"/>
    <w:rsid w:val="006069CB"/>
    <w:rsid w:val="0064366D"/>
    <w:rsid w:val="006C6A04"/>
    <w:rsid w:val="007325E5"/>
    <w:rsid w:val="007351D9"/>
    <w:rsid w:val="0074241E"/>
    <w:rsid w:val="00780731"/>
    <w:rsid w:val="007967B5"/>
    <w:rsid w:val="00991DEB"/>
    <w:rsid w:val="00B25446"/>
    <w:rsid w:val="00B43830"/>
    <w:rsid w:val="00BE2917"/>
    <w:rsid w:val="00C5347D"/>
    <w:rsid w:val="00D02358"/>
    <w:rsid w:val="00D87640"/>
    <w:rsid w:val="00DF397D"/>
    <w:rsid w:val="00EB7E02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91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91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2020-09-01T10:36:00Z</cp:lastPrinted>
  <dcterms:created xsi:type="dcterms:W3CDTF">2020-08-31T06:13:00Z</dcterms:created>
  <dcterms:modified xsi:type="dcterms:W3CDTF">2020-10-15T07:24:00Z</dcterms:modified>
</cp:coreProperties>
</file>