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F98" w:rsidRDefault="00A87F98" w:rsidP="00A87F98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A87F98" w:rsidRDefault="00A87F98" w:rsidP="00A87F98">
      <w:pPr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496570" cy="6661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F98" w:rsidRDefault="00A87F98" w:rsidP="00A87F98">
      <w:pPr>
        <w:pStyle w:val="a8"/>
        <w:rPr>
          <w:bCs w:val="0"/>
          <w:sz w:val="28"/>
          <w:szCs w:val="28"/>
          <w:lang w:val="ru-RU"/>
        </w:rPr>
      </w:pPr>
      <w:r>
        <w:rPr>
          <w:bCs w:val="0"/>
          <w:sz w:val="28"/>
          <w:szCs w:val="28"/>
        </w:rPr>
        <w:t>РОССИЙСКАЯ ФЕДЕРАЦИЯ</w:t>
      </w:r>
    </w:p>
    <w:p w:rsidR="00A87F98" w:rsidRDefault="00A87F98" w:rsidP="00A87F9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КУНАШАКСКОГО </w:t>
      </w:r>
      <w:r>
        <w:rPr>
          <w:rFonts w:ascii="Times New Roman" w:eastAsia="Batang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РАЙОНА ЧЕЛЯБИНСКОЙ  ОБЛАСТИ</w:t>
      </w:r>
    </w:p>
    <w:p w:rsidR="00A87F98" w:rsidRDefault="00A87F98" w:rsidP="00A87F9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A87F98" w:rsidRDefault="00A87F98" w:rsidP="00A87F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</w:t>
      </w:r>
      <w:r>
        <w:rPr>
          <w:rFonts w:ascii="Times New Roman" w:hAnsi="Times New Roman"/>
          <w:sz w:val="28"/>
          <w:szCs w:val="28"/>
          <w:lang w:val="en-US"/>
        </w:rPr>
        <w:t>30</w:t>
      </w:r>
      <w:r>
        <w:rPr>
          <w:rFonts w:ascii="Times New Roman" w:hAnsi="Times New Roman"/>
          <w:sz w:val="28"/>
          <w:szCs w:val="28"/>
        </w:rPr>
        <w:t>» августа  2024 г. №1240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857"/>
        <w:gridCol w:w="4857"/>
      </w:tblGrid>
      <w:tr w:rsidR="00A87F98" w:rsidTr="00A87F98">
        <w:tc>
          <w:tcPr>
            <w:tcW w:w="4857" w:type="dxa"/>
            <w:hideMark/>
          </w:tcPr>
          <w:p w:rsidR="00A87F98" w:rsidRDefault="00A87F98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муниципальную программу «Развитие образования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Кунашакском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муниципальном районе» на 2023-2027 годы»</w:t>
            </w:r>
          </w:p>
        </w:tc>
        <w:tc>
          <w:tcPr>
            <w:tcW w:w="4857" w:type="dxa"/>
          </w:tcPr>
          <w:p w:rsidR="00A87F98" w:rsidRDefault="00A87F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7F98" w:rsidRDefault="00A87F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87F98" w:rsidRDefault="00A87F98" w:rsidP="00A87F98">
      <w:pPr>
        <w:jc w:val="both"/>
        <w:rPr>
          <w:rFonts w:ascii="Times New Roman" w:hAnsi="Times New Roman"/>
          <w:sz w:val="28"/>
          <w:szCs w:val="28"/>
        </w:rPr>
      </w:pPr>
    </w:p>
    <w:p w:rsidR="00A87F98" w:rsidRDefault="00A87F98" w:rsidP="00A87F98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29.12.2012г № 273-ФЗ «Об образовании в Российской Федерации», на основании решений Собрания депутатов Кунашакского муниципального района от 22.12.2023года №68 «О районном бюджете на 2024года и на плановый период 2025 и 2026годов</w:t>
      </w:r>
    </w:p>
    <w:p w:rsidR="00A87F98" w:rsidRDefault="00A87F98" w:rsidP="00A87F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A87F98" w:rsidRDefault="00A87F98" w:rsidP="00A87F98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изменения в  муниципальную программу «Развитие образования в </w:t>
      </w:r>
      <w:proofErr w:type="spellStart"/>
      <w:r>
        <w:rPr>
          <w:rFonts w:ascii="Times New Roman" w:hAnsi="Times New Roman"/>
          <w:sz w:val="28"/>
          <w:szCs w:val="28"/>
        </w:rPr>
        <w:t>Кунашакском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районе» на 2023-2027 годы, утвержденную постановлением Администрации Кунашакского муниципального района от 27.07.2022г. № 1055 «Об утверждении муниципальной программы «Развитие образования в </w:t>
      </w:r>
      <w:proofErr w:type="spellStart"/>
      <w:r>
        <w:rPr>
          <w:rFonts w:ascii="Times New Roman" w:hAnsi="Times New Roman"/>
          <w:sz w:val="28"/>
          <w:szCs w:val="28"/>
        </w:rPr>
        <w:t>Кунашакском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районе» на 2023-2027 годы, согласно приложению.</w:t>
      </w:r>
    </w:p>
    <w:p w:rsidR="00A87F98" w:rsidRDefault="00A87F98" w:rsidP="00A87F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Начальнику отдела информационных технологий </w:t>
      </w:r>
      <w:proofErr w:type="spellStart"/>
      <w:r>
        <w:rPr>
          <w:rFonts w:ascii="Times New Roman" w:hAnsi="Times New Roman"/>
          <w:sz w:val="28"/>
          <w:szCs w:val="28"/>
        </w:rPr>
        <w:t>Хуртову</w:t>
      </w:r>
      <w:proofErr w:type="spellEnd"/>
      <w:r>
        <w:rPr>
          <w:rFonts w:ascii="Times New Roman" w:hAnsi="Times New Roman"/>
          <w:sz w:val="28"/>
          <w:szCs w:val="28"/>
        </w:rPr>
        <w:t xml:space="preserve"> А.А.  опубликовать настоящее постановление на официальном сайте Кунашакского муниципального района.</w:t>
      </w:r>
    </w:p>
    <w:p w:rsidR="00A87F98" w:rsidRDefault="00A87F98" w:rsidP="00A87F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Организацию исполнения настоящего постановления возложить на руководителя Управления образования Администрации Кунашакского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Латыпова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О.Р.</w:t>
      </w:r>
    </w:p>
    <w:p w:rsidR="00A87F98" w:rsidRDefault="00A87F98" w:rsidP="00A87F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исполнения данного постановления возложить на заместителя Главы района по социальным вопросам </w:t>
      </w:r>
      <w:proofErr w:type="spellStart"/>
      <w:r>
        <w:rPr>
          <w:rFonts w:ascii="Times New Roman" w:hAnsi="Times New Roman"/>
          <w:sz w:val="28"/>
          <w:szCs w:val="28"/>
        </w:rPr>
        <w:t>Нажметдинову</w:t>
      </w:r>
      <w:proofErr w:type="spellEnd"/>
      <w:r>
        <w:rPr>
          <w:rFonts w:ascii="Times New Roman" w:hAnsi="Times New Roman"/>
          <w:sz w:val="28"/>
          <w:szCs w:val="28"/>
        </w:rPr>
        <w:t xml:space="preserve"> А.Т.     </w:t>
      </w:r>
    </w:p>
    <w:p w:rsidR="00A87F98" w:rsidRDefault="00A87F98" w:rsidP="00A87F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7F98" w:rsidRDefault="00A87F98" w:rsidP="00A87F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7F98" w:rsidRDefault="00A87F98" w:rsidP="00A87F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7F98" w:rsidRDefault="00A87F98" w:rsidP="00A87F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</w:t>
      </w:r>
      <w:r w:rsidRPr="00254AC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Р.Г.Вакилов</w:t>
      </w:r>
      <w:proofErr w:type="spellEnd"/>
    </w:p>
    <w:p w:rsidR="00254AC5" w:rsidRPr="00254AC5" w:rsidRDefault="00254AC5">
      <w:pPr>
        <w:suppressAutoHyphens w:val="0"/>
        <w:rPr>
          <w:rFonts w:ascii="Times New Roman" w:hAnsi="Times New Roman"/>
          <w:sz w:val="24"/>
          <w:szCs w:val="24"/>
        </w:rPr>
      </w:pPr>
      <w:r w:rsidRPr="00254AC5">
        <w:rPr>
          <w:rFonts w:ascii="Times New Roman" w:hAnsi="Times New Roman"/>
          <w:sz w:val="24"/>
          <w:szCs w:val="24"/>
        </w:rPr>
        <w:br w:type="page"/>
      </w:r>
    </w:p>
    <w:p w:rsidR="00F87069" w:rsidRDefault="00F87069" w:rsidP="00F870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F87069" w:rsidRDefault="00F87069" w:rsidP="00F87069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F87069" w:rsidRDefault="00F87069" w:rsidP="00F87069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Кунашакского муниципального района</w:t>
      </w:r>
    </w:p>
    <w:p w:rsidR="00F87069" w:rsidRDefault="00F87069" w:rsidP="00F87069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№ 1055 от 27.07.2022г</w:t>
      </w:r>
    </w:p>
    <w:p w:rsidR="00F87069" w:rsidRDefault="00F87069" w:rsidP="00F87069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редакции Постановления</w:t>
      </w:r>
    </w:p>
    <w:p w:rsidR="00F87069" w:rsidRDefault="00F87069" w:rsidP="00F87069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Главы администрации</w:t>
      </w:r>
    </w:p>
    <w:p w:rsidR="00F87069" w:rsidRDefault="00F87069" w:rsidP="00F87069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Кунашакского муниципального района</w:t>
      </w:r>
    </w:p>
    <w:p w:rsidR="00F87069" w:rsidRDefault="00F87069" w:rsidP="00F87069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</w:t>
      </w:r>
      <w:r w:rsidR="00A87F98" w:rsidRPr="00254AC5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__»_</w:t>
      </w:r>
      <w:r w:rsidR="00B42E0F">
        <w:rPr>
          <w:rFonts w:ascii="Times New Roman" w:hAnsi="Times New Roman"/>
          <w:sz w:val="24"/>
          <w:szCs w:val="24"/>
        </w:rPr>
        <w:t>_</w:t>
      </w:r>
      <w:r w:rsidR="00A87F98" w:rsidRPr="00254AC5">
        <w:rPr>
          <w:rFonts w:ascii="Times New Roman" w:hAnsi="Times New Roman"/>
          <w:sz w:val="24"/>
          <w:szCs w:val="24"/>
        </w:rPr>
        <w:t>08</w:t>
      </w:r>
      <w:r w:rsidR="00B42E0F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_2024__г №</w:t>
      </w:r>
      <w:r w:rsidR="00B42E0F">
        <w:rPr>
          <w:rFonts w:ascii="Times New Roman" w:hAnsi="Times New Roman"/>
          <w:sz w:val="24"/>
          <w:szCs w:val="24"/>
        </w:rPr>
        <w:t>_</w:t>
      </w:r>
      <w:r w:rsidR="00A87F98" w:rsidRPr="00254AC5">
        <w:rPr>
          <w:rFonts w:ascii="Times New Roman" w:hAnsi="Times New Roman"/>
          <w:sz w:val="24"/>
          <w:szCs w:val="24"/>
        </w:rPr>
        <w:t>1240</w:t>
      </w:r>
      <w:r>
        <w:rPr>
          <w:rFonts w:ascii="Times New Roman" w:hAnsi="Times New Roman"/>
          <w:sz w:val="24"/>
          <w:szCs w:val="24"/>
        </w:rPr>
        <w:t>)</w:t>
      </w:r>
    </w:p>
    <w:p w:rsidR="00F87069" w:rsidRPr="00EB597F" w:rsidRDefault="00F87069" w:rsidP="00F87069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87069" w:rsidRPr="00AC574C" w:rsidRDefault="00F87069" w:rsidP="00F870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574C">
        <w:rPr>
          <w:rFonts w:ascii="Times New Roman" w:hAnsi="Times New Roman"/>
          <w:sz w:val="28"/>
          <w:szCs w:val="28"/>
        </w:rPr>
        <w:t xml:space="preserve">Изменения, вносимые в муниципальную программу «Развитие образования в </w:t>
      </w:r>
      <w:proofErr w:type="spellStart"/>
      <w:r w:rsidRPr="00AC574C">
        <w:rPr>
          <w:rFonts w:ascii="Times New Roman" w:hAnsi="Times New Roman"/>
          <w:sz w:val="28"/>
          <w:szCs w:val="28"/>
        </w:rPr>
        <w:t>Кунашакском</w:t>
      </w:r>
      <w:proofErr w:type="spellEnd"/>
      <w:r w:rsidRPr="00AC574C">
        <w:rPr>
          <w:rFonts w:ascii="Times New Roman" w:hAnsi="Times New Roman"/>
          <w:sz w:val="28"/>
          <w:szCs w:val="28"/>
        </w:rPr>
        <w:t xml:space="preserve"> муниципальном районе» на 2023-2027 годы:</w:t>
      </w:r>
    </w:p>
    <w:p w:rsidR="00F87069" w:rsidRDefault="00F87069" w:rsidP="00F870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7069" w:rsidRDefault="00F87069" w:rsidP="00F870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7069" w:rsidRDefault="00F87069" w:rsidP="00F870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 w:rsidR="00F87069" w:rsidRDefault="00F87069" w:rsidP="00F870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F87069" w:rsidRDefault="00F87069" w:rsidP="00F870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«Развитие образования </w:t>
      </w:r>
    </w:p>
    <w:p w:rsidR="00F87069" w:rsidRDefault="00F87069" w:rsidP="00F870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Кунашакском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муниципальном районе»</w:t>
      </w:r>
    </w:p>
    <w:p w:rsidR="00F87069" w:rsidRDefault="00F87069" w:rsidP="00F8706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87069" w:rsidRDefault="00F87069" w:rsidP="00F87069">
      <w:pPr>
        <w:spacing w:after="0" w:line="240" w:lineRule="auto"/>
        <w:ind w:left="141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Подпрограмма «Развитие общего образования» муниципальной программы</w:t>
      </w:r>
    </w:p>
    <w:p w:rsidR="00F87069" w:rsidRDefault="00F87069" w:rsidP="00F87069">
      <w:pPr>
        <w:spacing w:after="0" w:line="240" w:lineRule="auto"/>
        <w:ind w:left="141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«Развитие образования в </w:t>
      </w:r>
      <w:proofErr w:type="spellStart"/>
      <w:r>
        <w:rPr>
          <w:rFonts w:ascii="Times New Roman" w:hAnsi="Times New Roman"/>
          <w:b/>
          <w:sz w:val="24"/>
          <w:szCs w:val="24"/>
        </w:rPr>
        <w:t>Кунашакском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муниципальном районе» на 2023-2027 годы</w:t>
      </w:r>
    </w:p>
    <w:p w:rsidR="00F87069" w:rsidRDefault="00F87069" w:rsidP="00F87069">
      <w:pPr>
        <w:autoSpaceDE w:val="0"/>
        <w:autoSpaceDN w:val="0"/>
        <w:adjustRightInd w:val="0"/>
        <w:spacing w:after="0" w:line="240" w:lineRule="auto"/>
        <w:ind w:left="1418"/>
        <w:jc w:val="center"/>
        <w:rPr>
          <w:rFonts w:ascii="Times New Roman" w:hAnsi="Times New Roman"/>
          <w:b/>
          <w:sz w:val="24"/>
          <w:szCs w:val="24"/>
        </w:rPr>
      </w:pPr>
    </w:p>
    <w:p w:rsidR="00F87069" w:rsidRDefault="00F87069" w:rsidP="00F87069">
      <w:pPr>
        <w:autoSpaceDE w:val="0"/>
        <w:autoSpaceDN w:val="0"/>
        <w:adjustRightInd w:val="0"/>
        <w:spacing w:after="0" w:line="240" w:lineRule="auto"/>
        <w:ind w:left="141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</w:t>
      </w:r>
    </w:p>
    <w:p w:rsidR="00F87069" w:rsidRDefault="00F87069" w:rsidP="00F87069">
      <w:pPr>
        <w:autoSpaceDE w:val="0"/>
        <w:autoSpaceDN w:val="0"/>
        <w:adjustRightInd w:val="0"/>
        <w:spacing w:after="0" w:line="240" w:lineRule="auto"/>
        <w:ind w:left="141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Подпрограммы «Развитие общего образования Кунашакского муниципального района»</w:t>
      </w:r>
    </w:p>
    <w:tbl>
      <w:tblPr>
        <w:tblW w:w="105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20"/>
        <w:gridCol w:w="7178"/>
      </w:tblGrid>
      <w:tr w:rsidR="00F87069" w:rsidTr="00F87069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069" w:rsidRDefault="00F87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069" w:rsidRDefault="00F87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«Развитие общего образования Кунашакского муниципального района»</w:t>
            </w:r>
          </w:p>
        </w:tc>
      </w:tr>
      <w:tr w:rsidR="00F87069" w:rsidTr="00F87069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069" w:rsidRDefault="00F87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Основание для разработки Подпрограммы</w:t>
            </w: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069" w:rsidRDefault="00F87069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 xml:space="preserve">Федеральный закон от 6 октября 2003 г. N 131- ФЗ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«Об общих принципах организации местного самоуправления в Российской Федерации», Федеральный закон от 29.12.2012 г. № 273-ФЗ «Об образовании в Российской Федерации» </w:t>
            </w:r>
          </w:p>
        </w:tc>
      </w:tr>
      <w:tr w:rsidR="00F87069" w:rsidTr="00F87069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069" w:rsidRDefault="00F87069">
            <w:pPr>
              <w:pStyle w:val="a3"/>
              <w:spacing w:after="0"/>
              <w:ind w:left="0"/>
            </w:pPr>
            <w:r>
              <w:t>Заказчик Подпрограммы</w:t>
            </w: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069" w:rsidRDefault="00F87069">
            <w:pPr>
              <w:pStyle w:val="a3"/>
              <w:spacing w:after="0"/>
              <w:ind w:left="0"/>
            </w:pPr>
            <w:r>
              <w:t>Администрация Кунашакского муниципального района</w:t>
            </w:r>
          </w:p>
        </w:tc>
      </w:tr>
      <w:tr w:rsidR="00F87069" w:rsidTr="00F87069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069" w:rsidRDefault="00F87069">
            <w:pPr>
              <w:pStyle w:val="a3"/>
              <w:spacing w:after="0"/>
              <w:ind w:left="0"/>
            </w:pPr>
            <w:r>
              <w:t>Ответственный исполнитель Подпрограммы</w:t>
            </w: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069" w:rsidRDefault="00F87069">
            <w:pPr>
              <w:pStyle w:val="a3"/>
              <w:spacing w:after="0"/>
              <w:ind w:left="0" w:right="-108"/>
            </w:pPr>
            <w:r>
              <w:t>Управление образования Кунашакского муниципального района (далее – Управление образования)</w:t>
            </w:r>
          </w:p>
        </w:tc>
      </w:tr>
      <w:tr w:rsidR="00F87069" w:rsidTr="00F87069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069" w:rsidRDefault="00F87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069" w:rsidRDefault="00F87069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Муниципальные образовательные учреждения </w:t>
            </w:r>
          </w:p>
        </w:tc>
      </w:tr>
      <w:tr w:rsidR="00F87069" w:rsidTr="00F87069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069" w:rsidRDefault="00F87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069" w:rsidRDefault="00F87069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Создание условий для эффективного развития образования, </w:t>
            </w:r>
            <w:r>
              <w:rPr>
                <w:rFonts w:ascii="Times New Roman" w:hAnsi="Times New Roman"/>
              </w:rPr>
              <w:t>направленного на обеспечение доступности качественного образования, соответствующего требованиям современного инновационного социально ориентированного развития Кунашакского района;</w:t>
            </w:r>
          </w:p>
          <w:p w:rsidR="00F87069" w:rsidRDefault="00F87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Развитие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Кунашакском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районе Челябинской области качества общего образования посредством обновления содержания и технологий преподавания общеобразовательных программ, вовлечения всех участников системы образования (обучающиеся, педагоги, родители (законные представители), работодатели и представители общественных объединений) в развитие системы общего образования, а также за счет обновления материально – технической базы и переподготовки педагогических кадров</w:t>
            </w:r>
          </w:p>
          <w:p w:rsidR="00F87069" w:rsidRDefault="00F87069">
            <w:pPr>
              <w:tabs>
                <w:tab w:val="left" w:pos="6329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-создание в районе новых мест в общеобразовательных организациях в соответствии с прогнозируемой потребностью и современными  требованиями к условиям обучения</w:t>
            </w:r>
          </w:p>
          <w:p w:rsidR="00F87069" w:rsidRDefault="00F87069">
            <w:pPr>
              <w:tabs>
                <w:tab w:val="left" w:pos="6329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-обеспечение равного доступа к качественному образованию  и достижения учащимися высоких образовательных результатов</w:t>
            </w:r>
          </w:p>
        </w:tc>
      </w:tr>
      <w:tr w:rsidR="00F87069" w:rsidTr="00F87069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069" w:rsidRDefault="00F87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069" w:rsidRDefault="00F870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реализация комплекса мероприятий по обеспечению внедрения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ФГОС общего образования и других инновационных проектов;</w:t>
            </w:r>
          </w:p>
          <w:p w:rsidR="00F87069" w:rsidRDefault="00F87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формирование и развитие системы оценочных процедур общего образования.</w:t>
            </w:r>
          </w:p>
        </w:tc>
      </w:tr>
      <w:tr w:rsidR="00F87069" w:rsidTr="00F87069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069" w:rsidRDefault="00F87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Основные  целевые индикаторы  Подпрограммы</w:t>
            </w: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069" w:rsidRDefault="00F87069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1. Удельный вес численности обучающихся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в  муниципальных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общеобразовательных организациях, которым предоставлена возможность обучаться в соответствии с основными требованиями (с учетом федеральных государственных образовательных стандартов), в общей численности обучающихся в  муниципальных общеобразовательных организациях (в процентах);</w:t>
            </w:r>
          </w:p>
          <w:p w:rsidR="00F87069" w:rsidRDefault="00F87069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2. 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 (в процентах);</w:t>
            </w:r>
          </w:p>
          <w:p w:rsidR="00F87069" w:rsidRDefault="00F87069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3. Число общеобразовательных организаций, 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 (единиц);</w:t>
            </w:r>
          </w:p>
          <w:p w:rsidR="00F87069" w:rsidRDefault="00F87069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 Доля общеобразовательных организаций, в которых внедрена целевая модель цифровой образовательной среды (%);</w:t>
            </w:r>
          </w:p>
          <w:p w:rsidR="00F87069" w:rsidRDefault="00F87069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5. Доля образовательных организаций, расположенных на территории Кунашакского муниципального района, обеспеченных Интернет-соединением со скоростью соединения не менее 50Мб/с – для образовательных организаций, а также гарантированным Интернет-трафиком;</w:t>
            </w:r>
          </w:p>
          <w:p w:rsidR="00F87069" w:rsidRDefault="00F87069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6. Доля муниципальных образовательных организаций Кунашакского муниципального района, в которых разработаны и реализуются мероприятия по повышению качества образования в общеобразовательных организациях, показавших низкие образовательные результаты по итогам учебного года, и в общеобразовательных организациях, функционирующих в неблагоприятных социальных условиях, в общем количестве муниципальных образовательных организаций Кунашакского муниципального района (в процентах);</w:t>
            </w:r>
          </w:p>
          <w:p w:rsidR="00F87069" w:rsidRDefault="00F87069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7. Доля выпускников ОО,  получивших  аттестат о среднем общем образовании;</w:t>
            </w:r>
          </w:p>
          <w:p w:rsidR="00F87069" w:rsidRDefault="00F87069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8. Доля обучающихся, проживающих в населенных пунктах, расположенных на расстоянии более 2 км от общеобразовательной организации и обеспеченных транспортными средствами для организации их перевозки в общем количестве обучающихся, проживающих в населенных пунктах, расположенных на расстоянии более 2 км от общеобразовательной организации </w:t>
            </w:r>
          </w:p>
          <w:p w:rsidR="00F87069" w:rsidRDefault="00F87069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9. Доля общеобразовательных учреждений, отвечающих современным требованиям, предъявляемым к условиям образовательного процесса;</w:t>
            </w:r>
          </w:p>
          <w:p w:rsidR="00F87069" w:rsidRDefault="00F87069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    10. Доля детей обучающихся в первую смену;</w:t>
            </w:r>
          </w:p>
          <w:p w:rsidR="00F87069" w:rsidRDefault="00F87069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    11. Мероприятия по выявлению одаренных и талантливых детей, и их поощрению и стимулированию;</w:t>
            </w:r>
          </w:p>
          <w:p w:rsidR="00F87069" w:rsidRDefault="00F87069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    12. Охват детей. Участвующих в мероприятиях патриотической направленности, в том числе волонтерской;</w:t>
            </w:r>
          </w:p>
          <w:p w:rsidR="00F87069" w:rsidRDefault="00F87069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    13. Доля детей, охваченных </w:t>
            </w:r>
            <w:proofErr w:type="gramStart"/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мероприятиями</w:t>
            </w:r>
            <w:proofErr w:type="gramEnd"/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направленными на профориентацию и профессиональное самоопределение. </w:t>
            </w:r>
          </w:p>
          <w:p w:rsidR="00F87069" w:rsidRDefault="00F87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   14.   Доля экзаменов государственной итоговой аттестации по образовательным программам среднего общего образования, проведенных в муниципальном образовании в соответствии с Порядком проведения государственной итоговой аттестации по образовательным программам среднего общего образования (%)</w:t>
            </w:r>
          </w:p>
        </w:tc>
      </w:tr>
      <w:tr w:rsidR="00F87069" w:rsidTr="00F87069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069" w:rsidRDefault="00F87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(этапы)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7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69" w:rsidRDefault="00F87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2023-2027 годы </w:t>
            </w:r>
          </w:p>
          <w:p w:rsidR="00F87069" w:rsidRDefault="00F870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069" w:rsidTr="00F87069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69" w:rsidRDefault="00F87069">
            <w:pPr>
              <w:pStyle w:val="1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69" w:rsidRDefault="00F870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 организация предоставления  качественного общего образования в муниципальных  общеобразовательных учреждениях Кунашакского муниципального района;</w:t>
            </w:r>
          </w:p>
          <w:p w:rsidR="00F87069" w:rsidRDefault="00F870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 поддержка и сопровождение талантливых детей;</w:t>
            </w:r>
          </w:p>
          <w:p w:rsidR="00F87069" w:rsidRDefault="00F870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  <w:p w:rsidR="00F87069" w:rsidRDefault="00F8706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 внедрение целевой модели цифровой образовательной среды в общеобразовательных организациях</w:t>
            </w:r>
          </w:p>
          <w:p w:rsidR="00F87069" w:rsidRDefault="00F8706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 создание новых мест в общеобразовательных организациях, расположенных на территории района</w:t>
            </w:r>
          </w:p>
        </w:tc>
      </w:tr>
    </w:tbl>
    <w:p w:rsidR="00F87069" w:rsidRDefault="00F87069" w:rsidP="00F87069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  <w:sectPr w:rsidR="00F87069">
          <w:pgSz w:w="11906" w:h="16838"/>
          <w:pgMar w:top="851" w:right="709" w:bottom="709" w:left="849" w:header="709" w:footer="709" w:gutter="0"/>
          <w:cols w:space="720"/>
        </w:sectPr>
      </w:pPr>
    </w:p>
    <w:tbl>
      <w:tblPr>
        <w:tblW w:w="15930" w:type="dxa"/>
        <w:jc w:val="center"/>
        <w:tblLayout w:type="fixed"/>
        <w:tblLook w:val="04A0" w:firstRow="1" w:lastRow="0" w:firstColumn="1" w:lastColumn="0" w:noHBand="0" w:noVBand="1"/>
      </w:tblPr>
      <w:tblGrid>
        <w:gridCol w:w="135"/>
        <w:gridCol w:w="1283"/>
        <w:gridCol w:w="2309"/>
        <w:gridCol w:w="798"/>
        <w:gridCol w:w="1084"/>
        <w:gridCol w:w="686"/>
        <w:gridCol w:w="590"/>
        <w:gridCol w:w="709"/>
        <w:gridCol w:w="564"/>
        <w:gridCol w:w="615"/>
        <w:gridCol w:w="709"/>
        <w:gridCol w:w="567"/>
        <w:gridCol w:w="567"/>
        <w:gridCol w:w="610"/>
        <w:gridCol w:w="423"/>
        <w:gridCol w:w="519"/>
        <w:gridCol w:w="475"/>
        <w:gridCol w:w="567"/>
        <w:gridCol w:w="567"/>
        <w:gridCol w:w="568"/>
        <w:gridCol w:w="787"/>
        <w:gridCol w:w="798"/>
      </w:tblGrid>
      <w:tr w:rsidR="00F87069" w:rsidTr="00F87069">
        <w:trPr>
          <w:gridAfter w:val="1"/>
          <w:wAfter w:w="798" w:type="dxa"/>
          <w:trHeight w:val="255"/>
          <w:jc w:val="center"/>
        </w:trPr>
        <w:tc>
          <w:tcPr>
            <w:tcW w:w="1416" w:type="dxa"/>
            <w:gridSpan w:val="2"/>
            <w:noWrap/>
            <w:vAlign w:val="center"/>
            <w:hideMark/>
          </w:tcPr>
          <w:p w:rsidR="00F87069" w:rsidRDefault="00F8706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07" w:type="dxa"/>
            <w:noWrap/>
            <w:vAlign w:val="bottom"/>
            <w:hideMark/>
          </w:tcPr>
          <w:p w:rsidR="00F87069" w:rsidRDefault="00F8706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noWrap/>
            <w:vAlign w:val="bottom"/>
            <w:hideMark/>
          </w:tcPr>
          <w:p w:rsidR="00F87069" w:rsidRDefault="00F8706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noWrap/>
            <w:vAlign w:val="bottom"/>
            <w:hideMark/>
          </w:tcPr>
          <w:p w:rsidR="00F87069" w:rsidRDefault="00F8706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noWrap/>
            <w:vAlign w:val="bottom"/>
            <w:hideMark/>
          </w:tcPr>
          <w:p w:rsidR="00F87069" w:rsidRDefault="00F8706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noWrap/>
            <w:vAlign w:val="bottom"/>
            <w:hideMark/>
          </w:tcPr>
          <w:p w:rsidR="00F87069" w:rsidRDefault="00F8706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F87069" w:rsidRDefault="00F8706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noWrap/>
            <w:vAlign w:val="bottom"/>
            <w:hideMark/>
          </w:tcPr>
          <w:p w:rsidR="00F87069" w:rsidRDefault="00F8706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noWrap/>
            <w:vAlign w:val="bottom"/>
            <w:hideMark/>
          </w:tcPr>
          <w:p w:rsidR="00F87069" w:rsidRDefault="00F8706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F87069" w:rsidRDefault="00F8706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F87069" w:rsidRDefault="00F8706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F87069" w:rsidRDefault="00F8706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  <w:noWrap/>
            <w:vAlign w:val="bottom"/>
            <w:hideMark/>
          </w:tcPr>
          <w:p w:rsidR="00F87069" w:rsidRDefault="00F8706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noWrap/>
            <w:vAlign w:val="bottom"/>
            <w:hideMark/>
          </w:tcPr>
          <w:p w:rsidR="00F87069" w:rsidRDefault="00F8706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noWrap/>
            <w:vAlign w:val="bottom"/>
            <w:hideMark/>
          </w:tcPr>
          <w:p w:rsidR="00F87069" w:rsidRDefault="00F8706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noWrap/>
            <w:vAlign w:val="bottom"/>
            <w:hideMark/>
          </w:tcPr>
          <w:p w:rsidR="00F87069" w:rsidRDefault="00F8706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F87069" w:rsidRDefault="00F8706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F87069" w:rsidRDefault="00F8706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noWrap/>
            <w:vAlign w:val="bottom"/>
            <w:hideMark/>
          </w:tcPr>
          <w:p w:rsidR="00F87069" w:rsidRDefault="00F8706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noWrap/>
            <w:vAlign w:val="bottom"/>
            <w:hideMark/>
          </w:tcPr>
          <w:p w:rsidR="00F87069" w:rsidRDefault="00F8706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F87069" w:rsidTr="00F87069">
        <w:trPr>
          <w:gridBefore w:val="1"/>
          <w:wBefore w:w="134" w:type="dxa"/>
          <w:trHeight w:val="960"/>
          <w:jc w:val="center"/>
        </w:trPr>
        <w:tc>
          <w:tcPr>
            <w:tcW w:w="15792" w:type="dxa"/>
            <w:gridSpan w:val="21"/>
            <w:vAlign w:val="bottom"/>
          </w:tcPr>
          <w:p w:rsidR="00F87069" w:rsidRDefault="00F8706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5. Перечень программных мероприятий подпрограммы «Развитие общего образования Кунашакского муниципального района» </w:t>
            </w:r>
          </w:p>
          <w:p w:rsidR="00F87069" w:rsidRDefault="00F8706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на 2023-2027 годы</w:t>
            </w:r>
          </w:p>
          <w:tbl>
            <w:tblPr>
              <w:tblW w:w="1408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94"/>
              <w:gridCol w:w="1982"/>
              <w:gridCol w:w="708"/>
              <w:gridCol w:w="708"/>
              <w:gridCol w:w="708"/>
              <w:gridCol w:w="708"/>
              <w:gridCol w:w="851"/>
              <w:gridCol w:w="709"/>
              <w:gridCol w:w="708"/>
              <w:gridCol w:w="567"/>
              <w:gridCol w:w="567"/>
              <w:gridCol w:w="709"/>
              <w:gridCol w:w="709"/>
              <w:gridCol w:w="709"/>
              <w:gridCol w:w="567"/>
              <w:gridCol w:w="539"/>
              <w:gridCol w:w="595"/>
              <w:gridCol w:w="708"/>
              <w:gridCol w:w="539"/>
            </w:tblGrid>
            <w:tr w:rsidR="00F87069" w:rsidTr="00F87069">
              <w:trPr>
                <w:trHeight w:val="1215"/>
                <w:jc w:val="center"/>
              </w:trPr>
              <w:tc>
                <w:tcPr>
                  <w:tcW w:w="7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7069" w:rsidRDefault="00F87069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19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7069" w:rsidRDefault="00F87069">
                  <w:pPr>
                    <w:suppressAutoHyphens w:val="0"/>
                    <w:spacing w:after="0" w:line="240" w:lineRule="auto"/>
                    <w:ind w:left="-22" w:firstLine="22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Наименование мероприятия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7069" w:rsidRDefault="00F87069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Сроки реализации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7069" w:rsidRDefault="00F87069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 xml:space="preserve">Участник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подпро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-граммы</w:t>
                  </w:r>
                  <w:proofErr w:type="gramEnd"/>
                </w:p>
              </w:tc>
              <w:tc>
                <w:tcPr>
                  <w:tcW w:w="9893" w:type="dxa"/>
                  <w:gridSpan w:val="1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7069" w:rsidRDefault="00F87069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в том числе по годам реализации подпрограммы:</w:t>
                  </w:r>
                </w:p>
              </w:tc>
            </w:tr>
            <w:tr w:rsidR="00F87069" w:rsidTr="00F87069">
              <w:trPr>
                <w:trHeight w:val="300"/>
                <w:jc w:val="center"/>
              </w:trPr>
              <w:tc>
                <w:tcPr>
                  <w:tcW w:w="7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7069" w:rsidRDefault="00F8706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7069" w:rsidRDefault="00F8706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7069" w:rsidRDefault="00F8706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7069" w:rsidRDefault="00F8706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26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7069" w:rsidRDefault="00F87069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kern w:val="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kern w:val="0"/>
                      <w:lang w:eastAsia="ru-RU"/>
                    </w:rPr>
                    <w:t>2023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7069" w:rsidRDefault="00F87069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kern w:val="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kern w:val="0"/>
                      <w:lang w:eastAsia="ru-RU"/>
                    </w:rPr>
                    <w:t>2024</w:t>
                  </w:r>
                </w:p>
              </w:tc>
              <w:tc>
                <w:tcPr>
                  <w:tcW w:w="198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7069" w:rsidRDefault="00F87069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kern w:val="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kern w:val="0"/>
                      <w:lang w:eastAsia="ru-RU"/>
                    </w:rPr>
                    <w:t>2025</w:t>
                  </w:r>
                </w:p>
              </w:tc>
              <w:tc>
                <w:tcPr>
                  <w:tcW w:w="181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7069" w:rsidRDefault="00F87069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kern w:val="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kern w:val="0"/>
                      <w:lang w:eastAsia="ru-RU"/>
                    </w:rPr>
                    <w:t>2026</w:t>
                  </w:r>
                </w:p>
              </w:tc>
              <w:tc>
                <w:tcPr>
                  <w:tcW w:w="184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7069" w:rsidRDefault="00F87069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kern w:val="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kern w:val="0"/>
                      <w:lang w:eastAsia="ru-RU"/>
                    </w:rPr>
                    <w:t>2027</w:t>
                  </w:r>
                </w:p>
              </w:tc>
            </w:tr>
            <w:tr w:rsidR="00F87069" w:rsidTr="00F87069">
              <w:trPr>
                <w:trHeight w:val="1515"/>
                <w:jc w:val="center"/>
              </w:trPr>
              <w:tc>
                <w:tcPr>
                  <w:tcW w:w="7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7069" w:rsidRDefault="00F87069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color w:val="000000"/>
                      <w:kern w:val="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kern w:val="0"/>
                      <w:lang w:eastAsia="ru-RU"/>
                    </w:rPr>
                    <w:t> </w:t>
                  </w:r>
                </w:p>
              </w:tc>
              <w:tc>
                <w:tcPr>
                  <w:tcW w:w="339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87069" w:rsidRDefault="00F87069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kern w:val="0"/>
                      <w:lang w:eastAsia="ru-RU"/>
                    </w:rPr>
                    <w:t>1.       Организация предоставления  качественного общего образования в муниципальных  общеобразовательных учреждениях Кунашакского муниципального района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7069" w:rsidRDefault="00F87069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kern w:val="0"/>
                      <w:lang w:eastAsia="ru-RU"/>
                    </w:rPr>
                  </w:pPr>
                  <w:r>
                    <w:rPr>
                      <w:rFonts w:eastAsia="Times New Roman" w:cs="Calibri"/>
                      <w:b/>
                      <w:bCs/>
                      <w:color w:val="000000"/>
                      <w:kern w:val="0"/>
                      <w:lang w:eastAsia="ru-RU"/>
                    </w:rPr>
                    <w:t>ФБ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7069" w:rsidRDefault="00F87069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kern w:val="0"/>
                      <w:lang w:eastAsia="ru-RU"/>
                    </w:rPr>
                  </w:pPr>
                  <w:r>
                    <w:rPr>
                      <w:rFonts w:eastAsia="Times New Roman" w:cs="Calibri"/>
                      <w:b/>
                      <w:bCs/>
                      <w:color w:val="000000"/>
                      <w:kern w:val="0"/>
                      <w:lang w:eastAsia="ru-RU"/>
                    </w:rPr>
                    <w:t>ОБ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7069" w:rsidRDefault="00F87069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kern w:val="0"/>
                      <w:lang w:eastAsia="ru-RU"/>
                    </w:rPr>
                  </w:pPr>
                  <w:r>
                    <w:rPr>
                      <w:rFonts w:eastAsia="Times New Roman" w:cs="Calibri"/>
                      <w:b/>
                      <w:bCs/>
                      <w:color w:val="000000"/>
                      <w:kern w:val="0"/>
                      <w:lang w:eastAsia="ru-RU"/>
                    </w:rPr>
                    <w:t>МБ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7069" w:rsidRDefault="00F87069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kern w:val="0"/>
                      <w:lang w:eastAsia="ru-RU"/>
                    </w:rPr>
                  </w:pPr>
                  <w:r>
                    <w:rPr>
                      <w:rFonts w:eastAsia="Times New Roman" w:cs="Calibri"/>
                      <w:b/>
                      <w:bCs/>
                      <w:color w:val="000000"/>
                      <w:kern w:val="0"/>
                      <w:lang w:eastAsia="ru-RU"/>
                    </w:rPr>
                    <w:t>ФБ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7069" w:rsidRDefault="00F87069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kern w:val="0"/>
                      <w:lang w:eastAsia="ru-RU"/>
                    </w:rPr>
                  </w:pPr>
                  <w:r>
                    <w:rPr>
                      <w:rFonts w:eastAsia="Times New Roman" w:cs="Calibri"/>
                      <w:b/>
                      <w:bCs/>
                      <w:color w:val="000000"/>
                      <w:kern w:val="0"/>
                      <w:lang w:eastAsia="ru-RU"/>
                    </w:rPr>
                    <w:t>ОБ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7069" w:rsidRDefault="00F87069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kern w:val="0"/>
                      <w:lang w:eastAsia="ru-RU"/>
                    </w:rPr>
                  </w:pPr>
                  <w:r>
                    <w:rPr>
                      <w:rFonts w:eastAsia="Times New Roman" w:cs="Calibri"/>
                      <w:b/>
                      <w:bCs/>
                      <w:color w:val="000000"/>
                      <w:kern w:val="0"/>
                      <w:lang w:eastAsia="ru-RU"/>
                    </w:rPr>
                    <w:t>МБ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7069" w:rsidRDefault="00F87069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kern w:val="0"/>
                      <w:lang w:eastAsia="ru-RU"/>
                    </w:rPr>
                  </w:pPr>
                  <w:r>
                    <w:rPr>
                      <w:rFonts w:eastAsia="Times New Roman" w:cs="Calibri"/>
                      <w:b/>
                      <w:bCs/>
                      <w:color w:val="000000"/>
                      <w:kern w:val="0"/>
                      <w:lang w:eastAsia="ru-RU"/>
                    </w:rPr>
                    <w:t>ФБ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7069" w:rsidRDefault="00F87069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kern w:val="0"/>
                      <w:lang w:eastAsia="ru-RU"/>
                    </w:rPr>
                  </w:pPr>
                  <w:r>
                    <w:rPr>
                      <w:rFonts w:eastAsia="Times New Roman" w:cs="Calibri"/>
                      <w:b/>
                      <w:bCs/>
                      <w:color w:val="000000"/>
                      <w:kern w:val="0"/>
                      <w:lang w:eastAsia="ru-RU"/>
                    </w:rPr>
                    <w:t>ОБ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7069" w:rsidRDefault="00F87069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kern w:val="0"/>
                      <w:lang w:eastAsia="ru-RU"/>
                    </w:rPr>
                  </w:pPr>
                  <w:r>
                    <w:rPr>
                      <w:rFonts w:eastAsia="Times New Roman" w:cs="Calibri"/>
                      <w:b/>
                      <w:bCs/>
                      <w:color w:val="000000"/>
                      <w:kern w:val="0"/>
                      <w:lang w:eastAsia="ru-RU"/>
                    </w:rPr>
                    <w:t>МБ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7069" w:rsidRDefault="00F87069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kern w:val="0"/>
                      <w:lang w:eastAsia="ru-RU"/>
                    </w:rPr>
                  </w:pPr>
                  <w:r>
                    <w:rPr>
                      <w:rFonts w:eastAsia="Times New Roman" w:cs="Calibri"/>
                      <w:b/>
                      <w:bCs/>
                      <w:color w:val="000000"/>
                      <w:kern w:val="0"/>
                      <w:lang w:eastAsia="ru-RU"/>
                    </w:rPr>
                    <w:t>ФБ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7069" w:rsidRDefault="00F87069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kern w:val="0"/>
                      <w:lang w:eastAsia="ru-RU"/>
                    </w:rPr>
                  </w:pPr>
                  <w:r>
                    <w:rPr>
                      <w:rFonts w:eastAsia="Times New Roman" w:cs="Calibri"/>
                      <w:b/>
                      <w:bCs/>
                      <w:color w:val="000000"/>
                      <w:kern w:val="0"/>
                      <w:lang w:eastAsia="ru-RU"/>
                    </w:rPr>
                    <w:t>ОБ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7069" w:rsidRDefault="00F87069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kern w:val="0"/>
                      <w:lang w:eastAsia="ru-RU"/>
                    </w:rPr>
                  </w:pPr>
                  <w:r>
                    <w:rPr>
                      <w:rFonts w:eastAsia="Times New Roman" w:cs="Calibri"/>
                      <w:b/>
                      <w:bCs/>
                      <w:color w:val="000000"/>
                      <w:kern w:val="0"/>
                      <w:lang w:eastAsia="ru-RU"/>
                    </w:rPr>
                    <w:t>МБ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7069" w:rsidRDefault="00F87069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kern w:val="0"/>
                      <w:lang w:eastAsia="ru-RU"/>
                    </w:rPr>
                  </w:pPr>
                  <w:r>
                    <w:rPr>
                      <w:rFonts w:eastAsia="Times New Roman" w:cs="Calibri"/>
                      <w:b/>
                      <w:bCs/>
                      <w:color w:val="000000"/>
                      <w:kern w:val="0"/>
                      <w:lang w:eastAsia="ru-RU"/>
                    </w:rPr>
                    <w:t>ФБ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7069" w:rsidRDefault="00F87069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kern w:val="0"/>
                      <w:lang w:eastAsia="ru-RU"/>
                    </w:rPr>
                  </w:pPr>
                  <w:r>
                    <w:rPr>
                      <w:rFonts w:eastAsia="Times New Roman" w:cs="Calibri"/>
                      <w:b/>
                      <w:bCs/>
                      <w:color w:val="000000"/>
                      <w:kern w:val="0"/>
                      <w:lang w:eastAsia="ru-RU"/>
                    </w:rPr>
                    <w:t>ОБ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87069" w:rsidRDefault="00F87069">
                  <w:pPr>
                    <w:suppressAutoHyphens w:val="0"/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kern w:val="0"/>
                      <w:lang w:eastAsia="ru-RU"/>
                    </w:rPr>
                  </w:pPr>
                  <w:r>
                    <w:rPr>
                      <w:rFonts w:eastAsia="Times New Roman" w:cs="Calibri"/>
                      <w:b/>
                      <w:bCs/>
                      <w:color w:val="000000"/>
                      <w:kern w:val="0"/>
                      <w:lang w:eastAsia="ru-RU"/>
                    </w:rPr>
                    <w:t>МБ</w:t>
                  </w:r>
                </w:p>
              </w:tc>
            </w:tr>
            <w:tr w:rsidR="00F87069" w:rsidTr="005D19F1">
              <w:trPr>
                <w:cantSplit/>
                <w:trHeight w:val="1200"/>
                <w:jc w:val="center"/>
              </w:trPr>
              <w:tc>
                <w:tcPr>
                  <w:tcW w:w="7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:rsidR="00F87069" w:rsidRDefault="00F87069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color w:val="000000"/>
                      <w:kern w:val="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kern w:val="0"/>
                      <w:lang w:eastAsia="ru-RU"/>
                    </w:rPr>
                    <w:t>1.13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F87069" w:rsidRPr="00F87069" w:rsidRDefault="00F87069" w:rsidP="00F8706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Cs/>
                      <w:iCs/>
                      <w:color w:val="000000" w:themeColor="text1"/>
                      <w:kern w:val="0"/>
                      <w:sz w:val="20"/>
                      <w:szCs w:val="20"/>
                      <w:lang w:eastAsia="en-US"/>
                    </w:rPr>
                  </w:pPr>
                  <w:r w:rsidRPr="00F87069">
                    <w:rPr>
                      <w:rFonts w:ascii="Times New Roman" w:eastAsiaTheme="minorHAnsi" w:hAnsi="Times New Roman"/>
                      <w:bCs/>
                      <w:iCs/>
                      <w:color w:val="000000" w:themeColor="text1"/>
                      <w:kern w:val="0"/>
                      <w:sz w:val="20"/>
                      <w:szCs w:val="20"/>
                      <w:lang w:eastAsia="en-US"/>
                    </w:rPr>
                    <w:t>«Обеспечение деятельности (оказание услуг)</w:t>
                  </w:r>
                </w:p>
                <w:p w:rsidR="00F87069" w:rsidRPr="00F87069" w:rsidRDefault="00F87069" w:rsidP="00F8706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Cs/>
                      <w:iCs/>
                      <w:color w:val="000000" w:themeColor="text1"/>
                      <w:kern w:val="0"/>
                      <w:sz w:val="20"/>
                      <w:szCs w:val="20"/>
                      <w:lang w:eastAsia="en-US"/>
                    </w:rPr>
                  </w:pPr>
                  <w:r w:rsidRPr="00F87069">
                    <w:rPr>
                      <w:rFonts w:ascii="Times New Roman" w:eastAsiaTheme="minorHAnsi" w:hAnsi="Times New Roman"/>
                      <w:bCs/>
                      <w:iCs/>
                      <w:color w:val="000000" w:themeColor="text1"/>
                      <w:kern w:val="0"/>
                      <w:sz w:val="20"/>
                      <w:szCs w:val="20"/>
                      <w:lang w:eastAsia="en-US"/>
                    </w:rPr>
                    <w:t>подведомственных казенных учреждений (обеспечение выплат</w:t>
                  </w:r>
                </w:p>
                <w:p w:rsidR="00F87069" w:rsidRPr="00F87069" w:rsidRDefault="00F87069" w:rsidP="00F8706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Cs/>
                      <w:iCs/>
                      <w:color w:val="000000" w:themeColor="text1"/>
                      <w:kern w:val="0"/>
                      <w:sz w:val="20"/>
                      <w:szCs w:val="20"/>
                      <w:lang w:eastAsia="en-US"/>
                    </w:rPr>
                  </w:pPr>
                  <w:r w:rsidRPr="00F87069">
                    <w:rPr>
                      <w:rFonts w:ascii="Times New Roman" w:eastAsiaTheme="minorHAnsi" w:hAnsi="Times New Roman"/>
                      <w:bCs/>
                      <w:iCs/>
                      <w:color w:val="000000" w:themeColor="text1"/>
                      <w:kern w:val="0"/>
                      <w:sz w:val="20"/>
                      <w:szCs w:val="20"/>
                      <w:lang w:eastAsia="en-US"/>
                    </w:rPr>
                    <w:t>ежемесячного денежного вознаграждения советникам директоров по</w:t>
                  </w:r>
                </w:p>
                <w:p w:rsidR="00F87069" w:rsidRPr="00F87069" w:rsidRDefault="00F87069" w:rsidP="00F87069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Cs/>
                      <w:iCs/>
                      <w:color w:val="000000" w:themeColor="text1"/>
                      <w:kern w:val="0"/>
                      <w:sz w:val="20"/>
                      <w:szCs w:val="20"/>
                      <w:lang w:eastAsia="en-US"/>
                    </w:rPr>
                  </w:pPr>
                  <w:r w:rsidRPr="00F87069">
                    <w:rPr>
                      <w:rFonts w:ascii="Times New Roman" w:eastAsiaTheme="minorHAnsi" w:hAnsi="Times New Roman"/>
                      <w:bCs/>
                      <w:iCs/>
                      <w:color w:val="000000" w:themeColor="text1"/>
                      <w:kern w:val="0"/>
                      <w:sz w:val="20"/>
                      <w:szCs w:val="20"/>
                      <w:lang w:eastAsia="en-US"/>
                    </w:rPr>
                    <w:t>воспитанию и взаимодействию с детскими общественными</w:t>
                  </w:r>
                </w:p>
                <w:p w:rsidR="00F87069" w:rsidRDefault="00F87069" w:rsidP="00F87069">
                  <w:pPr>
                    <w:suppressAutoHyphens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 w:rsidRPr="00F87069">
                    <w:rPr>
                      <w:rFonts w:ascii="Times New Roman" w:eastAsiaTheme="minorHAnsi" w:hAnsi="Times New Roman"/>
                      <w:bCs/>
                      <w:iCs/>
                      <w:color w:val="000000" w:themeColor="text1"/>
                      <w:kern w:val="0"/>
                      <w:sz w:val="20"/>
                      <w:szCs w:val="20"/>
                      <w:lang w:eastAsia="en-US"/>
                    </w:rPr>
                    <w:t>объединениями муниципальных</w:t>
                  </w:r>
                  <w:r w:rsidRPr="00F87069">
                    <w:rPr>
                      <w:rFonts w:ascii="Times New Roman" w:eastAsiaTheme="minorHAnsi" w:hAnsi="Times New Roman"/>
                      <w:b/>
                      <w:bCs/>
                      <w:i/>
                      <w:iCs/>
                      <w:color w:val="000000" w:themeColor="text1"/>
                      <w:kern w:val="0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F87069">
                    <w:rPr>
                      <w:rFonts w:ascii="Times New Roman" w:eastAsiaTheme="minorHAnsi" w:hAnsi="Times New Roman"/>
                      <w:bCs/>
                      <w:iCs/>
                      <w:color w:val="000000" w:themeColor="text1"/>
                      <w:kern w:val="0"/>
                      <w:sz w:val="20"/>
                      <w:szCs w:val="20"/>
                      <w:lang w:eastAsia="en-US"/>
                    </w:rPr>
                    <w:t>общеобразовательных организаций</w:t>
                  </w:r>
                  <w:r>
                    <w:rPr>
                      <w:rFonts w:ascii="Times New Roman" w:eastAsiaTheme="minorHAnsi" w:hAnsi="Times New Roman"/>
                      <w:bCs/>
                      <w:iCs/>
                      <w:color w:val="000000" w:themeColor="text1"/>
                      <w:kern w:val="0"/>
                      <w:sz w:val="20"/>
                      <w:szCs w:val="20"/>
                      <w:lang w:eastAsia="en-US"/>
                    </w:rPr>
                    <w:t>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:rsidR="00F87069" w:rsidRDefault="00F87069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2022-2027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:rsidR="00F87069" w:rsidRDefault="00F87069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ОО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:rsidR="00F87069" w:rsidRDefault="005D19F1" w:rsidP="005D19F1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:rsidR="00F87069" w:rsidRDefault="005D19F1" w:rsidP="005D19F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kern w:val="0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:rsidR="00F87069" w:rsidRDefault="005D19F1" w:rsidP="005D19F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kern w:val="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:rsidR="00F87069" w:rsidRDefault="005D19F1" w:rsidP="005D19F1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:rsidR="00F87069" w:rsidRDefault="005D19F1" w:rsidP="005D19F1">
                  <w:pPr>
                    <w:suppressAutoHyphens w:val="0"/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239,55556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:rsidR="00F87069" w:rsidRDefault="005D19F1" w:rsidP="005D19F1">
                  <w:pPr>
                    <w:suppressAutoHyphens w:val="0"/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:rsidR="00F87069" w:rsidRDefault="005D19F1" w:rsidP="005D19F1">
                  <w:pPr>
                    <w:suppressAutoHyphens w:val="0"/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:rsidR="00F87069" w:rsidRDefault="005D19F1" w:rsidP="005D19F1">
                  <w:pPr>
                    <w:suppressAutoHyphens w:val="0"/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:rsidR="00F87069" w:rsidRDefault="005D19F1" w:rsidP="005D19F1">
                  <w:pPr>
                    <w:suppressAutoHyphens w:val="0"/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:rsidR="00F87069" w:rsidRDefault="005D19F1" w:rsidP="005D19F1">
                  <w:pPr>
                    <w:suppressAutoHyphens w:val="0"/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:rsidR="00F87069" w:rsidRDefault="005D19F1" w:rsidP="005D19F1">
                  <w:pPr>
                    <w:suppressAutoHyphens w:val="0"/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:rsidR="00F87069" w:rsidRDefault="005D19F1" w:rsidP="005D19F1">
                  <w:pPr>
                    <w:suppressAutoHyphens w:val="0"/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:rsidR="00F87069" w:rsidRDefault="005D19F1" w:rsidP="005D19F1">
                  <w:pPr>
                    <w:suppressAutoHyphens w:val="0"/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:rsidR="00F87069" w:rsidRDefault="005D19F1" w:rsidP="005D19F1">
                  <w:pPr>
                    <w:suppressAutoHyphens w:val="0"/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:rsidR="00F87069" w:rsidRDefault="005D19F1" w:rsidP="005D19F1">
                  <w:pPr>
                    <w:suppressAutoHyphens w:val="0"/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5D19F1" w:rsidTr="005D19F1">
              <w:trPr>
                <w:cantSplit/>
                <w:trHeight w:val="1200"/>
                <w:jc w:val="center"/>
              </w:trPr>
              <w:tc>
                <w:tcPr>
                  <w:tcW w:w="7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D19F1" w:rsidRDefault="005D19F1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color w:val="000000"/>
                      <w:kern w:val="0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kern w:val="0"/>
                      <w:lang w:eastAsia="ru-RU"/>
                    </w:rPr>
                    <w:lastRenderedPageBreak/>
                    <w:t>1.14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19F1" w:rsidRPr="005D19F1" w:rsidRDefault="005D19F1" w:rsidP="005D19F1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Cs/>
                      <w:iCs/>
                      <w:kern w:val="0"/>
                      <w:sz w:val="24"/>
                      <w:szCs w:val="24"/>
                      <w:lang w:eastAsia="en-US"/>
                    </w:rPr>
                  </w:pPr>
                  <w:r w:rsidRPr="005D19F1">
                    <w:rPr>
                      <w:rFonts w:ascii="Times New Roman" w:eastAsiaTheme="minorHAnsi" w:hAnsi="Times New Roman"/>
                      <w:bCs/>
                      <w:iCs/>
                      <w:kern w:val="0"/>
                      <w:sz w:val="24"/>
                      <w:szCs w:val="24"/>
                      <w:lang w:eastAsia="en-US"/>
                    </w:rPr>
                    <w:t>«Финансовое обеспечение муниципального</w:t>
                  </w:r>
                </w:p>
                <w:p w:rsidR="005D19F1" w:rsidRPr="005D19F1" w:rsidRDefault="005D19F1" w:rsidP="005D19F1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Cs/>
                      <w:iCs/>
                      <w:kern w:val="0"/>
                      <w:sz w:val="24"/>
                      <w:szCs w:val="24"/>
                      <w:lang w:eastAsia="en-US"/>
                    </w:rPr>
                  </w:pPr>
                  <w:r w:rsidRPr="005D19F1">
                    <w:rPr>
                      <w:rFonts w:ascii="Times New Roman" w:eastAsiaTheme="minorHAnsi" w:hAnsi="Times New Roman"/>
                      <w:bCs/>
                      <w:iCs/>
                      <w:kern w:val="0"/>
                      <w:sz w:val="24"/>
                      <w:szCs w:val="24"/>
                      <w:lang w:eastAsia="en-US"/>
                    </w:rPr>
                    <w:t>задания на оказание муниципальных услуг (выполнение работ)</w:t>
                  </w:r>
                </w:p>
                <w:p w:rsidR="005D19F1" w:rsidRPr="005D19F1" w:rsidRDefault="005D19F1" w:rsidP="005D19F1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Cs/>
                      <w:iCs/>
                      <w:kern w:val="0"/>
                      <w:sz w:val="24"/>
                      <w:szCs w:val="24"/>
                      <w:lang w:eastAsia="en-US"/>
                    </w:rPr>
                  </w:pPr>
                  <w:r w:rsidRPr="005D19F1">
                    <w:rPr>
                      <w:rFonts w:ascii="Times New Roman" w:eastAsiaTheme="minorHAnsi" w:hAnsi="Times New Roman"/>
                      <w:bCs/>
                      <w:iCs/>
                      <w:kern w:val="0"/>
                      <w:sz w:val="24"/>
                      <w:szCs w:val="24"/>
                      <w:lang w:eastAsia="en-US"/>
                    </w:rPr>
                    <w:t>общеобразовательными организациями (обеспечение выплат</w:t>
                  </w:r>
                </w:p>
                <w:p w:rsidR="005D19F1" w:rsidRPr="005D19F1" w:rsidRDefault="005D19F1" w:rsidP="005D19F1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Cs/>
                      <w:iCs/>
                      <w:kern w:val="0"/>
                      <w:sz w:val="24"/>
                      <w:szCs w:val="24"/>
                      <w:lang w:eastAsia="en-US"/>
                    </w:rPr>
                  </w:pPr>
                  <w:r w:rsidRPr="005D19F1">
                    <w:rPr>
                      <w:rFonts w:ascii="Times New Roman" w:eastAsiaTheme="minorHAnsi" w:hAnsi="Times New Roman"/>
                      <w:bCs/>
                      <w:iCs/>
                      <w:kern w:val="0"/>
                      <w:sz w:val="24"/>
                      <w:szCs w:val="24"/>
                      <w:lang w:eastAsia="en-US"/>
                    </w:rPr>
                    <w:t>ежемесячного денежного вознаграждения советникам директоров по воспитанию и взаимодействию с детскими общественными</w:t>
                  </w:r>
                </w:p>
                <w:p w:rsidR="005D19F1" w:rsidRPr="00F87069" w:rsidRDefault="005D19F1" w:rsidP="005D19F1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Cs/>
                      <w:iCs/>
                      <w:color w:val="000000" w:themeColor="text1"/>
                      <w:kern w:val="0"/>
                      <w:sz w:val="20"/>
                      <w:szCs w:val="20"/>
                      <w:lang w:eastAsia="en-US"/>
                    </w:rPr>
                  </w:pPr>
                  <w:r w:rsidRPr="005D19F1">
                    <w:rPr>
                      <w:rFonts w:ascii="Times New Roman" w:eastAsiaTheme="minorHAnsi" w:hAnsi="Times New Roman"/>
                      <w:bCs/>
                      <w:iCs/>
                      <w:kern w:val="0"/>
                      <w:sz w:val="24"/>
                      <w:szCs w:val="24"/>
                      <w:lang w:eastAsia="en-US"/>
                    </w:rPr>
                    <w:t>объединениями муниципальных общеобразовательных организаций»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D19F1" w:rsidRDefault="005D19F1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D19F1" w:rsidRDefault="005D19F1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D19F1" w:rsidRDefault="005D19F1" w:rsidP="005D19F1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D19F1" w:rsidRDefault="005D19F1" w:rsidP="005D19F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D19F1" w:rsidRDefault="005D19F1" w:rsidP="005D19F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D19F1" w:rsidRDefault="005D19F1" w:rsidP="005D19F1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D19F1" w:rsidRDefault="005D19F1" w:rsidP="005D19F1">
                  <w:pPr>
                    <w:suppressAutoHyphens w:val="0"/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29,94444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D19F1" w:rsidRDefault="005D19F1" w:rsidP="005D19F1">
                  <w:pPr>
                    <w:suppressAutoHyphens w:val="0"/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D19F1" w:rsidRDefault="005D19F1" w:rsidP="005D19F1">
                  <w:pPr>
                    <w:suppressAutoHyphens w:val="0"/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D19F1" w:rsidRDefault="005D19F1" w:rsidP="005D19F1">
                  <w:pPr>
                    <w:suppressAutoHyphens w:val="0"/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D19F1" w:rsidRDefault="005D19F1" w:rsidP="005D19F1">
                  <w:pPr>
                    <w:suppressAutoHyphens w:val="0"/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D19F1" w:rsidRDefault="005D19F1" w:rsidP="005D19F1">
                  <w:pPr>
                    <w:suppressAutoHyphens w:val="0"/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D19F1" w:rsidRDefault="005D19F1" w:rsidP="005D19F1">
                  <w:pPr>
                    <w:suppressAutoHyphens w:val="0"/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D19F1" w:rsidRDefault="005D19F1" w:rsidP="005D19F1">
                  <w:pPr>
                    <w:suppressAutoHyphens w:val="0"/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D19F1" w:rsidRDefault="005D19F1" w:rsidP="005D19F1">
                  <w:pPr>
                    <w:suppressAutoHyphens w:val="0"/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D19F1" w:rsidRDefault="005D19F1" w:rsidP="005D19F1">
                  <w:pPr>
                    <w:suppressAutoHyphens w:val="0"/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D19F1" w:rsidRDefault="005D19F1" w:rsidP="005D19F1">
                  <w:pPr>
                    <w:suppressAutoHyphens w:val="0"/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D19F1" w:rsidTr="005D19F1">
              <w:trPr>
                <w:cantSplit/>
                <w:trHeight w:val="1200"/>
                <w:jc w:val="center"/>
              </w:trPr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D19F1" w:rsidRDefault="005D19F1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color w:val="000000"/>
                      <w:kern w:val="0"/>
                      <w:lang w:eastAsia="ru-RU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19F1" w:rsidRPr="005D19F1" w:rsidRDefault="005D19F1" w:rsidP="005D19F1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bCs/>
                      <w:iCs/>
                      <w:kern w:val="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D19F1" w:rsidRDefault="005D19F1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D19F1" w:rsidRDefault="005D19F1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D19F1" w:rsidRDefault="005D19F1" w:rsidP="005D19F1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D19F1" w:rsidRDefault="005D19F1" w:rsidP="005D19F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D19F1" w:rsidRDefault="005D19F1" w:rsidP="005D19F1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D19F1" w:rsidRDefault="005D19F1" w:rsidP="005D19F1">
                  <w:pPr>
                    <w:suppressAutoHyphens w:val="0"/>
                    <w:spacing w:after="0" w:line="240" w:lineRule="auto"/>
                    <w:rPr>
                      <w:rFonts w:eastAsia="Times New Roman" w:cs="Calibri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D19F1" w:rsidRDefault="005D19F1" w:rsidP="002923B3">
                  <w:pPr>
                    <w:suppressAutoHyphens w:val="0"/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eastAsia="Times New Roman" w:cs="Calibri"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269</w:t>
                  </w:r>
                  <w:r w:rsidR="002923B3">
                    <w:rPr>
                      <w:rFonts w:eastAsia="Times New Roman" w:cs="Calibri"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,</w:t>
                  </w:r>
                  <w:r>
                    <w:rPr>
                      <w:rFonts w:eastAsia="Times New Roman" w:cs="Calibri"/>
                      <w:color w:val="000000"/>
                      <w:kern w:val="0"/>
                      <w:sz w:val="18"/>
                      <w:szCs w:val="18"/>
                      <w:lang w:eastAsia="ru-RU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D19F1" w:rsidRDefault="005D19F1" w:rsidP="005D19F1">
                  <w:pPr>
                    <w:suppressAutoHyphens w:val="0"/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D19F1" w:rsidRDefault="005D19F1" w:rsidP="005D19F1">
                  <w:pPr>
                    <w:suppressAutoHyphens w:val="0"/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D19F1" w:rsidRDefault="005D19F1" w:rsidP="005D19F1">
                  <w:pPr>
                    <w:suppressAutoHyphens w:val="0"/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D19F1" w:rsidRDefault="005D19F1" w:rsidP="005D19F1">
                  <w:pPr>
                    <w:suppressAutoHyphens w:val="0"/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D19F1" w:rsidRDefault="005D19F1" w:rsidP="005D19F1">
                  <w:pPr>
                    <w:suppressAutoHyphens w:val="0"/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D19F1" w:rsidRDefault="005D19F1" w:rsidP="005D19F1">
                  <w:pPr>
                    <w:suppressAutoHyphens w:val="0"/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D19F1" w:rsidRDefault="005D19F1" w:rsidP="005D19F1">
                  <w:pPr>
                    <w:suppressAutoHyphens w:val="0"/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D19F1" w:rsidRDefault="005D19F1" w:rsidP="005D19F1">
                  <w:pPr>
                    <w:suppressAutoHyphens w:val="0"/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D19F1" w:rsidRDefault="005D19F1" w:rsidP="005D19F1">
                  <w:pPr>
                    <w:suppressAutoHyphens w:val="0"/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D19F1" w:rsidRDefault="005D19F1" w:rsidP="005D19F1">
                  <w:pPr>
                    <w:suppressAutoHyphens w:val="0"/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  <w:kern w:val="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F87069" w:rsidRDefault="00F8706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F87069" w:rsidRDefault="00F87069" w:rsidP="00F8706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18"/>
          <w:szCs w:val="18"/>
        </w:rPr>
      </w:pPr>
    </w:p>
    <w:p w:rsidR="00F87069" w:rsidRDefault="00F87069" w:rsidP="00F8706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F62B7A" w:rsidRDefault="00F62B7A"/>
    <w:sectPr w:rsidR="00F62B7A" w:rsidSect="00F8706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069"/>
    <w:rsid w:val="00254AC5"/>
    <w:rsid w:val="002923B3"/>
    <w:rsid w:val="005D19F1"/>
    <w:rsid w:val="00A87F98"/>
    <w:rsid w:val="00B42E0F"/>
    <w:rsid w:val="00F62B7A"/>
    <w:rsid w:val="00F8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5841ED-6E00-4354-9B36-EE2EB6DF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069"/>
    <w:pPr>
      <w:suppressAutoHyphens/>
    </w:pPr>
    <w:rPr>
      <w:rFonts w:ascii="Calibri" w:eastAsia="SimSun" w:hAnsi="Calibri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87069"/>
    <w:pPr>
      <w:suppressAutoHyphens w:val="0"/>
      <w:spacing w:after="120" w:line="240" w:lineRule="auto"/>
      <w:ind w:left="283"/>
    </w:pPr>
    <w:rPr>
      <w:rFonts w:ascii="Times New Roman" w:eastAsia="Calibri" w:hAnsi="Times New Roman"/>
      <w:kern w:val="0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8706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F87069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kern w:val="0"/>
      <w:sz w:val="24"/>
      <w:szCs w:val="24"/>
      <w:lang w:eastAsia="ru-RU"/>
    </w:rPr>
  </w:style>
  <w:style w:type="paragraph" w:customStyle="1" w:styleId="1">
    <w:name w:val="Абзац списка1"/>
    <w:basedOn w:val="a"/>
    <w:rsid w:val="00F87069"/>
    <w:pPr>
      <w:suppressAutoHyphens w:val="0"/>
      <w:ind w:left="720"/>
    </w:pPr>
    <w:rPr>
      <w:rFonts w:eastAsia="Times New Roman" w:cs="Calibri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42E0F"/>
    <w:pPr>
      <w:spacing w:after="0" w:line="240" w:lineRule="auto"/>
    </w:pPr>
    <w:rPr>
      <w:rFonts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2E0F"/>
    <w:rPr>
      <w:rFonts w:ascii="Calibri" w:eastAsia="SimSun" w:hAnsi="Calibri" w:cs="Calibri"/>
      <w:kern w:val="2"/>
      <w:sz w:val="16"/>
      <w:szCs w:val="16"/>
      <w:lang w:eastAsia="ar-SA"/>
    </w:rPr>
  </w:style>
  <w:style w:type="paragraph" w:styleId="a8">
    <w:name w:val="Title"/>
    <w:basedOn w:val="a"/>
    <w:link w:val="a9"/>
    <w:qFormat/>
    <w:rsid w:val="00A87F98"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b/>
      <w:bCs/>
      <w:kern w:val="0"/>
      <w:sz w:val="24"/>
      <w:szCs w:val="24"/>
      <w:lang w:val="x-none" w:eastAsia="x-none"/>
    </w:rPr>
  </w:style>
  <w:style w:type="character" w:customStyle="1" w:styleId="a9">
    <w:name w:val="Название Знак"/>
    <w:basedOn w:val="a0"/>
    <w:link w:val="a8"/>
    <w:rsid w:val="00A87F9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5</cp:revision>
  <cp:lastPrinted>2024-08-30T05:14:00Z</cp:lastPrinted>
  <dcterms:created xsi:type="dcterms:W3CDTF">2024-08-30T04:44:00Z</dcterms:created>
  <dcterms:modified xsi:type="dcterms:W3CDTF">2024-09-02T13:14:00Z</dcterms:modified>
</cp:coreProperties>
</file>