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9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AD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="00327FA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BC33A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BC33AD" w:rsidRPr="007C0617" w:rsidRDefault="00BC33AD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3184" w:rsidRPr="006C7674" w:rsidRDefault="00733184" w:rsidP="00733184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 w:rsidR="006652F7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общественных обсуждений</w:t>
      </w:r>
    </w:p>
    <w:p w:rsidR="006610BF" w:rsidRPr="006C7674" w:rsidRDefault="006610BF" w:rsidP="00D5444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BF" w:rsidRPr="006C7674" w:rsidRDefault="006610BF" w:rsidP="00384238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0BF" w:rsidRPr="006C7674" w:rsidRDefault="006610BF" w:rsidP="006610BF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C2AB7" w:rsidRPr="006C7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="00AC2AB7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AB7" w:rsidRPr="006C767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DC3BCB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25.10.2022 г. №64), </w:t>
      </w:r>
      <w:r w:rsidR="00C65AA0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Лукманова Руслана Ражаповича от 29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 w:rsidR="00114A5E" w:rsidRPr="006C7674">
        <w:rPr>
          <w:rFonts w:ascii="Times New Roman" w:hAnsi="Times New Roman" w:cs="Times New Roman"/>
          <w:sz w:val="28"/>
          <w:szCs w:val="28"/>
        </w:rPr>
        <w:t xml:space="preserve"> 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Кунашакского муниципального района</w:t>
      </w:r>
    </w:p>
    <w:p w:rsidR="00733184" w:rsidRPr="006C7674" w:rsidRDefault="00733184" w:rsidP="0073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6DBE" w:rsidRPr="006C7674" w:rsidRDefault="00733184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415EF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0A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EF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327FA3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27FA3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7FA3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1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с.Кунашак ул. Победы д.16, в жилой зоне (ЖЗ)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74:13:</w:t>
      </w:r>
      <w:r w:rsidR="00C65AA0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0807034:433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F1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испрашиваемый вид использования – для торгово-бытового назначения повседневного пользования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уменьшения минимального отступа от границ земельного участка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DBE" w:rsidRPr="006C7674" w:rsidRDefault="00896DBE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Установить дату начала общественных обсуждений – с 26.01.2024 по 0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114A5E" w:rsidRPr="006C7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.02.2024 год.</w:t>
      </w:r>
    </w:p>
    <w:p w:rsidR="00384238" w:rsidRPr="006C7674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6DB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FE21D6" w:rsidRPr="006C7674" w:rsidRDefault="00896DBE" w:rsidP="00FE21D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Экспозиция проекта проводится на официальном сайте Администрации Кунашакского муниципального района  по адресу:  </w:t>
      </w:r>
      <w:hyperlink r:id="rId8" w:history="1">
        <w:r w:rsidR="00384238" w:rsidRPr="006C76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https://kunashak.ru/regulatory/grad/obshch/</w:t>
        </w:r>
      </w:hyperlink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/Кунашакский район/ Градостроительство/ Общественные обсуждения, публичные слушания. Посещение экспозиции возможно посредством сети Интернет круглосуточно в течение указанного периода.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сети Интернет получить 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экспозиции проекта можно по адресу: с.Кунашак, ул. Ленина, 103, каб. 5, с 8:30 до 12:00, с 1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кроме выходных дней.</w:t>
      </w:r>
    </w:p>
    <w:p w:rsidR="00FE21D6" w:rsidRPr="006C7674" w:rsidRDefault="00FE21D6" w:rsidP="00FE21D6">
      <w:pPr>
        <w:tabs>
          <w:tab w:val="left" w:pos="70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Pr="006C7674">
        <w:rPr>
          <w:rFonts w:ascii="Times New Roman" w:hAnsi="Times New Roman" w:cs="Times New Roman"/>
          <w:sz w:val="28"/>
          <w:szCs w:val="28"/>
        </w:rPr>
        <w:t>Администрации</w:t>
      </w:r>
      <w:r w:rsidR="00190702" w:rsidRPr="006C7674">
        <w:rPr>
          <w:rFonts w:ascii="Times New Roman" w:hAnsi="Times New Roman" w:cs="Times New Roman"/>
          <w:sz w:val="28"/>
          <w:szCs w:val="28"/>
        </w:rPr>
        <w:t xml:space="preserve"> Кунашакского</w:t>
      </w:r>
      <w:r w:rsidRPr="006C7674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заблаговременного ознакомления жителей поселения и иных заинтересованных лиц о</w:t>
      </w:r>
      <w:r w:rsidR="00190702" w:rsidRPr="006C7674">
        <w:rPr>
          <w:rFonts w:ascii="Times New Roman" w:hAnsi="Times New Roman" w:cs="Times New Roman"/>
          <w:sz w:val="28"/>
          <w:szCs w:val="28"/>
        </w:rPr>
        <w:t xml:space="preserve"> </w:t>
      </w:r>
      <w:r w:rsidRPr="006C7674">
        <w:rPr>
          <w:rFonts w:ascii="Times New Roman" w:hAnsi="Times New Roman" w:cs="Times New Roman"/>
          <w:sz w:val="28"/>
          <w:szCs w:val="28"/>
        </w:rPr>
        <w:t xml:space="preserve"> </w:t>
      </w:r>
      <w:r w:rsidR="00190702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 с.Кунашак ул. Победы д.16, в жилой зоне (ЖЗ) с кадастровым номером 74:13:0807034:433    , испрашиваемый вид использования – для торгово-бытового назначения повседневного пользования в части уменьшения минимального отступа от границ земельного участка </w:t>
      </w:r>
      <w:r w:rsidRPr="006C7674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на официальном сайте </w:t>
      </w:r>
      <w:r w:rsidR="00190702" w:rsidRPr="006C7674">
        <w:rPr>
          <w:rFonts w:ascii="Times New Roman" w:hAnsi="Times New Roman" w:cs="Times New Roman"/>
          <w:sz w:val="28"/>
          <w:szCs w:val="28"/>
        </w:rPr>
        <w:t>Администрации Кунашакского</w:t>
      </w:r>
      <w:r w:rsidRPr="006C767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Интернет, а также обеспечить ведение журнала учета посетителей экспозиции проекта.</w:t>
      </w:r>
    </w:p>
    <w:p w:rsidR="00384238" w:rsidRPr="006C7674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21D6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Предложения и замечания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письменной форме в адрес Администрации Кунашакского муниципального района отдел архитектуры и градостроительства по адресу: с.Кунашак, ул. Ленина, 103, каб. 5 с 8:30 до 12:00, с 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03F6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кроме выходных дней, а также по электронному адресу: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384238" w:rsidRPr="006C76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ar</w:t>
        </w:r>
        <w:r w:rsidR="00384238" w:rsidRPr="006C76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chkun</w:t>
        </w:r>
        <w:r w:rsidR="00384238" w:rsidRPr="006C76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74@mail.ru</w:t>
        </w:r>
      </w:hyperlink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238" w:rsidRPr="006C7674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21D6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подготовки и проведения общественных обсуждений утвердить комиссию в составе: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740EA" w:rsidRPr="006C7674" w:rsidTr="00DC3BCB">
        <w:trPr>
          <w:jc w:val="center"/>
        </w:trPr>
        <w:tc>
          <w:tcPr>
            <w:tcW w:w="2660" w:type="dxa"/>
          </w:tcPr>
          <w:p w:rsidR="00D740EA" w:rsidRPr="006C7674" w:rsidRDefault="00815C9F" w:rsidP="00815C9F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Гиззатуллин А.А. </w:t>
            </w:r>
          </w:p>
        </w:tc>
        <w:tc>
          <w:tcPr>
            <w:tcW w:w="7229" w:type="dxa"/>
          </w:tcPr>
          <w:p w:rsidR="00D740EA" w:rsidRPr="006C7674" w:rsidRDefault="00D740EA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ЖКХ, строительству и инженерной инфраструктуре – Руководитель Управления ЖКХ, строительству и энергообеспечению Администрации Кунашакского муниципального района</w:t>
            </w:r>
          </w:p>
        </w:tc>
      </w:tr>
      <w:tr w:rsidR="00D81F5E" w:rsidRPr="006C7674" w:rsidTr="00C6480B">
        <w:trPr>
          <w:jc w:val="center"/>
        </w:trPr>
        <w:tc>
          <w:tcPr>
            <w:tcW w:w="2660" w:type="dxa"/>
          </w:tcPr>
          <w:p w:rsidR="00D81F5E" w:rsidRPr="006C7674" w:rsidRDefault="00D81F5E" w:rsidP="00C6480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hAnsi="Times New Roman" w:cs="Times New Roman"/>
                <w:sz w:val="28"/>
                <w:szCs w:val="28"/>
              </w:rPr>
              <w:t>Нуриев Р.М.</w:t>
            </w:r>
          </w:p>
        </w:tc>
        <w:tc>
          <w:tcPr>
            <w:tcW w:w="7229" w:type="dxa"/>
          </w:tcPr>
          <w:p w:rsidR="00D81F5E" w:rsidRPr="006C7674" w:rsidRDefault="00D81F5E" w:rsidP="00C6480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Кунашакского сельского поселения Кунашакского муниципального района</w:t>
            </w:r>
          </w:p>
        </w:tc>
      </w:tr>
      <w:tr w:rsidR="00D740EA" w:rsidRPr="006C7674" w:rsidTr="00DC3BCB">
        <w:trPr>
          <w:jc w:val="center"/>
        </w:trPr>
        <w:tc>
          <w:tcPr>
            <w:tcW w:w="2660" w:type="dxa"/>
          </w:tcPr>
          <w:p w:rsidR="00D740EA" w:rsidRPr="006C7674" w:rsidRDefault="00D740EA" w:rsidP="007F1AB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</w:tc>
        <w:tc>
          <w:tcPr>
            <w:tcW w:w="7229" w:type="dxa"/>
          </w:tcPr>
          <w:p w:rsidR="00D740EA" w:rsidRPr="006C7674" w:rsidRDefault="00DC3BCB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D740EA"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архитектуры и градостроительства Администрации Кунашакского муниципального района – Главный архитектор</w:t>
            </w:r>
          </w:p>
        </w:tc>
      </w:tr>
      <w:tr w:rsidR="00D81F5E" w:rsidRPr="006C7674" w:rsidTr="00C6480B">
        <w:trPr>
          <w:jc w:val="center"/>
        </w:trPr>
        <w:tc>
          <w:tcPr>
            <w:tcW w:w="2660" w:type="dxa"/>
          </w:tcPr>
          <w:p w:rsidR="00D81F5E" w:rsidRPr="006C7674" w:rsidRDefault="00DA1157" w:rsidP="00C6480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 Г.С.</w:t>
            </w:r>
          </w:p>
        </w:tc>
        <w:tc>
          <w:tcPr>
            <w:tcW w:w="7229" w:type="dxa"/>
          </w:tcPr>
          <w:p w:rsidR="00DA1157" w:rsidRPr="006C7674" w:rsidRDefault="00D81F5E" w:rsidP="00DA1157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1157"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имуществу и экономике-</w:t>
            </w:r>
          </w:p>
          <w:p w:rsidR="00D81F5E" w:rsidRPr="006C7674" w:rsidRDefault="00DA1157" w:rsidP="00DA1157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имущественных и земельных отношений                                           </w:t>
            </w:r>
          </w:p>
        </w:tc>
      </w:tr>
      <w:tr w:rsidR="00DC3BCB" w:rsidRPr="006C7674" w:rsidTr="00DC3BCB">
        <w:trPr>
          <w:jc w:val="center"/>
        </w:trPr>
        <w:tc>
          <w:tcPr>
            <w:tcW w:w="2660" w:type="dxa"/>
          </w:tcPr>
          <w:p w:rsidR="00DC3BCB" w:rsidRPr="006C7674" w:rsidRDefault="00DC3BCB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229" w:type="dxa"/>
          </w:tcPr>
          <w:p w:rsidR="00DC3BCB" w:rsidRPr="006C7674" w:rsidRDefault="00DC3BCB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Управления Администрации Кунашакского муниципального района</w:t>
            </w:r>
          </w:p>
        </w:tc>
      </w:tr>
      <w:tr w:rsidR="00D81F5E" w:rsidRPr="006C7674" w:rsidTr="00DC3BCB">
        <w:trPr>
          <w:jc w:val="center"/>
        </w:trPr>
        <w:tc>
          <w:tcPr>
            <w:tcW w:w="2660" w:type="dxa"/>
          </w:tcPr>
          <w:p w:rsidR="00D81F5E" w:rsidRPr="006C7674" w:rsidRDefault="00D81F5E" w:rsidP="00D81F5E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Шакаматов Р.В. </w:t>
            </w:r>
          </w:p>
          <w:p w:rsidR="00D81F5E" w:rsidRPr="006C7674" w:rsidRDefault="00D81F5E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D81F5E" w:rsidRPr="006C7674" w:rsidRDefault="00D81F5E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Председатель Совета депутатов Кунашакского сельского поселения</w:t>
            </w:r>
          </w:p>
        </w:tc>
      </w:tr>
    </w:tbl>
    <w:p w:rsidR="00384238" w:rsidRPr="006C7674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21D6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Кунашакского муниципального района.</w:t>
      </w:r>
    </w:p>
    <w:p w:rsidR="00384238" w:rsidRPr="006C7674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21D6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384238" w:rsidRPr="006C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384238" w:rsidRPr="006C7674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21D6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4238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FC00A4" w:rsidRPr="006C7674" w:rsidRDefault="00FC00A4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Pr="006C7674" w:rsidRDefault="00DC3BCB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6C7674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C00A4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1F5E" w:rsidRPr="006C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Р.Г. Вакилов</w:t>
      </w:r>
    </w:p>
    <w:p w:rsidR="00FC00A4" w:rsidRPr="00FC00A4" w:rsidRDefault="00FC00A4" w:rsidP="00EC0543">
      <w:pPr>
        <w:tabs>
          <w:tab w:val="left" w:pos="6804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отдела - Главный</w:t>
      </w:r>
    </w:p>
    <w:p w:rsidR="00FC00A4" w:rsidRPr="00FC00A4" w:rsidRDefault="00FC00A4" w:rsidP="00FC00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 отдела архитектуры</w:t>
      </w:r>
    </w:p>
    <w:p w:rsidR="00FC00A4" w:rsidRPr="00FC00A4" w:rsidRDefault="00FC00A4" w:rsidP="00FC00A4">
      <w:pPr>
        <w:tabs>
          <w:tab w:val="left" w:pos="8931"/>
          <w:tab w:val="left" w:pos="9498"/>
        </w:tabs>
        <w:spacing w:after="0" w:line="240" w:lineRule="auto"/>
        <w:ind w:right="-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градостроительства:                                                                   Ф.Р.Хабибуллина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BF0D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ЖКХ, строительству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инфраструктуре - Руководител</w:t>
      </w:r>
      <w:r w:rsidR="003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                </w:t>
      </w:r>
      <w:r w:rsidR="00BF0D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Гиззатуллин</w:t>
      </w:r>
    </w:p>
    <w:p w:rsidR="00BF0D10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Правового </w:t>
      </w:r>
    </w:p>
    <w:p w:rsidR="00FC00A4" w:rsidRPr="00FC00A4" w:rsidRDefault="00FC00A4" w:rsidP="003A720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администрации района                                            В.Р.Хусаинов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584" w:rsidRDefault="0021558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584" w:rsidRDefault="0021558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584" w:rsidRDefault="0021558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584" w:rsidRDefault="0021558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9F4A4B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1</w:t>
      </w:r>
    </w:p>
    <w:p w:rsidR="00BF0D10" w:rsidRPr="00BF0D10" w:rsidRDefault="00FC00A4" w:rsidP="00BF0D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r w:rsidR="00BF0D10">
        <w:rPr>
          <w:rFonts w:ascii="Times New Roman" w:eastAsia="Times New Roman" w:hAnsi="Times New Roman" w:cs="Times New Roman"/>
          <w:lang w:eastAsia="ru-RU"/>
        </w:rPr>
        <w:t>ЖКХ,</w:t>
      </w:r>
      <w:r w:rsidRPr="00FC00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0D10" w:rsidRPr="00BF0D10">
        <w:rPr>
          <w:rFonts w:ascii="Times New Roman" w:eastAsia="Times New Roman" w:hAnsi="Times New Roman" w:cs="Times New Roman"/>
          <w:lang w:eastAsia="ru-RU"/>
        </w:rPr>
        <w:t xml:space="preserve">строительству </w:t>
      </w:r>
    </w:p>
    <w:p w:rsidR="00FC00A4" w:rsidRPr="00FC00A4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D10">
        <w:rPr>
          <w:rFonts w:ascii="Times New Roman" w:eastAsia="Times New Roman" w:hAnsi="Times New Roman" w:cs="Times New Roman"/>
          <w:lang w:eastAsia="ru-RU"/>
        </w:rPr>
        <w:t xml:space="preserve">и инженерной инфраструктуре 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>- 1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ИТ- 1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Итого: - 4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FC00A4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 xml:space="preserve"> отдела архитектуры и градостроительства      </w:t>
      </w:r>
    </w:p>
    <w:p w:rsidR="00FC00A4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Хабибуллина Ф.Р.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>.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D4C83" w:rsidRDefault="00FC00A4" w:rsidP="00A44716">
      <w:pPr>
        <w:spacing w:after="0" w:line="240" w:lineRule="auto"/>
      </w:pPr>
      <w:r w:rsidRPr="00FC00A4">
        <w:rPr>
          <w:rFonts w:ascii="Times New Roman" w:eastAsia="Times New Roman" w:hAnsi="Times New Roman" w:cs="Times New Roman"/>
          <w:lang w:eastAsia="ru-RU"/>
        </w:rPr>
        <w:t>тел: 8(35148) 28296</w:t>
      </w:r>
    </w:p>
    <w:sectPr w:rsidR="003D4C83" w:rsidSect="00192B27">
      <w:headerReference w:type="default" r:id="rId10"/>
      <w:type w:val="continuous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C4" w:rsidRDefault="00CA4DC4">
      <w:pPr>
        <w:spacing w:after="0" w:line="240" w:lineRule="auto"/>
      </w:pPr>
      <w:r>
        <w:separator/>
      </w:r>
    </w:p>
  </w:endnote>
  <w:endnote w:type="continuationSeparator" w:id="0">
    <w:p w:rsidR="00CA4DC4" w:rsidRDefault="00CA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C4" w:rsidRDefault="00CA4DC4">
      <w:pPr>
        <w:spacing w:after="0" w:line="240" w:lineRule="auto"/>
      </w:pPr>
      <w:r>
        <w:separator/>
      </w:r>
    </w:p>
  </w:footnote>
  <w:footnote w:type="continuationSeparator" w:id="0">
    <w:p w:rsidR="00CA4DC4" w:rsidRDefault="00CA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CA4DC4" w:rsidP="00CF25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E60DD4"/>
    <w:multiLevelType w:val="hybridMultilevel"/>
    <w:tmpl w:val="9306D884"/>
    <w:lvl w:ilvl="0" w:tplc="4C42F2D6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37442"/>
    <w:rsid w:val="000415EF"/>
    <w:rsid w:val="00114A5E"/>
    <w:rsid w:val="00190702"/>
    <w:rsid w:val="00192B27"/>
    <w:rsid w:val="001E7DCE"/>
    <w:rsid w:val="00215584"/>
    <w:rsid w:val="00327FA3"/>
    <w:rsid w:val="00337DB7"/>
    <w:rsid w:val="00380E25"/>
    <w:rsid w:val="00384238"/>
    <w:rsid w:val="00390126"/>
    <w:rsid w:val="003A7205"/>
    <w:rsid w:val="003D4C83"/>
    <w:rsid w:val="00474891"/>
    <w:rsid w:val="004B350B"/>
    <w:rsid w:val="0050154B"/>
    <w:rsid w:val="00503F64"/>
    <w:rsid w:val="006610BF"/>
    <w:rsid w:val="00663B65"/>
    <w:rsid w:val="006652F7"/>
    <w:rsid w:val="006B4D48"/>
    <w:rsid w:val="006C2C62"/>
    <w:rsid w:val="006C7674"/>
    <w:rsid w:val="0070386C"/>
    <w:rsid w:val="00732F1E"/>
    <w:rsid w:val="00733184"/>
    <w:rsid w:val="007355BD"/>
    <w:rsid w:val="007C0617"/>
    <w:rsid w:val="007F6827"/>
    <w:rsid w:val="00815C9F"/>
    <w:rsid w:val="008521B1"/>
    <w:rsid w:val="0089088E"/>
    <w:rsid w:val="00896DBE"/>
    <w:rsid w:val="00896F20"/>
    <w:rsid w:val="008A0541"/>
    <w:rsid w:val="008E5BBD"/>
    <w:rsid w:val="009527FE"/>
    <w:rsid w:val="009A3283"/>
    <w:rsid w:val="009F4A4B"/>
    <w:rsid w:val="00A44716"/>
    <w:rsid w:val="00A91F59"/>
    <w:rsid w:val="00A96A11"/>
    <w:rsid w:val="00AC2AB7"/>
    <w:rsid w:val="00AD6030"/>
    <w:rsid w:val="00B216FF"/>
    <w:rsid w:val="00BA12C1"/>
    <w:rsid w:val="00BA46E4"/>
    <w:rsid w:val="00BC33AD"/>
    <w:rsid w:val="00BD44F2"/>
    <w:rsid w:val="00BF0D10"/>
    <w:rsid w:val="00C27851"/>
    <w:rsid w:val="00C65AA0"/>
    <w:rsid w:val="00CA4DC4"/>
    <w:rsid w:val="00D121C4"/>
    <w:rsid w:val="00D12AFB"/>
    <w:rsid w:val="00D5444E"/>
    <w:rsid w:val="00D740EA"/>
    <w:rsid w:val="00D81F5E"/>
    <w:rsid w:val="00DA1157"/>
    <w:rsid w:val="00DB22F3"/>
    <w:rsid w:val="00DC3BCB"/>
    <w:rsid w:val="00E804FE"/>
    <w:rsid w:val="00E833FC"/>
    <w:rsid w:val="00EC0543"/>
    <w:rsid w:val="00FC00A4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F0B0-EE68-4740-98EB-52E49D5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2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8</cp:revision>
  <cp:lastPrinted>2024-01-25T09:33:00Z</cp:lastPrinted>
  <dcterms:created xsi:type="dcterms:W3CDTF">2023-12-19T08:47:00Z</dcterms:created>
  <dcterms:modified xsi:type="dcterms:W3CDTF">2024-01-30T04:29:00Z</dcterms:modified>
</cp:coreProperties>
</file>