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0F" w:rsidRDefault="00660C0F" w:rsidP="00660C0F">
      <w:pPr>
        <w:pStyle w:val="a3"/>
        <w:ind w:right="-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0F" w:rsidRDefault="00660C0F" w:rsidP="00660C0F">
      <w:pPr>
        <w:pStyle w:val="a3"/>
        <w:ind w:right="-1"/>
        <w:rPr>
          <w:sz w:val="28"/>
        </w:rPr>
      </w:pPr>
    </w:p>
    <w:p w:rsidR="00660C0F" w:rsidRDefault="00660C0F" w:rsidP="00660C0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660C0F" w:rsidRDefault="00660C0F" w:rsidP="00660C0F">
      <w:pPr>
        <w:pStyle w:val="a5"/>
        <w:rPr>
          <w:rFonts w:ascii="Times New Roman" w:hAnsi="Times New Roman" w:cs="Times New Roman"/>
        </w:rPr>
      </w:pPr>
    </w:p>
    <w:p w:rsidR="00660C0F" w:rsidRDefault="00660C0F" w:rsidP="00660C0F">
      <w:pPr>
        <w:pStyle w:val="a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КУНАШАКСКОГО МУНИЦИПАЛЬНОГО РАЙОН</w:t>
      </w:r>
      <w:r>
        <w:rPr>
          <w:rFonts w:ascii="Times New Roman" w:hAnsi="Times New Roman" w:cs="Times New Roman"/>
          <w:b w:val="0"/>
        </w:rPr>
        <w:t>А</w:t>
      </w:r>
    </w:p>
    <w:p w:rsidR="00660C0F" w:rsidRDefault="00660C0F" w:rsidP="00660C0F">
      <w:pPr>
        <w:pStyle w:val="a5"/>
        <w:rPr>
          <w:rFonts w:ascii="Times New Roman" w:hAnsi="Times New Roman" w:cs="Times New Roman"/>
          <w:b w:val="0"/>
          <w:bCs w:val="0"/>
        </w:rPr>
      </w:pPr>
      <w:r>
        <w:rPr>
          <w:b w:val="0"/>
          <w:sz w:val="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ЧЕЛЯБИНСКОЙ ОБЛАСТИ</w:t>
      </w:r>
    </w:p>
    <w:p w:rsidR="00660C0F" w:rsidRDefault="00660C0F" w:rsidP="00660C0F">
      <w:pPr>
        <w:ind w:right="-2"/>
        <w:jc w:val="center"/>
        <w:rPr>
          <w:rFonts w:ascii="Arial" w:hAnsi="Arial"/>
          <w:b/>
          <w:sz w:val="16"/>
        </w:rPr>
      </w:pPr>
    </w:p>
    <w:p w:rsidR="00660C0F" w:rsidRDefault="00660C0F" w:rsidP="00660C0F">
      <w:pPr>
        <w:ind w:right="-2"/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r>
        <w:rPr>
          <w:sz w:val="44"/>
          <w:szCs w:val="44"/>
        </w:rPr>
        <w:t xml:space="preserve">                                                             </w:t>
      </w:r>
    </w:p>
    <w:p w:rsidR="00660C0F" w:rsidRDefault="00660C0F" w:rsidP="00660C0F">
      <w:pPr>
        <w:ind w:right="-2"/>
        <w:rPr>
          <w:sz w:val="24"/>
        </w:rPr>
      </w:pPr>
    </w:p>
    <w:p w:rsidR="00660C0F" w:rsidRDefault="00660C0F" w:rsidP="00660C0F">
      <w:pPr>
        <w:ind w:right="-2"/>
        <w:rPr>
          <w:sz w:val="6"/>
        </w:rPr>
      </w:pPr>
    </w:p>
    <w:p w:rsidR="00660C0F" w:rsidRDefault="00660C0F" w:rsidP="00660C0F">
      <w:pPr>
        <w:ind w:right="-2"/>
        <w:rPr>
          <w:sz w:val="6"/>
        </w:rPr>
      </w:pPr>
    </w:p>
    <w:p w:rsidR="00660C0F" w:rsidRDefault="00660C0F" w:rsidP="00660C0F">
      <w:pPr>
        <w:ind w:right="-2"/>
      </w:pPr>
      <w:r>
        <w:t xml:space="preserve">от </w:t>
      </w:r>
      <w:r w:rsidR="00FA267E">
        <w:t>17.12.2015г.      № 2397</w:t>
      </w:r>
    </w:p>
    <w:p w:rsidR="00660C0F" w:rsidRDefault="00660C0F" w:rsidP="00660C0F">
      <w:pPr>
        <w:ind w:right="-2"/>
      </w:pPr>
    </w:p>
    <w:p w:rsidR="00660C0F" w:rsidRDefault="00660C0F" w:rsidP="00660C0F">
      <w:pPr>
        <w:ind w:right="-2"/>
      </w:pPr>
    </w:p>
    <w:p w:rsidR="00660C0F" w:rsidRDefault="00660C0F" w:rsidP="00660C0F">
      <w:pPr>
        <w:spacing w:after="169"/>
        <w:ind w:right="4535"/>
        <w:jc w:val="both"/>
      </w:pPr>
      <w:r>
        <w:rPr>
          <w:szCs w:val="20"/>
        </w:rPr>
        <w:t xml:space="preserve">Об утверждении Положения </w:t>
      </w:r>
      <w:r w:rsidR="00902026">
        <w:rPr>
          <w:szCs w:val="20"/>
        </w:rPr>
        <w:t>о</w:t>
      </w:r>
      <w:r w:rsidR="003F29A0">
        <w:rPr>
          <w:szCs w:val="20"/>
        </w:rPr>
        <w:t xml:space="preserve"> независимой оценке</w:t>
      </w:r>
      <w:r>
        <w:rPr>
          <w:szCs w:val="20"/>
        </w:rPr>
        <w:t xml:space="preserve"> качества </w:t>
      </w:r>
      <w:r w:rsidR="003F29A0">
        <w:rPr>
          <w:szCs w:val="20"/>
        </w:rPr>
        <w:t>образования</w:t>
      </w:r>
      <w:r>
        <w:rPr>
          <w:szCs w:val="20"/>
        </w:rPr>
        <w:t xml:space="preserve"> </w:t>
      </w:r>
      <w:r w:rsidR="003F29A0">
        <w:rPr>
          <w:szCs w:val="20"/>
        </w:rPr>
        <w:t xml:space="preserve">на территории </w:t>
      </w:r>
      <w:r>
        <w:rPr>
          <w:szCs w:val="20"/>
        </w:rPr>
        <w:t>Кунашакского муниципального района</w:t>
      </w:r>
    </w:p>
    <w:p w:rsidR="00660C0F" w:rsidRDefault="00660C0F" w:rsidP="00660C0F">
      <w:pPr>
        <w:spacing w:after="169" w:line="264" w:lineRule="auto"/>
        <w:ind w:firstLine="709"/>
        <w:jc w:val="both"/>
      </w:pPr>
      <w:r>
        <w:t xml:space="preserve">В соответствии с </w:t>
      </w:r>
      <w:r w:rsidR="006E5351">
        <w:t xml:space="preserve">Федеральным </w:t>
      </w:r>
      <w:r>
        <w:t xml:space="preserve"> законом  от 29.12.2012</w:t>
      </w:r>
      <w:r w:rsidR="005C690E">
        <w:t xml:space="preserve"> </w:t>
      </w:r>
      <w:r>
        <w:t>года № 273-ФЗ</w:t>
      </w:r>
      <w:r w:rsidR="006E5351">
        <w:t xml:space="preserve"> «Об образовании в Р</w:t>
      </w:r>
      <w:r w:rsidR="005C690E">
        <w:t>оссийской Федерации</w:t>
      </w:r>
      <w:r w:rsidR="006E5351">
        <w:t>»</w:t>
      </w:r>
    </w:p>
    <w:p w:rsidR="00660C0F" w:rsidRDefault="00660C0F" w:rsidP="00660C0F">
      <w:pPr>
        <w:spacing w:after="169" w:line="264" w:lineRule="auto"/>
        <w:jc w:val="both"/>
        <w:rPr>
          <w:szCs w:val="28"/>
        </w:rPr>
      </w:pPr>
      <w:r>
        <w:t>ПОС</w:t>
      </w:r>
      <w:r w:rsidR="005C690E">
        <w:t>Т</w:t>
      </w:r>
      <w:r>
        <w:t>АНОВЛЯЮ:</w:t>
      </w:r>
    </w:p>
    <w:p w:rsidR="00660C0F" w:rsidRDefault="00660C0F" w:rsidP="00660C0F">
      <w:pPr>
        <w:numPr>
          <w:ilvl w:val="0"/>
          <w:numId w:val="1"/>
        </w:numPr>
        <w:tabs>
          <w:tab w:val="left" w:pos="993"/>
        </w:tabs>
        <w:spacing w:line="264" w:lineRule="auto"/>
        <w:ind w:left="0" w:firstLine="709"/>
        <w:jc w:val="both"/>
      </w:pPr>
      <w:r>
        <w:t xml:space="preserve">Утвердить Положение </w:t>
      </w:r>
      <w:r w:rsidR="006F4569">
        <w:t xml:space="preserve"> </w:t>
      </w:r>
      <w:r w:rsidR="00902026">
        <w:t>о</w:t>
      </w:r>
      <w:r w:rsidR="006F4569">
        <w:t xml:space="preserve"> независимой оценке качества образования на территории Кунашакского муниципального района </w:t>
      </w:r>
      <w:r>
        <w:rPr>
          <w:szCs w:val="20"/>
        </w:rPr>
        <w:t>(Приложение).</w:t>
      </w:r>
    </w:p>
    <w:p w:rsidR="005C690E" w:rsidRDefault="005C690E" w:rsidP="005C690E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5C690E">
        <w:rPr>
          <w:szCs w:val="28"/>
        </w:rPr>
        <w:t>Управляющему делами администрации Кунашакского муниципального района (</w:t>
      </w:r>
      <w:proofErr w:type="spellStart"/>
      <w:r w:rsidRPr="005C690E">
        <w:rPr>
          <w:szCs w:val="28"/>
        </w:rPr>
        <w:t>Якупова</w:t>
      </w:r>
      <w:proofErr w:type="spellEnd"/>
      <w:r w:rsidRPr="005C690E">
        <w:rPr>
          <w:szCs w:val="28"/>
        </w:rPr>
        <w:t xml:space="preserve"> Ю.Р.) опубликовать настоящее постановление в газете «</w:t>
      </w:r>
      <w:proofErr w:type="spellStart"/>
      <w:r w:rsidRPr="005C690E">
        <w:rPr>
          <w:szCs w:val="28"/>
        </w:rPr>
        <w:t>Кунашакские</w:t>
      </w:r>
      <w:proofErr w:type="spellEnd"/>
      <w:r w:rsidRPr="005C690E">
        <w:rPr>
          <w:szCs w:val="28"/>
        </w:rPr>
        <w:t xml:space="preserve"> вести» и на официальном сайте Кунашакского муниципального района </w:t>
      </w:r>
      <w:hyperlink r:id="rId10" w:history="1">
        <w:r w:rsidRPr="005C690E">
          <w:rPr>
            <w:rStyle w:val="ae"/>
            <w:szCs w:val="28"/>
            <w:lang w:val="en-US"/>
          </w:rPr>
          <w:t>www</w:t>
        </w:r>
        <w:r w:rsidRPr="005C690E">
          <w:rPr>
            <w:rStyle w:val="ae"/>
            <w:szCs w:val="28"/>
          </w:rPr>
          <w:t>.</w:t>
        </w:r>
        <w:proofErr w:type="spellStart"/>
        <w:r w:rsidRPr="005C690E">
          <w:rPr>
            <w:rStyle w:val="ae"/>
            <w:szCs w:val="28"/>
            <w:lang w:val="en-US"/>
          </w:rPr>
          <w:t>kunashak</w:t>
        </w:r>
        <w:proofErr w:type="spellEnd"/>
        <w:r w:rsidRPr="005C690E">
          <w:rPr>
            <w:rStyle w:val="ae"/>
            <w:szCs w:val="28"/>
          </w:rPr>
          <w:t>.</w:t>
        </w:r>
        <w:proofErr w:type="spellStart"/>
        <w:r w:rsidRPr="005C690E">
          <w:rPr>
            <w:rStyle w:val="ae"/>
            <w:szCs w:val="28"/>
            <w:lang w:val="en-US"/>
          </w:rPr>
          <w:t>ru</w:t>
        </w:r>
        <w:proofErr w:type="spellEnd"/>
      </w:hyperlink>
      <w:r w:rsidRPr="005C690E">
        <w:rPr>
          <w:szCs w:val="28"/>
        </w:rPr>
        <w:t xml:space="preserve">  в сети Интернет.</w:t>
      </w:r>
    </w:p>
    <w:p w:rsidR="00660C0F" w:rsidRDefault="005C690E" w:rsidP="005C690E">
      <w:pPr>
        <w:ind w:firstLine="708"/>
        <w:jc w:val="both"/>
      </w:pPr>
      <w:r>
        <w:rPr>
          <w:szCs w:val="28"/>
        </w:rPr>
        <w:t xml:space="preserve">3. </w:t>
      </w:r>
      <w:r w:rsidR="00201A93">
        <w:t>Контроль исполнения</w:t>
      </w:r>
      <w:r w:rsidR="00660C0F">
        <w:t xml:space="preserve"> настоящего постановления возложить на  заместителя Главы администрации района по социальным вопросам Г.Г. </w:t>
      </w:r>
      <w:proofErr w:type="spellStart"/>
      <w:r w:rsidR="00660C0F">
        <w:t>Янтурину</w:t>
      </w:r>
      <w:proofErr w:type="spellEnd"/>
      <w:r w:rsidR="00660C0F">
        <w:t>.</w:t>
      </w:r>
    </w:p>
    <w:p w:rsidR="00660C0F" w:rsidRDefault="00660C0F" w:rsidP="00660C0F">
      <w:pPr>
        <w:spacing w:line="264" w:lineRule="auto"/>
        <w:ind w:firstLine="709"/>
        <w:jc w:val="both"/>
      </w:pPr>
    </w:p>
    <w:p w:rsidR="00660C0F" w:rsidRDefault="00660C0F" w:rsidP="00660C0F">
      <w:pPr>
        <w:spacing w:line="264" w:lineRule="auto"/>
        <w:jc w:val="both"/>
      </w:pPr>
    </w:p>
    <w:p w:rsidR="00660C0F" w:rsidRDefault="00660C0F" w:rsidP="00660C0F">
      <w:pPr>
        <w:spacing w:line="264" w:lineRule="auto"/>
        <w:jc w:val="both"/>
      </w:pPr>
    </w:p>
    <w:p w:rsidR="00660C0F" w:rsidRDefault="00660C0F" w:rsidP="00660C0F">
      <w:pPr>
        <w:spacing w:line="264" w:lineRule="auto"/>
        <w:jc w:val="both"/>
      </w:pPr>
    </w:p>
    <w:p w:rsidR="00660C0F" w:rsidRDefault="00660C0F" w:rsidP="00660C0F">
      <w:pPr>
        <w:spacing w:line="264" w:lineRule="auto"/>
        <w:jc w:val="both"/>
      </w:pPr>
    </w:p>
    <w:p w:rsidR="00660C0F" w:rsidRDefault="00660C0F" w:rsidP="00660C0F">
      <w:pPr>
        <w:spacing w:line="264" w:lineRule="auto"/>
        <w:jc w:val="both"/>
      </w:pPr>
    </w:p>
    <w:p w:rsidR="00660C0F" w:rsidRDefault="00660C0F" w:rsidP="00660C0F">
      <w:pPr>
        <w:spacing w:line="264" w:lineRule="auto"/>
        <w:jc w:val="both"/>
      </w:pPr>
      <w:r>
        <w:t>Глав</w:t>
      </w:r>
      <w:r w:rsidR="003A109D">
        <w:t>а</w:t>
      </w:r>
      <w:r>
        <w:t xml:space="preserve"> района </w:t>
      </w:r>
      <w:r w:rsidR="00FA267E">
        <w:t xml:space="preserve">              </w:t>
      </w:r>
      <w:r w:rsidR="00FA267E" w:rsidRPr="00FA267E">
        <w:rPr>
          <w:sz w:val="16"/>
          <w:szCs w:val="16"/>
          <w:u w:val="single"/>
        </w:rPr>
        <w:t>оригинал подписан</w:t>
      </w:r>
      <w:r w:rsidR="00FA267E">
        <w:t xml:space="preserve"> </w:t>
      </w:r>
      <w:r w:rsidR="00F00721">
        <w:t xml:space="preserve">        </w:t>
      </w:r>
      <w:r>
        <w:t xml:space="preserve">                </w:t>
      </w:r>
      <w:r w:rsidR="003A109D">
        <w:t xml:space="preserve">             </w:t>
      </w:r>
      <w:r>
        <w:t xml:space="preserve"> </w:t>
      </w:r>
      <w:r w:rsidR="00F92AD9">
        <w:t xml:space="preserve">   </w:t>
      </w:r>
      <w:r>
        <w:t xml:space="preserve">     </w:t>
      </w:r>
      <w:r w:rsidR="00F92AD9">
        <w:t xml:space="preserve">  </w:t>
      </w:r>
      <w:r>
        <w:t xml:space="preserve">     </w:t>
      </w:r>
      <w:r w:rsidR="005C690E">
        <w:t xml:space="preserve">     </w:t>
      </w:r>
      <w:r>
        <w:t>С.Н.</w:t>
      </w:r>
      <w:r w:rsidR="005C690E">
        <w:t xml:space="preserve"> </w:t>
      </w:r>
      <w:r>
        <w:t>Аминов</w:t>
      </w:r>
    </w:p>
    <w:p w:rsidR="00660C0F" w:rsidRDefault="00660C0F" w:rsidP="00660C0F">
      <w:pPr>
        <w:spacing w:line="264" w:lineRule="auto"/>
        <w:jc w:val="both"/>
      </w:pPr>
    </w:p>
    <w:p w:rsidR="00660C0F" w:rsidRDefault="00660C0F" w:rsidP="00660C0F">
      <w:pPr>
        <w:spacing w:line="264" w:lineRule="auto"/>
        <w:jc w:val="both"/>
      </w:pPr>
    </w:p>
    <w:p w:rsidR="006F4569" w:rsidRDefault="006F4569" w:rsidP="00660C0F">
      <w:pPr>
        <w:spacing w:line="264" w:lineRule="auto"/>
        <w:jc w:val="both"/>
      </w:pPr>
    </w:p>
    <w:p w:rsidR="00C82601" w:rsidRDefault="00C82601" w:rsidP="00660C0F">
      <w:pPr>
        <w:spacing w:line="264" w:lineRule="auto"/>
        <w:jc w:val="both"/>
      </w:pPr>
    </w:p>
    <w:p w:rsidR="00660C0F" w:rsidRDefault="00660C0F" w:rsidP="00660C0F">
      <w:pPr>
        <w:spacing w:line="264" w:lineRule="auto"/>
        <w:jc w:val="right"/>
      </w:pPr>
      <w:r>
        <w:lastRenderedPageBreak/>
        <w:t>Приложение</w:t>
      </w:r>
    </w:p>
    <w:p w:rsidR="00660C0F" w:rsidRDefault="00371A7F" w:rsidP="00660C0F">
      <w:pPr>
        <w:jc w:val="right"/>
      </w:pPr>
      <w:r>
        <w:t xml:space="preserve">к </w:t>
      </w:r>
      <w:r w:rsidR="00660C0F">
        <w:t>постановлени</w:t>
      </w:r>
      <w:r>
        <w:t>ю</w:t>
      </w:r>
      <w:r w:rsidR="00660C0F">
        <w:t xml:space="preserve"> </w:t>
      </w:r>
    </w:p>
    <w:p w:rsidR="00660C0F" w:rsidRDefault="00660C0F" w:rsidP="00660C0F">
      <w:pPr>
        <w:jc w:val="right"/>
      </w:pPr>
      <w:r>
        <w:t>администрации района</w:t>
      </w:r>
    </w:p>
    <w:p w:rsidR="00660C0F" w:rsidRDefault="00660C0F" w:rsidP="00660C0F">
      <w:pPr>
        <w:jc w:val="right"/>
        <w:rPr>
          <w:sz w:val="21"/>
          <w:szCs w:val="21"/>
        </w:rPr>
      </w:pPr>
      <w:r>
        <w:t xml:space="preserve">от </w:t>
      </w:r>
      <w:r w:rsidR="00FA267E">
        <w:t>17.12.2015г. №2397</w:t>
      </w:r>
    </w:p>
    <w:p w:rsidR="00660C0F" w:rsidRDefault="00660C0F" w:rsidP="00660C0F">
      <w:pPr>
        <w:jc w:val="right"/>
        <w:rPr>
          <w:szCs w:val="28"/>
        </w:rPr>
      </w:pPr>
    </w:p>
    <w:p w:rsidR="00660C0F" w:rsidRDefault="00660C0F" w:rsidP="00660C0F">
      <w:pPr>
        <w:jc w:val="right"/>
        <w:rPr>
          <w:szCs w:val="28"/>
        </w:rPr>
      </w:pPr>
    </w:p>
    <w:p w:rsidR="00685AE7" w:rsidRPr="00685AE7" w:rsidRDefault="00685AE7" w:rsidP="00685AE7">
      <w:pPr>
        <w:pStyle w:val="10"/>
        <w:keepNext/>
        <w:keepLines/>
        <w:shd w:val="clear" w:color="auto" w:fill="auto"/>
        <w:spacing w:before="0" w:line="240" w:lineRule="auto"/>
        <w:ind w:left="60"/>
        <w:rPr>
          <w:b w:val="0"/>
        </w:rPr>
      </w:pPr>
      <w:bookmarkStart w:id="1" w:name="bookmark0"/>
      <w:r w:rsidRPr="00685AE7">
        <w:rPr>
          <w:b w:val="0"/>
        </w:rPr>
        <w:t>ПОЛОЖЕНИЕ</w:t>
      </w:r>
      <w:bookmarkEnd w:id="1"/>
    </w:p>
    <w:p w:rsidR="00685AE7" w:rsidRPr="00685AE7" w:rsidRDefault="00685AE7" w:rsidP="00685AE7">
      <w:pPr>
        <w:pStyle w:val="10"/>
        <w:keepNext/>
        <w:keepLines/>
        <w:shd w:val="clear" w:color="auto" w:fill="auto"/>
        <w:spacing w:before="0" w:after="580" w:line="240" w:lineRule="auto"/>
        <w:ind w:left="60"/>
        <w:rPr>
          <w:b w:val="0"/>
        </w:rPr>
      </w:pPr>
      <w:bookmarkStart w:id="2" w:name="bookmark1"/>
      <w:r w:rsidRPr="00685AE7">
        <w:rPr>
          <w:b w:val="0"/>
        </w:rPr>
        <w:t>о независимой оценке качества образования</w:t>
      </w:r>
      <w:r w:rsidRPr="00685AE7">
        <w:rPr>
          <w:b w:val="0"/>
        </w:rPr>
        <w:br/>
        <w:t xml:space="preserve">на территории </w:t>
      </w:r>
      <w:r>
        <w:rPr>
          <w:b w:val="0"/>
        </w:rPr>
        <w:t>Кунашак</w:t>
      </w:r>
      <w:r w:rsidRPr="00685AE7">
        <w:rPr>
          <w:b w:val="0"/>
        </w:rPr>
        <w:t>ского муниципального района</w:t>
      </w:r>
      <w:bookmarkEnd w:id="2"/>
    </w:p>
    <w:p w:rsidR="00685AE7" w:rsidRPr="00C82601" w:rsidRDefault="00685AE7" w:rsidP="00F1102C">
      <w:pPr>
        <w:pStyle w:val="10"/>
        <w:keepNext/>
        <w:keepLines/>
        <w:shd w:val="clear" w:color="auto" w:fill="auto"/>
        <w:spacing w:before="0" w:after="118" w:line="280" w:lineRule="exact"/>
      </w:pPr>
      <w:bookmarkStart w:id="3" w:name="bookmark2"/>
      <w:r w:rsidRPr="00C82601">
        <w:t>1. Основные понятия</w:t>
      </w:r>
      <w:bookmarkEnd w:id="3"/>
    </w:p>
    <w:p w:rsidR="00685AE7" w:rsidRPr="00CD1B06" w:rsidRDefault="00685AE7" w:rsidP="00685AE7">
      <w:pPr>
        <w:pStyle w:val="20"/>
        <w:shd w:val="clear" w:color="auto" w:fill="auto"/>
        <w:spacing w:before="0"/>
        <w:rPr>
          <w:sz w:val="28"/>
          <w:szCs w:val="28"/>
        </w:rPr>
      </w:pPr>
      <w:r w:rsidRPr="00C82601">
        <w:rPr>
          <w:sz w:val="28"/>
          <w:szCs w:val="28"/>
        </w:rPr>
        <w:t xml:space="preserve">Под </w:t>
      </w:r>
      <w:r w:rsidRPr="00CD1B06">
        <w:rPr>
          <w:rStyle w:val="21"/>
          <w:b w:val="0"/>
          <w:sz w:val="28"/>
          <w:szCs w:val="28"/>
        </w:rPr>
        <w:t>качеством образования</w:t>
      </w:r>
      <w:r w:rsidRPr="00CD1B06">
        <w:rPr>
          <w:rStyle w:val="21"/>
          <w:sz w:val="28"/>
          <w:szCs w:val="28"/>
        </w:rPr>
        <w:t xml:space="preserve"> </w:t>
      </w:r>
      <w:r w:rsidRPr="00CD1B06">
        <w:rPr>
          <w:sz w:val="28"/>
          <w:szCs w:val="28"/>
        </w:rPr>
        <w:t>понимается комплексная характеристика образования, выражающая степень его соответствия федеральным государственным образовательным стандартам и федеральным государственным требованиям, потребностям заказчика образовательных услуг, в том числе степень достижения планируемых результатов образовательной программы.</w:t>
      </w:r>
    </w:p>
    <w:p w:rsidR="00685AE7" w:rsidRPr="00C82601" w:rsidRDefault="00685AE7" w:rsidP="00685AE7">
      <w:pPr>
        <w:pStyle w:val="20"/>
        <w:shd w:val="clear" w:color="auto" w:fill="auto"/>
        <w:spacing w:before="0"/>
        <w:rPr>
          <w:sz w:val="28"/>
          <w:szCs w:val="28"/>
        </w:rPr>
      </w:pPr>
      <w:r w:rsidRPr="00CD1B06">
        <w:rPr>
          <w:rStyle w:val="21"/>
          <w:b w:val="0"/>
          <w:sz w:val="28"/>
          <w:szCs w:val="28"/>
        </w:rPr>
        <w:t>Независимая оценка качества образования</w:t>
      </w:r>
      <w:r w:rsidRPr="00CD1B06">
        <w:rPr>
          <w:rStyle w:val="21"/>
          <w:sz w:val="28"/>
          <w:szCs w:val="28"/>
        </w:rPr>
        <w:t xml:space="preserve"> </w:t>
      </w:r>
      <w:r w:rsidRPr="00CD1B06">
        <w:rPr>
          <w:sz w:val="28"/>
          <w:szCs w:val="28"/>
        </w:rPr>
        <w:t>- оценочная процедура, которая осуществляется в отношении деятельности образовательных</w:t>
      </w:r>
      <w:r w:rsidRPr="00C82601">
        <w:rPr>
          <w:sz w:val="28"/>
          <w:szCs w:val="28"/>
        </w:rPr>
        <w:t xml:space="preserve"> организаций и реализуемых ими образовательных программ в целях определения соответствия предоставляемого образования:</w:t>
      </w:r>
    </w:p>
    <w:p w:rsidR="00685AE7" w:rsidRPr="00C82601" w:rsidRDefault="00685AE7" w:rsidP="00685AE7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rPr>
          <w:sz w:val="28"/>
          <w:szCs w:val="28"/>
        </w:rPr>
      </w:pPr>
      <w:r w:rsidRPr="00C82601">
        <w:rPr>
          <w:sz w:val="28"/>
          <w:szCs w:val="28"/>
        </w:rPr>
        <w:t>потребностям физических ли</w:t>
      </w:r>
      <w:proofErr w:type="gramStart"/>
      <w:r w:rsidRPr="00C82601">
        <w:rPr>
          <w:sz w:val="28"/>
          <w:szCs w:val="28"/>
        </w:rPr>
        <w:t>ц-</w:t>
      </w:r>
      <w:proofErr w:type="gramEnd"/>
      <w:r w:rsidRPr="00C82601">
        <w:rPr>
          <w:sz w:val="28"/>
          <w:szCs w:val="28"/>
        </w:rPr>
        <w:t xml:space="preserve"> потребителей образовательных услуг (в том числе родителей несовершеннолетних, обучающихся по программам дошкольного, общего и дополнительного образования детей и иным программам), а также определения уровня результатов освоения образовательных программ;</w:t>
      </w:r>
    </w:p>
    <w:p w:rsidR="00685AE7" w:rsidRPr="00C82601" w:rsidRDefault="00685AE7" w:rsidP="00685AE7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rPr>
          <w:sz w:val="28"/>
          <w:szCs w:val="28"/>
        </w:rPr>
      </w:pPr>
      <w:r w:rsidRPr="00C82601">
        <w:rPr>
          <w:sz w:val="28"/>
          <w:szCs w:val="28"/>
        </w:rPr>
        <w:t>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685AE7" w:rsidRPr="00C82601" w:rsidRDefault="00685AE7" w:rsidP="00685AE7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670"/>
        <w:rPr>
          <w:sz w:val="28"/>
          <w:szCs w:val="28"/>
        </w:rPr>
      </w:pPr>
      <w:r w:rsidRPr="00C82601">
        <w:rPr>
          <w:sz w:val="28"/>
          <w:szCs w:val="28"/>
        </w:rPr>
        <w:t>учредителя, общественных объединений и др. в части составления рейтингов,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</w:t>
      </w:r>
    </w:p>
    <w:p w:rsidR="00685AE7" w:rsidRPr="00C82601" w:rsidRDefault="00685AE7" w:rsidP="00F1102C">
      <w:pPr>
        <w:pStyle w:val="10"/>
        <w:keepNext/>
        <w:keepLines/>
        <w:shd w:val="clear" w:color="auto" w:fill="auto"/>
        <w:spacing w:before="0" w:after="133" w:line="280" w:lineRule="exact"/>
      </w:pPr>
      <w:bookmarkStart w:id="4" w:name="bookmark3"/>
      <w:r w:rsidRPr="00C82601">
        <w:t>2.Общие положения</w:t>
      </w:r>
      <w:bookmarkEnd w:id="4"/>
    </w:p>
    <w:p w:rsidR="00685AE7" w:rsidRPr="00C82601" w:rsidRDefault="00685AE7" w:rsidP="00685AE7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105" w:line="274" w:lineRule="exact"/>
        <w:ind w:firstLine="780"/>
        <w:rPr>
          <w:sz w:val="28"/>
          <w:szCs w:val="28"/>
        </w:rPr>
      </w:pPr>
      <w:proofErr w:type="gramStart"/>
      <w:r w:rsidRPr="00C82601">
        <w:rPr>
          <w:sz w:val="28"/>
          <w:szCs w:val="28"/>
        </w:rPr>
        <w:t xml:space="preserve">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</w:t>
      </w:r>
      <w:r w:rsidRPr="00C82601">
        <w:rPr>
          <w:sz w:val="28"/>
          <w:szCs w:val="28"/>
        </w:rPr>
        <w:lastRenderedPageBreak/>
        <w:t>конкурентоспособности организаций, осуществляющих образовательную деятельность, и реализуемых ими образовательных программ на российском и</w:t>
      </w:r>
      <w:proofErr w:type="gramEnd"/>
      <w:r w:rsidRPr="00C82601">
        <w:rPr>
          <w:sz w:val="28"/>
          <w:szCs w:val="28"/>
        </w:rPr>
        <w:t xml:space="preserve"> </w:t>
      </w:r>
      <w:proofErr w:type="gramStart"/>
      <w:r w:rsidRPr="00C82601">
        <w:rPr>
          <w:sz w:val="28"/>
          <w:szCs w:val="28"/>
        </w:rPr>
        <w:t>международном</w:t>
      </w:r>
      <w:proofErr w:type="gramEnd"/>
      <w:r w:rsidRPr="00C82601">
        <w:rPr>
          <w:sz w:val="28"/>
          <w:szCs w:val="28"/>
        </w:rPr>
        <w:t xml:space="preserve"> рынках.</w:t>
      </w:r>
    </w:p>
    <w:p w:rsidR="00685AE7" w:rsidRPr="00C82601" w:rsidRDefault="00685AE7" w:rsidP="00685AE7">
      <w:pPr>
        <w:pStyle w:val="20"/>
        <w:numPr>
          <w:ilvl w:val="0"/>
          <w:numId w:val="3"/>
        </w:numPr>
        <w:shd w:val="clear" w:color="auto" w:fill="auto"/>
        <w:tabs>
          <w:tab w:val="left" w:pos="1382"/>
        </w:tabs>
        <w:spacing w:before="0"/>
        <w:ind w:firstLine="780"/>
        <w:rPr>
          <w:sz w:val="28"/>
          <w:szCs w:val="28"/>
        </w:rPr>
      </w:pPr>
      <w:proofErr w:type="gramStart"/>
      <w:r w:rsidRPr="00C82601">
        <w:rPr>
          <w:sz w:val="28"/>
          <w:szCs w:val="28"/>
        </w:rPr>
        <w:t>Независимая оценка качества работы образовательных организаций проводится при содействии общественных организаций, профессиональных сообществ, юридических лиц, индивидуальных предпринимателей в рамках полномочий субъектов Российской Федерации, осуществляющих управление в сфере образования, предусмотренных статьей 50 Федерального закона от 29 декабря 2012 года № 273-ФЗ «Об образовании в Российской Федерации», в интересах потребителей образовательных услуг в целях определения соответствия предоставляемого образования потребностям физического или юридического лица</w:t>
      </w:r>
      <w:proofErr w:type="gramEnd"/>
      <w:r w:rsidRPr="00C82601">
        <w:rPr>
          <w:sz w:val="28"/>
          <w:szCs w:val="28"/>
        </w:rPr>
        <w:t xml:space="preserve">, в </w:t>
      </w:r>
      <w:proofErr w:type="gramStart"/>
      <w:r w:rsidRPr="00C82601">
        <w:rPr>
          <w:sz w:val="28"/>
          <w:szCs w:val="28"/>
        </w:rPr>
        <w:t>интересах</w:t>
      </w:r>
      <w:proofErr w:type="gramEnd"/>
      <w:r w:rsidRPr="00C82601">
        <w:rPr>
          <w:sz w:val="28"/>
          <w:szCs w:val="28"/>
        </w:rPr>
        <w:t xml:space="preserve">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 </w:t>
      </w:r>
      <w:r w:rsidR="00F1102C">
        <w:rPr>
          <w:sz w:val="28"/>
          <w:szCs w:val="28"/>
        </w:rPr>
        <w:t>Кунашак</w:t>
      </w:r>
      <w:r w:rsidRPr="00C82601">
        <w:rPr>
          <w:sz w:val="28"/>
          <w:szCs w:val="28"/>
        </w:rPr>
        <w:t>ского района, и реализуемых ими образовательных программ, улучшения информированности потребителей о качестве работы образовательных организаций.</w:t>
      </w:r>
    </w:p>
    <w:p w:rsidR="00685AE7" w:rsidRPr="00C82601" w:rsidRDefault="00685AE7" w:rsidP="00685AE7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before="0" w:after="0"/>
        <w:ind w:firstLine="780"/>
        <w:rPr>
          <w:sz w:val="28"/>
          <w:szCs w:val="28"/>
        </w:rPr>
      </w:pPr>
      <w:r w:rsidRPr="00C82601">
        <w:rPr>
          <w:sz w:val="28"/>
          <w:szCs w:val="28"/>
        </w:rPr>
        <w:t xml:space="preserve">Положение о независимой системе оценки качества работы образовательных организаций </w:t>
      </w:r>
      <w:r w:rsidR="006D1E9C">
        <w:rPr>
          <w:sz w:val="28"/>
          <w:szCs w:val="28"/>
        </w:rPr>
        <w:t>Кунашак</w:t>
      </w:r>
      <w:r w:rsidRPr="00C82601">
        <w:rPr>
          <w:sz w:val="28"/>
          <w:szCs w:val="28"/>
        </w:rPr>
        <w:t xml:space="preserve">ского района (далее-Положение) разработано в соответствии </w:t>
      </w:r>
      <w:proofErr w:type="gramStart"/>
      <w:r w:rsidRPr="00C82601">
        <w:rPr>
          <w:sz w:val="28"/>
          <w:szCs w:val="28"/>
        </w:rPr>
        <w:t>с</w:t>
      </w:r>
      <w:proofErr w:type="gramEnd"/>
      <w:r w:rsidRPr="00C82601">
        <w:rPr>
          <w:sz w:val="28"/>
          <w:szCs w:val="28"/>
        </w:rPr>
        <w:t>:</w:t>
      </w:r>
    </w:p>
    <w:p w:rsidR="00685AE7" w:rsidRPr="006D1E9C" w:rsidRDefault="00685AE7" w:rsidP="00685AE7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/>
        <w:rPr>
          <w:sz w:val="28"/>
          <w:szCs w:val="28"/>
        </w:rPr>
      </w:pPr>
      <w:r w:rsidRPr="006D1E9C">
        <w:rPr>
          <w:sz w:val="28"/>
          <w:szCs w:val="28"/>
        </w:rPr>
        <w:t>Указом Президента Российской Федерации от 7 мая 2012 года № 597 «О мероприятиях</w:t>
      </w:r>
      <w:r w:rsidR="006D1E9C" w:rsidRPr="006D1E9C">
        <w:rPr>
          <w:sz w:val="28"/>
          <w:szCs w:val="28"/>
        </w:rPr>
        <w:t xml:space="preserve"> </w:t>
      </w:r>
      <w:r w:rsidRPr="006D1E9C">
        <w:rPr>
          <w:sz w:val="28"/>
          <w:szCs w:val="28"/>
        </w:rPr>
        <w:t>по</w:t>
      </w:r>
      <w:r w:rsidRPr="006D1E9C">
        <w:rPr>
          <w:sz w:val="28"/>
          <w:szCs w:val="28"/>
        </w:rPr>
        <w:tab/>
        <w:t>реализации</w:t>
      </w:r>
      <w:r w:rsidRPr="006D1E9C">
        <w:rPr>
          <w:sz w:val="28"/>
          <w:szCs w:val="28"/>
        </w:rPr>
        <w:tab/>
        <w:t>государственной</w:t>
      </w:r>
      <w:r w:rsidRPr="006D1E9C">
        <w:rPr>
          <w:sz w:val="28"/>
          <w:szCs w:val="28"/>
        </w:rPr>
        <w:tab/>
        <w:t>социальной</w:t>
      </w:r>
      <w:r w:rsidRPr="006D1E9C">
        <w:rPr>
          <w:sz w:val="28"/>
          <w:szCs w:val="28"/>
        </w:rPr>
        <w:tab/>
        <w:t>политики»;</w:t>
      </w:r>
    </w:p>
    <w:p w:rsidR="00685AE7" w:rsidRPr="006D1E9C" w:rsidRDefault="00685AE7" w:rsidP="00685AE7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/>
        <w:rPr>
          <w:sz w:val="28"/>
          <w:szCs w:val="28"/>
        </w:rPr>
      </w:pPr>
      <w:r w:rsidRPr="006D1E9C">
        <w:rPr>
          <w:sz w:val="28"/>
          <w:szCs w:val="28"/>
        </w:rPr>
        <w:t>Постановления Правительства Российской Федерации от 30 марта 2013 года № 286 «О</w:t>
      </w:r>
      <w:r w:rsidR="006D1E9C" w:rsidRPr="006D1E9C">
        <w:rPr>
          <w:sz w:val="28"/>
          <w:szCs w:val="28"/>
        </w:rPr>
        <w:t xml:space="preserve"> </w:t>
      </w:r>
      <w:r w:rsidRPr="006D1E9C">
        <w:rPr>
          <w:sz w:val="28"/>
          <w:szCs w:val="28"/>
        </w:rPr>
        <w:t>формировании независимой системы оценки качества работы организаций, оказывающих социальные</w:t>
      </w:r>
      <w:r w:rsidRPr="006D1E9C">
        <w:rPr>
          <w:sz w:val="28"/>
          <w:szCs w:val="28"/>
        </w:rPr>
        <w:tab/>
        <w:t>услуги»;</w:t>
      </w:r>
    </w:p>
    <w:p w:rsidR="00685AE7" w:rsidRPr="00C82601" w:rsidRDefault="00685AE7" w:rsidP="00685AE7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/>
        <w:rPr>
          <w:sz w:val="28"/>
          <w:szCs w:val="28"/>
        </w:rPr>
      </w:pPr>
      <w:r w:rsidRPr="00C82601">
        <w:rPr>
          <w:sz w:val="28"/>
          <w:szCs w:val="28"/>
        </w:rPr>
        <w:t>Федеральным законом от 29 декабря 2012 года № 273-ФЗ «Об образовании в Российской Федерации»;</w:t>
      </w:r>
    </w:p>
    <w:p w:rsidR="00685AE7" w:rsidRPr="00C82601" w:rsidRDefault="00685AE7" w:rsidP="00685AE7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/>
        <w:rPr>
          <w:sz w:val="28"/>
          <w:szCs w:val="28"/>
        </w:rPr>
      </w:pPr>
      <w:r w:rsidRPr="00C82601">
        <w:rPr>
          <w:sz w:val="28"/>
          <w:szCs w:val="28"/>
        </w:rPr>
        <w:t xml:space="preserve">Распоряжения Правительства Российской </w:t>
      </w:r>
      <w:r w:rsidR="00872FE7">
        <w:rPr>
          <w:sz w:val="28"/>
          <w:szCs w:val="28"/>
        </w:rPr>
        <w:t>Ф</w:t>
      </w:r>
      <w:r w:rsidRPr="00C82601">
        <w:rPr>
          <w:sz w:val="28"/>
          <w:szCs w:val="28"/>
        </w:rPr>
        <w:t>едерации от 30 марта 2013г. № 487 «Об утверждении Плана мероприятий по формированию независимой системы оценки качества работы организаций, оказывающих социальные услуги, на 2013-2015 годы»;</w:t>
      </w:r>
    </w:p>
    <w:p w:rsidR="00685AE7" w:rsidRPr="006D1E9C" w:rsidRDefault="00685AE7" w:rsidP="00685AE7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/>
        <w:rPr>
          <w:sz w:val="28"/>
          <w:szCs w:val="28"/>
        </w:rPr>
      </w:pPr>
      <w:r w:rsidRPr="006D1E9C">
        <w:rPr>
          <w:sz w:val="28"/>
          <w:szCs w:val="28"/>
        </w:rPr>
        <w:t xml:space="preserve">Приказом </w:t>
      </w:r>
      <w:proofErr w:type="spellStart"/>
      <w:r w:rsidRPr="006D1E9C">
        <w:rPr>
          <w:sz w:val="28"/>
          <w:szCs w:val="28"/>
        </w:rPr>
        <w:t>Минобрнауки</w:t>
      </w:r>
      <w:proofErr w:type="spellEnd"/>
      <w:r w:rsidRPr="006D1E9C">
        <w:rPr>
          <w:sz w:val="28"/>
          <w:szCs w:val="28"/>
        </w:rPr>
        <w:t xml:space="preserve"> России от 14 июня 2013г. № 462 «Об утверждении Порядка</w:t>
      </w:r>
      <w:r w:rsidR="006D1E9C" w:rsidRPr="006D1E9C">
        <w:rPr>
          <w:sz w:val="28"/>
          <w:szCs w:val="28"/>
        </w:rPr>
        <w:t xml:space="preserve"> </w:t>
      </w:r>
      <w:r w:rsidRPr="006D1E9C">
        <w:rPr>
          <w:sz w:val="28"/>
          <w:szCs w:val="28"/>
        </w:rPr>
        <w:t>проведения</w:t>
      </w:r>
      <w:r w:rsidRPr="006D1E9C">
        <w:rPr>
          <w:sz w:val="28"/>
          <w:szCs w:val="28"/>
        </w:rPr>
        <w:tab/>
      </w:r>
      <w:proofErr w:type="spellStart"/>
      <w:r w:rsidRPr="006D1E9C">
        <w:rPr>
          <w:sz w:val="28"/>
          <w:szCs w:val="28"/>
        </w:rPr>
        <w:t>самообследования</w:t>
      </w:r>
      <w:proofErr w:type="spellEnd"/>
      <w:r w:rsidR="006D1E9C">
        <w:rPr>
          <w:sz w:val="28"/>
          <w:szCs w:val="28"/>
        </w:rPr>
        <w:t xml:space="preserve"> </w:t>
      </w:r>
      <w:r w:rsidRPr="006D1E9C">
        <w:rPr>
          <w:sz w:val="28"/>
          <w:szCs w:val="28"/>
        </w:rPr>
        <w:t>образовательной</w:t>
      </w:r>
      <w:r w:rsidR="006D1E9C">
        <w:rPr>
          <w:sz w:val="28"/>
          <w:szCs w:val="28"/>
        </w:rPr>
        <w:t xml:space="preserve"> о</w:t>
      </w:r>
      <w:r w:rsidRPr="006D1E9C">
        <w:rPr>
          <w:sz w:val="28"/>
          <w:szCs w:val="28"/>
        </w:rPr>
        <w:t>рганизацией»;</w:t>
      </w:r>
    </w:p>
    <w:p w:rsidR="00685AE7" w:rsidRPr="00872FE7" w:rsidRDefault="00685AE7" w:rsidP="00685AE7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/>
        <w:rPr>
          <w:sz w:val="28"/>
          <w:szCs w:val="28"/>
        </w:rPr>
      </w:pPr>
      <w:r w:rsidRPr="00872FE7">
        <w:rPr>
          <w:sz w:val="28"/>
          <w:szCs w:val="28"/>
        </w:rPr>
        <w:t>Постановления Правительства Российской Федерации от 10 июля 2013г. № 582 «Об</w:t>
      </w:r>
      <w:r w:rsidR="00872FE7" w:rsidRPr="00872FE7">
        <w:rPr>
          <w:sz w:val="28"/>
          <w:szCs w:val="28"/>
        </w:rPr>
        <w:t xml:space="preserve"> </w:t>
      </w:r>
      <w:r w:rsidRPr="00872FE7">
        <w:rPr>
          <w:sz w:val="28"/>
          <w:szCs w:val="28"/>
        </w:rPr>
        <w:t>утверждении Порядка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</w:t>
      </w:r>
      <w:r w:rsidR="00872FE7">
        <w:rPr>
          <w:sz w:val="28"/>
          <w:szCs w:val="28"/>
        </w:rPr>
        <w:t xml:space="preserve"> </w:t>
      </w:r>
      <w:r w:rsidRPr="00872FE7">
        <w:rPr>
          <w:sz w:val="28"/>
          <w:szCs w:val="28"/>
        </w:rPr>
        <w:t>организации»;</w:t>
      </w:r>
    </w:p>
    <w:p w:rsidR="00685AE7" w:rsidRPr="00C82601" w:rsidRDefault="00685AE7" w:rsidP="00685AE7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/>
        <w:rPr>
          <w:sz w:val="28"/>
          <w:szCs w:val="28"/>
        </w:rPr>
      </w:pPr>
      <w:r w:rsidRPr="00C82601">
        <w:rPr>
          <w:sz w:val="28"/>
          <w:szCs w:val="28"/>
        </w:rPr>
        <w:t xml:space="preserve">письмом </w:t>
      </w:r>
      <w:proofErr w:type="spellStart"/>
      <w:r w:rsidRPr="00C82601">
        <w:rPr>
          <w:sz w:val="28"/>
          <w:szCs w:val="28"/>
        </w:rPr>
        <w:t>Минобрнауки</w:t>
      </w:r>
      <w:proofErr w:type="spellEnd"/>
      <w:r w:rsidRPr="00C82601">
        <w:rPr>
          <w:sz w:val="28"/>
          <w:szCs w:val="28"/>
        </w:rPr>
        <w:t xml:space="preserve"> России от 18 июля 2013г. № 08-950 «О направлении</w:t>
      </w:r>
    </w:p>
    <w:p w:rsidR="00685AE7" w:rsidRPr="00C82601" w:rsidRDefault="00685AE7" w:rsidP="00685AE7">
      <w:pPr>
        <w:pStyle w:val="20"/>
        <w:shd w:val="clear" w:color="auto" w:fill="auto"/>
        <w:tabs>
          <w:tab w:val="left" w:pos="1891"/>
          <w:tab w:val="left" w:pos="3305"/>
          <w:tab w:val="left" w:pos="5969"/>
          <w:tab w:val="left" w:pos="7949"/>
        </w:tabs>
        <w:spacing w:before="0" w:after="0"/>
        <w:rPr>
          <w:sz w:val="28"/>
          <w:szCs w:val="28"/>
        </w:rPr>
      </w:pPr>
      <w:r w:rsidRPr="00C82601">
        <w:rPr>
          <w:sz w:val="28"/>
          <w:szCs w:val="28"/>
        </w:rPr>
        <w:t>рекомендаций учредителям государственных (муниципальных) дошкольных образовательных организаций и общеобразовательных организаций о перечне дополнительной необходимой информации, предоставляемой граждана</w:t>
      </w:r>
      <w:proofErr w:type="gramStart"/>
      <w:r w:rsidRPr="00C82601">
        <w:rPr>
          <w:sz w:val="28"/>
          <w:szCs w:val="28"/>
        </w:rPr>
        <w:t>м-</w:t>
      </w:r>
      <w:proofErr w:type="gramEnd"/>
      <w:r w:rsidRPr="00C82601">
        <w:rPr>
          <w:sz w:val="28"/>
          <w:szCs w:val="28"/>
        </w:rPr>
        <w:t xml:space="preserve"> потребителям услуг,</w:t>
      </w:r>
      <w:r w:rsidR="00872FE7">
        <w:rPr>
          <w:sz w:val="28"/>
          <w:szCs w:val="28"/>
        </w:rPr>
        <w:t xml:space="preserve"> </w:t>
      </w:r>
      <w:r w:rsidRPr="00C82601">
        <w:rPr>
          <w:sz w:val="28"/>
          <w:szCs w:val="28"/>
        </w:rPr>
        <w:t>о</w:t>
      </w:r>
      <w:r w:rsidRPr="00C82601">
        <w:rPr>
          <w:sz w:val="28"/>
          <w:szCs w:val="28"/>
        </w:rPr>
        <w:tab/>
        <w:t>деятельности</w:t>
      </w:r>
      <w:r w:rsidR="00872FE7">
        <w:rPr>
          <w:sz w:val="28"/>
          <w:szCs w:val="28"/>
        </w:rPr>
        <w:t xml:space="preserve"> </w:t>
      </w:r>
      <w:r w:rsidRPr="00C82601">
        <w:rPr>
          <w:sz w:val="28"/>
          <w:szCs w:val="28"/>
        </w:rPr>
        <w:t>данных</w:t>
      </w:r>
      <w:r w:rsidR="00872FE7">
        <w:rPr>
          <w:sz w:val="28"/>
          <w:szCs w:val="28"/>
        </w:rPr>
        <w:t xml:space="preserve"> </w:t>
      </w:r>
      <w:r w:rsidRPr="00C82601">
        <w:rPr>
          <w:sz w:val="28"/>
          <w:szCs w:val="28"/>
        </w:rPr>
        <w:t>организаций»</w:t>
      </w:r>
    </w:p>
    <w:p w:rsidR="00685AE7" w:rsidRPr="00C82601" w:rsidRDefault="00685AE7" w:rsidP="00685AE7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/>
        <w:ind w:firstLine="780"/>
        <w:rPr>
          <w:sz w:val="28"/>
          <w:szCs w:val="28"/>
        </w:rPr>
      </w:pPr>
      <w:r w:rsidRPr="00C82601">
        <w:rPr>
          <w:sz w:val="28"/>
          <w:szCs w:val="28"/>
        </w:rPr>
        <w:t xml:space="preserve">Настоящее Положение определяет цели, задачи, порядок формирования независимой системы оценки работы образовательных организаций (далее - независимая система оценки качества образования), осуществляемой с участием и на основе мнения общественных организаций, профессиональных сообществ, средств массовой информации, организаций, осуществляющих оценку качества, ее организационную и функциональную </w:t>
      </w:r>
      <w:r w:rsidRPr="00C82601">
        <w:rPr>
          <w:sz w:val="28"/>
          <w:szCs w:val="28"/>
        </w:rPr>
        <w:lastRenderedPageBreak/>
        <w:t>структуру.</w:t>
      </w:r>
    </w:p>
    <w:p w:rsidR="00CD1B06" w:rsidRDefault="00685AE7" w:rsidP="00685AE7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/>
        <w:ind w:firstLine="780"/>
        <w:rPr>
          <w:sz w:val="28"/>
          <w:szCs w:val="28"/>
        </w:rPr>
      </w:pPr>
      <w:r w:rsidRPr="00C82601">
        <w:rPr>
          <w:sz w:val="28"/>
          <w:szCs w:val="28"/>
        </w:rPr>
        <w:t>Настоящее Положение распространяется на муниципальные образовательные организации, учредителями которых является</w:t>
      </w:r>
      <w:r w:rsidR="00684BCD">
        <w:rPr>
          <w:sz w:val="28"/>
          <w:szCs w:val="28"/>
        </w:rPr>
        <w:t xml:space="preserve"> Управление образования </w:t>
      </w:r>
      <w:r w:rsidRPr="00C82601">
        <w:rPr>
          <w:sz w:val="28"/>
          <w:szCs w:val="28"/>
        </w:rPr>
        <w:t xml:space="preserve"> администраци</w:t>
      </w:r>
      <w:r w:rsidR="00684BCD">
        <w:rPr>
          <w:sz w:val="28"/>
          <w:szCs w:val="28"/>
        </w:rPr>
        <w:t>и</w:t>
      </w:r>
      <w:r w:rsidRPr="00C82601">
        <w:rPr>
          <w:sz w:val="28"/>
          <w:szCs w:val="28"/>
        </w:rPr>
        <w:t xml:space="preserve"> </w:t>
      </w:r>
      <w:r w:rsidR="00872FE7">
        <w:rPr>
          <w:sz w:val="28"/>
          <w:szCs w:val="28"/>
        </w:rPr>
        <w:t>Кунашак</w:t>
      </w:r>
      <w:r w:rsidRPr="00C82601">
        <w:rPr>
          <w:sz w:val="28"/>
          <w:szCs w:val="28"/>
        </w:rPr>
        <w:t>ского муниципального района.</w:t>
      </w:r>
    </w:p>
    <w:p w:rsidR="00CD1B06" w:rsidRDefault="00CD1B06" w:rsidP="00CD1B06">
      <w:pPr>
        <w:rPr>
          <w:lang w:eastAsia="en-US"/>
        </w:rPr>
      </w:pPr>
    </w:p>
    <w:p w:rsidR="00011A31" w:rsidRDefault="00011A31" w:rsidP="009379F0">
      <w:pPr>
        <w:jc w:val="center"/>
      </w:pPr>
      <w:r w:rsidRPr="007334A4">
        <w:rPr>
          <w:rStyle w:val="a9"/>
          <w:bCs w:val="0"/>
        </w:rPr>
        <w:t>3.</w:t>
      </w:r>
      <w:r w:rsidRPr="00AA5126">
        <w:rPr>
          <w:rStyle w:val="a9"/>
          <w:bCs w:val="0"/>
        </w:rPr>
        <w:t xml:space="preserve"> Цели, задачи и принципы </w:t>
      </w:r>
      <w:proofErr w:type="gramStart"/>
      <w:r w:rsidRPr="00AA5126">
        <w:rPr>
          <w:rStyle w:val="a9"/>
          <w:bCs w:val="0"/>
        </w:rPr>
        <w:t xml:space="preserve">функционирования </w:t>
      </w:r>
      <w:r w:rsidR="007334A4">
        <w:rPr>
          <w:rStyle w:val="a9"/>
          <w:bCs w:val="0"/>
        </w:rPr>
        <w:t xml:space="preserve"> </w:t>
      </w:r>
      <w:r w:rsidRPr="00AA5126">
        <w:rPr>
          <w:rStyle w:val="a9"/>
          <w:bCs w:val="0"/>
        </w:rPr>
        <w:t>независимой системы</w:t>
      </w:r>
      <w:r>
        <w:rPr>
          <w:rStyle w:val="a9"/>
          <w:bCs w:val="0"/>
        </w:rPr>
        <w:t xml:space="preserve"> </w:t>
      </w:r>
      <w:r w:rsidRPr="00AA5126">
        <w:rPr>
          <w:rStyle w:val="a9"/>
          <w:bCs w:val="0"/>
        </w:rPr>
        <w:t>оценки качества образования</w:t>
      </w:r>
      <w:proofErr w:type="gramEnd"/>
    </w:p>
    <w:p w:rsidR="00011A31" w:rsidRDefault="00352F9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011A31">
        <w:rPr>
          <w:lang w:eastAsia="en-US"/>
        </w:rPr>
        <w:t>3.1.</w:t>
      </w:r>
      <w:r w:rsidR="00011A31">
        <w:rPr>
          <w:lang w:eastAsia="en-US"/>
        </w:rPr>
        <w:tab/>
        <w:t>Основными целями независимой системы оценки качества образования являются:</w:t>
      </w:r>
      <w:r w:rsidR="00011A31">
        <w:rPr>
          <w:lang w:eastAsia="en-US"/>
        </w:rPr>
        <w:tab/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- повышение качества и доступности образовательных услуг, качества образования;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- информирование потребителей образовательных услуг о качестве образования, качестве работы образовательных организаций; 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-создание условий для объективной оценки качества работы образовательных организаций;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-стимулирование повышения качества работы образовательных организаций;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- оказание содействия населению в</w:t>
      </w:r>
      <w:r>
        <w:rPr>
          <w:lang w:eastAsia="en-US"/>
        </w:rPr>
        <w:tab/>
        <w:t>выборе</w:t>
      </w:r>
      <w:r w:rsidR="00AF0005">
        <w:rPr>
          <w:lang w:eastAsia="en-US"/>
        </w:rPr>
        <w:t xml:space="preserve"> о</w:t>
      </w:r>
      <w:r>
        <w:rPr>
          <w:lang w:eastAsia="en-US"/>
        </w:rPr>
        <w:t>бразовательных</w:t>
      </w:r>
      <w:r w:rsidR="00AF0005">
        <w:rPr>
          <w:lang w:eastAsia="en-US"/>
        </w:rPr>
        <w:t xml:space="preserve"> </w:t>
      </w:r>
      <w:r>
        <w:rPr>
          <w:lang w:eastAsia="en-US"/>
        </w:rPr>
        <w:t>организаций;</w:t>
      </w:r>
    </w:p>
    <w:p w:rsidR="00011A31" w:rsidRDefault="00091CE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011A31">
        <w:rPr>
          <w:lang w:eastAsia="en-US"/>
        </w:rPr>
        <w:t xml:space="preserve">-формирование </w:t>
      </w:r>
      <w:proofErr w:type="gramStart"/>
      <w:r w:rsidR="00011A31">
        <w:rPr>
          <w:lang w:eastAsia="en-US"/>
        </w:rPr>
        <w:t>результатов оценки качества работы образовательных организаций</w:t>
      </w:r>
      <w:proofErr w:type="gramEnd"/>
      <w:r w:rsidR="00011A31">
        <w:rPr>
          <w:lang w:eastAsia="en-US"/>
        </w:rPr>
        <w:t xml:space="preserve"> и рейтингов их деятельности.</w:t>
      </w:r>
    </w:p>
    <w:p w:rsidR="00011A31" w:rsidRDefault="00091CE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011A31">
        <w:rPr>
          <w:lang w:eastAsia="en-US"/>
        </w:rPr>
        <w:t>3.2.</w:t>
      </w:r>
      <w:r w:rsidR="00011A31">
        <w:rPr>
          <w:lang w:eastAsia="en-US"/>
        </w:rPr>
        <w:tab/>
        <w:t>Основными задачами независимой системы оценки качества образования являются:</w:t>
      </w:r>
    </w:p>
    <w:p w:rsidR="00011A31" w:rsidRDefault="0005221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011A31">
        <w:rPr>
          <w:lang w:eastAsia="en-US"/>
        </w:rPr>
        <w:t>-осуществление независимой, объективной внешней оценки качества работы</w:t>
      </w:r>
      <w:r>
        <w:rPr>
          <w:lang w:eastAsia="en-US"/>
        </w:rPr>
        <w:t xml:space="preserve"> </w:t>
      </w:r>
      <w:r w:rsidR="00011A31">
        <w:rPr>
          <w:lang w:eastAsia="en-US"/>
        </w:rPr>
        <w:t>образовательных организаций;</w:t>
      </w:r>
    </w:p>
    <w:p w:rsidR="00011A31" w:rsidRDefault="0005221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011A31">
        <w:rPr>
          <w:lang w:eastAsia="en-US"/>
        </w:rPr>
        <w:t>-привлечение к оценке качества образования общественных и общественно-профессиональных организаций, негосударственных, некоммерческих организаций, отдельных физических лиц в качестве экспертов, специализирующихся на вопросах оценки качества</w:t>
      </w:r>
      <w:r w:rsidR="00011A31">
        <w:rPr>
          <w:lang w:eastAsia="en-US"/>
        </w:rPr>
        <w:tab/>
        <w:t>образования;</w:t>
      </w:r>
    </w:p>
    <w:p w:rsidR="00011A31" w:rsidRDefault="0005221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011A31">
        <w:rPr>
          <w:lang w:eastAsia="en-US"/>
        </w:rPr>
        <w:t>-координация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</w:t>
      </w:r>
      <w:r w:rsidR="00011A31">
        <w:rPr>
          <w:lang w:eastAsia="en-US"/>
        </w:rPr>
        <w:tab/>
        <w:t>потребителей образовательных</w:t>
      </w:r>
      <w:r w:rsidR="00011A31">
        <w:rPr>
          <w:lang w:eastAsia="en-US"/>
        </w:rPr>
        <w:tab/>
        <w:t>услуг;</w:t>
      </w:r>
    </w:p>
    <w:p w:rsidR="00011A31" w:rsidRDefault="000B50E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1A31">
        <w:rPr>
          <w:lang w:eastAsia="en-US"/>
        </w:rPr>
        <w:t>-совершенствование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</w:t>
      </w:r>
      <w:r w:rsidR="00011A31">
        <w:rPr>
          <w:lang w:eastAsia="en-US"/>
        </w:rPr>
        <w:tab/>
        <w:t>образовательными стандартами;</w:t>
      </w:r>
    </w:p>
    <w:p w:rsidR="00011A31" w:rsidRDefault="000B50E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</w:t>
      </w:r>
      <w:r w:rsidR="00011A31">
        <w:rPr>
          <w:lang w:eastAsia="en-US"/>
        </w:rPr>
        <w:t>-поддержка и содействие развитию независимых институтов.</w:t>
      </w:r>
    </w:p>
    <w:p w:rsidR="00011A31" w:rsidRDefault="000B50E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011A31">
        <w:rPr>
          <w:lang w:eastAsia="en-US"/>
        </w:rPr>
        <w:t>3.3.</w:t>
      </w:r>
      <w:r w:rsidR="00011A31">
        <w:rPr>
          <w:lang w:eastAsia="en-US"/>
        </w:rPr>
        <w:tab/>
        <w:t xml:space="preserve">Основными принципами </w:t>
      </w:r>
      <w:proofErr w:type="gramStart"/>
      <w:r w:rsidR="00011A31">
        <w:rPr>
          <w:lang w:eastAsia="en-US"/>
        </w:rPr>
        <w:t>функционирования независимой системы оценки качества образования</w:t>
      </w:r>
      <w:proofErr w:type="gramEnd"/>
      <w:r w:rsidR="00011A31">
        <w:rPr>
          <w:lang w:eastAsia="en-US"/>
        </w:rPr>
        <w:t xml:space="preserve"> являются:</w:t>
      </w:r>
    </w:p>
    <w:p w:rsidR="00011A31" w:rsidRDefault="0074757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1A31">
        <w:rPr>
          <w:lang w:eastAsia="en-US"/>
        </w:rPr>
        <w:t>-оценки качества образования, общественных организаций;</w:t>
      </w:r>
    </w:p>
    <w:p w:rsidR="00011A31" w:rsidRDefault="0074757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    </w:t>
      </w:r>
      <w:r w:rsidR="00011A31">
        <w:rPr>
          <w:lang w:eastAsia="en-US"/>
        </w:rPr>
        <w:t>-открытость информации о механизмах и процедурах независимой оценки качества образования;</w:t>
      </w:r>
    </w:p>
    <w:p w:rsidR="00011A31" w:rsidRDefault="007128D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1A31">
        <w:rPr>
          <w:lang w:eastAsia="en-US"/>
        </w:rPr>
        <w:t>-открытость независимой системы оценки качества образования для участия в проведении оценки качества работы образовательных организаций;</w:t>
      </w:r>
    </w:p>
    <w:p w:rsidR="00011A31" w:rsidRDefault="007128D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1A31">
        <w:rPr>
          <w:lang w:eastAsia="en-US"/>
        </w:rPr>
        <w:t>-открытость информации о результатах оценки качества работы образовательных организаций в рамках, определенных законодательством Российской Федерации и Челябинской области;</w:t>
      </w:r>
    </w:p>
    <w:p w:rsidR="00011A31" w:rsidRDefault="007128D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1A31">
        <w:rPr>
          <w:lang w:eastAsia="en-US"/>
        </w:rPr>
        <w:t>-прозрачность процедур и механизмов оценки качества предоставления образовательных услуг;</w:t>
      </w:r>
    </w:p>
    <w:p w:rsidR="00011A31" w:rsidRDefault="007128D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1A31">
        <w:rPr>
          <w:lang w:eastAsia="en-US"/>
        </w:rPr>
        <w:t>-исключение дискриминации при принятии управленческих решений;</w:t>
      </w:r>
    </w:p>
    <w:p w:rsidR="00011A31" w:rsidRDefault="007128D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1A31">
        <w:rPr>
          <w:lang w:eastAsia="en-US"/>
        </w:rPr>
        <w:t>-компетентность системы, обеспечиваемая через привлечение квалифицированных экспертов, использование стандартизированного и технологичного инструментария оценки.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</w:p>
    <w:p w:rsidR="00011A31" w:rsidRDefault="00295A54" w:rsidP="00352F94">
      <w:pPr>
        <w:tabs>
          <w:tab w:val="left" w:pos="1215"/>
        </w:tabs>
        <w:jc w:val="both"/>
        <w:rPr>
          <w:lang w:eastAsia="en-US"/>
        </w:rPr>
      </w:pPr>
      <w:r>
        <w:rPr>
          <w:b/>
          <w:lang w:eastAsia="en-US"/>
        </w:rPr>
        <w:t xml:space="preserve">             </w:t>
      </w:r>
      <w:r w:rsidR="00011A31" w:rsidRPr="00295A54">
        <w:rPr>
          <w:b/>
          <w:lang w:eastAsia="en-US"/>
        </w:rPr>
        <w:t>4.</w:t>
      </w:r>
      <w:r w:rsidR="00011A31">
        <w:rPr>
          <w:lang w:eastAsia="en-US"/>
        </w:rPr>
        <w:t xml:space="preserve"> </w:t>
      </w:r>
      <w:r w:rsidR="00011A31">
        <w:rPr>
          <w:lang w:eastAsia="en-US"/>
        </w:rPr>
        <w:tab/>
      </w:r>
      <w:r w:rsidR="00011A31" w:rsidRPr="00011A31">
        <w:rPr>
          <w:b/>
          <w:lang w:eastAsia="en-US"/>
        </w:rPr>
        <w:t>Система независимой оценки качества образования</w:t>
      </w:r>
    </w:p>
    <w:p w:rsidR="00011A31" w:rsidRDefault="00DA0D3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011A31">
        <w:rPr>
          <w:lang w:eastAsia="en-US"/>
        </w:rPr>
        <w:t>4.1.</w:t>
      </w:r>
      <w:r w:rsidR="00011A31">
        <w:rPr>
          <w:lang w:eastAsia="en-US"/>
        </w:rPr>
        <w:tab/>
        <w:t>Объект независимой оценки качества образования Объектом независимой оценки качества образования могут быть: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•учреждения государственной, муниципальной и иной формы собственности, созданные для оказания услуг в сфере образования;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•образовательные программы, реализуемые образовательными организациями;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•условия реализации образовательного процесса, сайты образовательных организаций и</w:t>
      </w:r>
      <w:r w:rsidR="00B5721F">
        <w:rPr>
          <w:lang w:eastAsia="en-US"/>
        </w:rPr>
        <w:t xml:space="preserve"> </w:t>
      </w:r>
      <w:r>
        <w:rPr>
          <w:lang w:eastAsia="en-US"/>
        </w:rPr>
        <w:t>др.;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•результаты освоения </w:t>
      </w:r>
      <w:proofErr w:type="gramStart"/>
      <w:r>
        <w:rPr>
          <w:lang w:eastAsia="en-US"/>
        </w:rPr>
        <w:t>обучающимися</w:t>
      </w:r>
      <w:proofErr w:type="gramEnd"/>
      <w:r>
        <w:rPr>
          <w:lang w:eastAsia="en-US"/>
        </w:rPr>
        <w:t xml:space="preserve"> образовательных программ;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•деятельность органов местного самоуправления в части организации текущего функционирования и развития образования.</w:t>
      </w:r>
    </w:p>
    <w:p w:rsidR="00011A31" w:rsidRDefault="00B5721F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011A31">
        <w:rPr>
          <w:lang w:eastAsia="en-US"/>
        </w:rPr>
        <w:t>4.2.</w:t>
      </w:r>
      <w:r w:rsidR="00011A31">
        <w:rPr>
          <w:lang w:eastAsia="en-US"/>
        </w:rPr>
        <w:tab/>
        <w:t>Инструменты независимой оценки качества образования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Согласно принципам информационной открытости в соответствии с действующим федеральным законом от 29 декабря 2012 г. № 273-ФЗ «Об образовании в Российской Федерации» образовательные организации обязаны представлять на своем сайте данные о своей деятельности (далее - открытые данные).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Организации, осуществляющие оценочные процедуры, используют открытые данные, публичные доклады муниципальных органов управления образованием, образовательных организаций (при согласовании с образовательной организацией) для построения рейтингов по различным основаниям, в интересах различных групп потребителей образовательных услуг.</w:t>
      </w:r>
    </w:p>
    <w:p w:rsidR="00011A31" w:rsidRDefault="00FF4A7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011A31">
        <w:rPr>
          <w:lang w:eastAsia="en-US"/>
        </w:rPr>
        <w:t>4.2.1.</w:t>
      </w:r>
      <w:r w:rsidR="00011A31">
        <w:rPr>
          <w:lang w:eastAsia="en-US"/>
        </w:rPr>
        <w:tab/>
        <w:t>Рейтинги в образовании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Рейтинг - один из возможных в рамках независимой </w:t>
      </w:r>
      <w:proofErr w:type="gramStart"/>
      <w:r>
        <w:rPr>
          <w:lang w:eastAsia="en-US"/>
        </w:rPr>
        <w:t>системы оценки качества образования подходов</w:t>
      </w:r>
      <w:proofErr w:type="gramEnd"/>
      <w:r>
        <w:rPr>
          <w:lang w:eastAsia="en-US"/>
        </w:rPr>
        <w:t xml:space="preserve"> к представлению информации о результатах деятельности образовательных организаций. Для обеспечения качества и достоверности рейтингов необходимо соблюдение:</w:t>
      </w:r>
    </w:p>
    <w:p w:rsidR="00011A31" w:rsidRDefault="0008077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информации об осуществляемых процедурах независимой оценки качества образования размещается в открытом доступе и содержит:</w:t>
      </w:r>
    </w:p>
    <w:p w:rsidR="00011A31" w:rsidRDefault="0008077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 -</w:t>
      </w:r>
      <w:r w:rsidR="00011A31">
        <w:rPr>
          <w:lang w:eastAsia="en-US"/>
        </w:rPr>
        <w:tab/>
        <w:t>описание методов и индикаторов, используемых при построении рейтинга образовательных организаций;</w:t>
      </w:r>
    </w:p>
    <w:p w:rsidR="00011A31" w:rsidRDefault="00C85BFF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-</w:t>
      </w:r>
      <w:r w:rsidR="00011A31">
        <w:rPr>
          <w:lang w:eastAsia="en-US"/>
        </w:rPr>
        <w:t>анализ и интерпретацию полученных в ходе оценочных процедур результатов;</w:t>
      </w:r>
    </w:p>
    <w:p w:rsidR="00011A31" w:rsidRDefault="00C22CAF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при формировании системы рейтингов учитывается специфика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обучающихся);</w:t>
      </w:r>
    </w:p>
    <w:p w:rsidR="00011A31" w:rsidRDefault="00A25A56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результаты рейтинга представляются в открытом доступе в сети Интернет, а также в виде обобщенных материалов;</w:t>
      </w:r>
    </w:p>
    <w:p w:rsidR="00011A31" w:rsidRDefault="00AB511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</w:r>
      <w:proofErr w:type="gramStart"/>
      <w:r w:rsidR="00011A31">
        <w:rPr>
          <w:lang w:eastAsia="en-US"/>
        </w:rPr>
        <w:t xml:space="preserve">рейтинг, </w:t>
      </w:r>
      <w:r w:rsidR="002003C9">
        <w:rPr>
          <w:lang w:eastAsia="en-US"/>
        </w:rPr>
        <w:t xml:space="preserve"> </w:t>
      </w:r>
      <w:r w:rsidR="00011A31">
        <w:rPr>
          <w:lang w:eastAsia="en-US"/>
        </w:rPr>
        <w:t>представленный в открытом доступе содержит</w:t>
      </w:r>
      <w:proofErr w:type="gramEnd"/>
      <w:r w:rsidR="00011A31">
        <w:rPr>
          <w:lang w:eastAsia="en-US"/>
        </w:rPr>
        <w:t xml:space="preserve"> механизмы обратной связи, по которым образовательные организации, включенные в рейтинг, могут получить разъяснения, направить свои комментарии.</w:t>
      </w:r>
    </w:p>
    <w:p w:rsidR="00011A31" w:rsidRPr="00B511B5" w:rsidRDefault="002003C9" w:rsidP="00352F94">
      <w:pPr>
        <w:tabs>
          <w:tab w:val="left" w:pos="1215"/>
        </w:tabs>
        <w:jc w:val="both"/>
        <w:rPr>
          <w:lang w:eastAsia="en-US"/>
        </w:rPr>
      </w:pPr>
      <w:r w:rsidRPr="00B511B5">
        <w:rPr>
          <w:lang w:eastAsia="en-US"/>
        </w:rPr>
        <w:t xml:space="preserve">       </w:t>
      </w:r>
      <w:r w:rsidR="00011A31" w:rsidRPr="00B511B5">
        <w:rPr>
          <w:lang w:eastAsia="en-US"/>
        </w:rPr>
        <w:t>4.2.2.</w:t>
      </w:r>
      <w:r w:rsidR="00011A31" w:rsidRPr="00B511B5">
        <w:rPr>
          <w:lang w:eastAsia="en-US"/>
        </w:rPr>
        <w:tab/>
        <w:t>Публичные доклады и другие открытые данные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 w:rsidRPr="00B511B5">
        <w:rPr>
          <w:lang w:eastAsia="en-US"/>
        </w:rPr>
        <w:t xml:space="preserve">Данные внешней и внутренней оценки публикуются образовательными организациями в публичном докладе, обсуждаются с участием представителей </w:t>
      </w:r>
      <w:r>
        <w:rPr>
          <w:lang w:eastAsia="en-US"/>
        </w:rPr>
        <w:t>органов государственно-общественного управления образованием, СМИ, общественных объединений.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Публичные доклады размещаются на официальных сайтах образовательных организаций, органов, осуществляющих управление в сфере образования.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официальном электронном ресурсе в информационно-коммуникационной сети «Интернет».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</w:t>
      </w:r>
    </w:p>
    <w:p w:rsidR="00011A31" w:rsidRDefault="00B511B5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011A31">
        <w:rPr>
          <w:lang w:eastAsia="en-US"/>
        </w:rPr>
        <w:t>4.2.</w:t>
      </w:r>
      <w:r w:rsidR="000577C2">
        <w:rPr>
          <w:lang w:eastAsia="en-US"/>
        </w:rPr>
        <w:t>3</w:t>
      </w:r>
      <w:r w:rsidR="00011A31">
        <w:rPr>
          <w:lang w:eastAsia="en-US"/>
        </w:rPr>
        <w:t>.</w:t>
      </w:r>
      <w:r w:rsidR="00011A31">
        <w:rPr>
          <w:lang w:eastAsia="en-US"/>
        </w:rPr>
        <w:tab/>
        <w:t>Измерительные материалы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В качестве основы для разработки измерительных материалов используются:</w:t>
      </w:r>
    </w:p>
    <w:p w:rsidR="00011A31" w:rsidRDefault="00822DE7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требования соответствующих ФГОС к результатам освоения образовательных программ;</w:t>
      </w:r>
    </w:p>
    <w:p w:rsidR="00011A31" w:rsidRDefault="00822DE7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измерительные материалы международных сопоставительных исследований результатов образования;</w:t>
      </w:r>
    </w:p>
    <w:p w:rsidR="00011A31" w:rsidRDefault="00822DE7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требования заказчика.</w:t>
      </w:r>
    </w:p>
    <w:p w:rsidR="00011A31" w:rsidRDefault="000D44E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011A31">
        <w:rPr>
          <w:lang w:eastAsia="en-US"/>
        </w:rPr>
        <w:t>4.</w:t>
      </w:r>
      <w:r w:rsidR="000577C2">
        <w:rPr>
          <w:lang w:eastAsia="en-US"/>
        </w:rPr>
        <w:t>3</w:t>
      </w:r>
      <w:r w:rsidR="00011A31">
        <w:rPr>
          <w:lang w:eastAsia="en-US"/>
        </w:rPr>
        <w:t>.</w:t>
      </w:r>
      <w:r w:rsidR="00011A31">
        <w:rPr>
          <w:lang w:eastAsia="en-US"/>
        </w:rPr>
        <w:tab/>
        <w:t xml:space="preserve">В качестве </w:t>
      </w:r>
      <w:proofErr w:type="gramStart"/>
      <w:r w:rsidR="00011A31">
        <w:rPr>
          <w:lang w:eastAsia="en-US"/>
        </w:rPr>
        <w:t>заказчиков процедур независимой оценки качества образования</w:t>
      </w:r>
      <w:proofErr w:type="gramEnd"/>
      <w:r w:rsidR="00011A31">
        <w:rPr>
          <w:lang w:eastAsia="en-US"/>
        </w:rPr>
        <w:t xml:space="preserve"> могут выступать:</w:t>
      </w:r>
    </w:p>
    <w:p w:rsidR="00011A31" w:rsidRDefault="000D44E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-</w:t>
      </w:r>
      <w:r w:rsidR="00011A31">
        <w:rPr>
          <w:lang w:eastAsia="en-US"/>
        </w:rPr>
        <w:tab/>
        <w:t xml:space="preserve">общественные советы, общественные объединения - формируют заказ на проведение сопоставительных оценочных процедур для определения </w:t>
      </w:r>
      <w:r w:rsidR="00011A31">
        <w:rPr>
          <w:lang w:eastAsia="en-US"/>
        </w:rPr>
        <w:lastRenderedPageBreak/>
        <w:t>качества работы и результатов деятельности образовательных организаций совместно с организациями, осуществляющими процедуры независимой оценки качества образования;</w:t>
      </w:r>
    </w:p>
    <w:p w:rsidR="00011A31" w:rsidRDefault="000D44E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-</w:t>
      </w:r>
      <w:r w:rsidR="00011A31">
        <w:rPr>
          <w:lang w:eastAsia="en-US"/>
        </w:rPr>
        <w:tab/>
        <w:t xml:space="preserve">учредитель образовательной организации </w:t>
      </w:r>
      <w:r w:rsidR="000577C2">
        <w:rPr>
          <w:lang w:eastAsia="en-US"/>
        </w:rPr>
        <w:t>-</w:t>
      </w:r>
      <w:r w:rsidR="00011A31">
        <w:rPr>
          <w:lang w:eastAsia="en-US"/>
        </w:rPr>
        <w:t xml:space="preserve"> обращается к организации, осуществляющей процедуры независимой оценки качества образования, для включения подведомственной организации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аккредитации, др.);</w:t>
      </w:r>
    </w:p>
    <w:p w:rsidR="00011A31" w:rsidRDefault="000577C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-</w:t>
      </w:r>
      <w:r w:rsidR="00011A31">
        <w:rPr>
          <w:lang w:eastAsia="en-US"/>
        </w:rPr>
        <w:tab/>
        <w:t>органы местного самоуправления - согласовывают с общественным советом инициативу по проведению соответствующих оценочных процедур и совместно формируют заказ организациям, осуществляющим процедуры независимой оценки качества образования, обеспечивая открытость этапов обсуждения и согласования заказа;</w:t>
      </w:r>
    </w:p>
    <w:p w:rsidR="00011A31" w:rsidRDefault="000577C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-</w:t>
      </w:r>
      <w:r w:rsidR="00011A31">
        <w:rPr>
          <w:lang w:eastAsia="en-US"/>
        </w:rPr>
        <w:tab/>
        <w:t>руководитель образовательной организации - обращается к организации, осуществляющей процедуры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</w:t>
      </w:r>
    </w:p>
    <w:p w:rsidR="00011A31" w:rsidRDefault="000577C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-</w:t>
      </w:r>
      <w:r w:rsidR="00011A31">
        <w:rPr>
          <w:lang w:eastAsia="en-US"/>
        </w:rPr>
        <w:tab/>
        <w:t>педагогический работник образовательной организации - имеет право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категории;</w:t>
      </w:r>
    </w:p>
    <w:p w:rsidR="00011A31" w:rsidRDefault="000577C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-</w:t>
      </w:r>
      <w:r w:rsidR="00011A31">
        <w:rPr>
          <w:lang w:eastAsia="en-US"/>
        </w:rPr>
        <w:tab/>
        <w:t>родители (законные представители</w:t>
      </w:r>
      <w:proofErr w:type="gramStart"/>
      <w:r w:rsidR="00011A31">
        <w:rPr>
          <w:lang w:eastAsia="en-US"/>
        </w:rPr>
        <w:t>)о</w:t>
      </w:r>
      <w:proofErr w:type="gramEnd"/>
      <w:r w:rsidR="00011A31">
        <w:rPr>
          <w:lang w:eastAsia="en-US"/>
        </w:rPr>
        <w:t xml:space="preserve">бучающихся - обращаются непосредственно в одну из организаций, осуществляющих процедуры независимой оценки качества образования, либо к экспертам в соответствующей области с целью определения уровня результатов освоения образовательных программ обучающегося. Выбранная организация с учетом образовательной программы, осваиваемой обучающимся, разрабатывает и проводит оценочные процедуры, по результатам которых формирует рекомендации родителям </w:t>
      </w:r>
      <w:proofErr w:type="gramStart"/>
      <w:r w:rsidR="00011A31">
        <w:rPr>
          <w:lang w:eastAsia="en-US"/>
        </w:rPr>
        <w:t>обучающегося</w:t>
      </w:r>
      <w:proofErr w:type="gramEnd"/>
      <w:r w:rsidR="00011A31">
        <w:rPr>
          <w:lang w:eastAsia="en-US"/>
        </w:rPr>
        <w:t>;</w:t>
      </w:r>
    </w:p>
    <w:p w:rsidR="00011A31" w:rsidRDefault="000577C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proofErr w:type="gramStart"/>
      <w:r>
        <w:rPr>
          <w:lang w:eastAsia="en-US"/>
        </w:rPr>
        <w:t>-</w:t>
      </w:r>
      <w:r w:rsidR="00011A31">
        <w:rPr>
          <w:lang w:eastAsia="en-US"/>
        </w:rPr>
        <w:tab/>
        <w:t>обучающиеся старших классов -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</w:t>
      </w:r>
      <w:proofErr w:type="gramEnd"/>
    </w:p>
    <w:p w:rsidR="00011A31" w:rsidRDefault="000577C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011A31">
        <w:rPr>
          <w:lang w:eastAsia="en-US"/>
        </w:rPr>
        <w:t>4.</w:t>
      </w:r>
      <w:r w:rsidR="004C6C40">
        <w:rPr>
          <w:lang w:eastAsia="en-US"/>
        </w:rPr>
        <w:t>4</w:t>
      </w:r>
      <w:r w:rsidR="00011A31">
        <w:rPr>
          <w:lang w:eastAsia="en-US"/>
        </w:rPr>
        <w:t>.</w:t>
      </w:r>
      <w:r w:rsidR="00011A31">
        <w:rPr>
          <w:lang w:eastAsia="en-US"/>
        </w:rPr>
        <w:tab/>
        <w:t>Участники независимой оценки качества образования</w:t>
      </w:r>
    </w:p>
    <w:p w:rsidR="00011A31" w:rsidRDefault="004C6C40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011A31">
        <w:rPr>
          <w:lang w:eastAsia="en-US"/>
        </w:rPr>
        <w:t>4.4.1.</w:t>
      </w:r>
      <w:r w:rsidR="00011A31">
        <w:rPr>
          <w:lang w:eastAsia="en-US"/>
        </w:rPr>
        <w:tab/>
        <w:t>Образовательные организации</w:t>
      </w:r>
    </w:p>
    <w:p w:rsidR="00011A31" w:rsidRDefault="003E4C4C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 xml:space="preserve">обеспечивают сбор информации по показателям деятельности, подготовку публичных докладов и размещение их в открытом доступе на </w:t>
      </w:r>
      <w:r w:rsidR="00011A31">
        <w:rPr>
          <w:lang w:eastAsia="en-US"/>
        </w:rPr>
        <w:lastRenderedPageBreak/>
        <w:t>официальных электронных ресурсах образовательных организаций в информационно-коммуникационной сети Интернет;</w:t>
      </w:r>
    </w:p>
    <w:p w:rsidR="00011A31" w:rsidRDefault="005D67B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 xml:space="preserve"> предоставляют в открытом доступе в сети Интернет отчет о результатах </w:t>
      </w:r>
      <w:proofErr w:type="spellStart"/>
      <w:r w:rsidR="00011A31">
        <w:rPr>
          <w:lang w:eastAsia="en-US"/>
        </w:rPr>
        <w:t>самообследования</w:t>
      </w:r>
      <w:proofErr w:type="spellEnd"/>
      <w:r w:rsidR="00AD374D">
        <w:rPr>
          <w:lang w:eastAsia="en-US"/>
        </w:rPr>
        <w:t xml:space="preserve"> </w:t>
      </w:r>
      <w:r w:rsidR="00011A31">
        <w:rPr>
          <w:lang w:eastAsia="en-US"/>
        </w:rPr>
        <w:t>(отчет из двух блоков: - оценка образовательной деятельности; - анализ показателей деятельности организации), а также информацию в соответствии с принципами открытости согласно статье 29 Федерального закона от 29.12.2012 года № 273-ФЗ «Об образовании в Российской Федерации»;</w:t>
      </w:r>
    </w:p>
    <w:p w:rsidR="00011A31" w:rsidRDefault="0021100E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по результатам участия в процедурах независимой оценки качества образования разрабатывают, согласовывают с органами государственно-общественного управления образовательной организации и утверждают планы мероприятий по улучшению качества работы образовательных организаций;</w:t>
      </w:r>
    </w:p>
    <w:p w:rsidR="00011A31" w:rsidRDefault="00F17BD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используют результаты независимой оценки качества образования для решения задач, отраженных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 w:rsidR="00011A31" w:rsidRDefault="00F17BD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011A31" w:rsidRDefault="00F17BD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могут принимать участие в общероссийских, международных сопоставительных мониторинговых исследованиях, региональных и муниципальных процедурах оценки качества образования.</w:t>
      </w:r>
    </w:p>
    <w:p w:rsidR="00011A31" w:rsidRDefault="005C5DEF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011A31">
        <w:rPr>
          <w:lang w:eastAsia="en-US"/>
        </w:rPr>
        <w:t>4.4.2.</w:t>
      </w:r>
      <w:r w:rsidR="00011A31">
        <w:rPr>
          <w:lang w:eastAsia="en-US"/>
        </w:rPr>
        <w:tab/>
        <w:t>Организации и отдельные эксперты, осуществляющие процедуры независимой оценки качества образования:</w:t>
      </w:r>
    </w:p>
    <w:p w:rsidR="00011A31" w:rsidRDefault="002D044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</w:t>
      </w:r>
    </w:p>
    <w:p w:rsidR="00011A31" w:rsidRDefault="002D044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образования;</w:t>
      </w:r>
    </w:p>
    <w:p w:rsidR="00011A31" w:rsidRDefault="002D044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систем;</w:t>
      </w:r>
    </w:p>
    <w:p w:rsidR="00011A31" w:rsidRDefault="002D044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 xml:space="preserve">разрабатывают методологию и проводят </w:t>
      </w:r>
      <w:proofErr w:type="spellStart"/>
      <w:r w:rsidR="00011A31">
        <w:rPr>
          <w:lang w:eastAsia="en-US"/>
        </w:rPr>
        <w:t>рейтингование</w:t>
      </w:r>
      <w:proofErr w:type="spellEnd"/>
      <w:r w:rsidR="00011A31">
        <w:rPr>
          <w:lang w:eastAsia="en-US"/>
        </w:rPr>
        <w:t xml:space="preserve"> образовательных организаций, другие оценочные процедуры;</w:t>
      </w:r>
    </w:p>
    <w:p w:rsidR="00011A31" w:rsidRDefault="002D044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участвуют в работе общественных советов для обсуждения общей стратегии развития независимой оценки качества в муниципалитете, результатов оценочных процедур;</w:t>
      </w:r>
    </w:p>
    <w:p w:rsidR="00011A31" w:rsidRDefault="002D044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участвуют в разработке или разрабатывают электронную среду для организации оценочных процедур с использованием с целью повышения эффективности и прозрачности этих процедур;</w:t>
      </w:r>
    </w:p>
    <w:p w:rsidR="00011A31" w:rsidRDefault="002D044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участвуют (по согласованию) в процедурах государственной аккредитации образовательной деятельности;</w:t>
      </w:r>
    </w:p>
    <w:p w:rsidR="00011A31" w:rsidRDefault="002D044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готовят аналитические справки, доклады о состоянии образования на основе проведенных оценочных процедур;</w:t>
      </w:r>
    </w:p>
    <w:p w:rsidR="00011A31" w:rsidRDefault="002D044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проводят по заказу образовательных организаций, общественных советов, органов местного самоуправления, потребителей образовательных услуг экспертизу качества образования -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</w:t>
      </w:r>
    </w:p>
    <w:p w:rsidR="00011A31" w:rsidRDefault="00011A31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Организации и отдельные эксперты осуществляют свою деятельность в соответствии со сформированным заказом на проведение независимой оценки качества образования, учитывая при разработке критериев разнообразие и разнонаправленность образовательных программ, реализуемых образовательными организациями.</w:t>
      </w:r>
    </w:p>
    <w:p w:rsidR="00011A31" w:rsidRDefault="009A792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011A31">
        <w:rPr>
          <w:lang w:eastAsia="en-US"/>
        </w:rPr>
        <w:t>4.4.3.</w:t>
      </w:r>
      <w:r w:rsidR="00011A31">
        <w:rPr>
          <w:lang w:eastAsia="en-US"/>
        </w:rPr>
        <w:tab/>
        <w:t>Общественные советы</w:t>
      </w:r>
    </w:p>
    <w:p w:rsidR="00011A31" w:rsidRDefault="009A792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 xml:space="preserve">определяют стратегию проведения независимой оценки качества образования на территории </w:t>
      </w:r>
      <w:r>
        <w:rPr>
          <w:lang w:eastAsia="en-US"/>
        </w:rPr>
        <w:t>Кунашак</w:t>
      </w:r>
      <w:r w:rsidR="00011A31">
        <w:rPr>
          <w:lang w:eastAsia="en-US"/>
        </w:rPr>
        <w:t>ского муниципального района;</w:t>
      </w:r>
    </w:p>
    <w:p w:rsidR="00011A31" w:rsidRDefault="00DB1CE3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образования;</w:t>
      </w:r>
    </w:p>
    <w:p w:rsidR="00011A31" w:rsidRDefault="00EB448A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доводят до сведения широкой общественности информацию о кандидатах в список физических лиц - экспертов;</w:t>
      </w:r>
    </w:p>
    <w:p w:rsidR="00011A31" w:rsidRDefault="00695AFC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предоставляемых образовательными организациями;</w:t>
      </w:r>
    </w:p>
    <w:p w:rsidR="00011A31" w:rsidRDefault="004B1928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готовят предложения по улучшению качества образовательных услуг, предоставляемых образовательными организациями;</w:t>
      </w:r>
    </w:p>
    <w:p w:rsidR="00011A31" w:rsidRDefault="00D34F90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</w:p>
    <w:p w:rsidR="00011A31" w:rsidRDefault="005A665C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011A31">
        <w:rPr>
          <w:lang w:eastAsia="en-US"/>
        </w:rPr>
        <w:t>4.4.4.</w:t>
      </w:r>
      <w:r w:rsidR="00011A31">
        <w:rPr>
          <w:lang w:eastAsia="en-US"/>
        </w:rPr>
        <w:tab/>
        <w:t>Органы местного самоуправления, осуществляющие управление в сфере образования: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содействуют созданию условий для формирования и развития в районе независимых организаций, обеспечивающих проведение объективных, независимых оценочных процедур в отношении результатов и качества образования;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формируют и координируют деятельность общественных советов;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определяют организацию для осуществления процедуры независимой оценки качества образования, на разработку методики оценки;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согласовывают с Общественным советом инициативу по проведению независимой оценки качества работы муниципальных образовательных организаций, совместно формируют заказ организациям, осуществляющим процедуры независимой оценки качества образования, обеспечивая открытость этапов обсуждения согласования заказа;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вносят на рассмотрение общественных советов предложения по планам мероприятий, направленных на проведение независимой оценки качества образования, в том числе рейтингов, на муниципальном уровне, по содержанию технического задания на разработку методики оценки, в том числе рейтингов;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создают условия для оценки качества образования;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обеспечивают подготовку и размещение в открытом доступе на официальных электронных ресурсах в сети Интернет информации по показателям деятельности муниципальной системы образования, публичных докладов муниципальных органов управления образованием, в том числе содержащие описание результатов независимой оценки качества образования;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способствуют проведению рейтингов для образовательных организаций, содействуют их многообразию и учету их результатов при поведении муниципальных оценочных процедур;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координируют деятельность по созданию условий для обеспечения информационной открытости муниципальных образовательных организаций;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011A31">
        <w:rPr>
          <w:lang w:eastAsia="en-US"/>
        </w:rPr>
        <w:t>-</w:t>
      </w:r>
      <w:r w:rsidR="00011A31">
        <w:rPr>
          <w:lang w:eastAsia="en-US"/>
        </w:rPr>
        <w:tab/>
        <w:t>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процедур;</w:t>
      </w:r>
    </w:p>
    <w:p w:rsidR="00011A31" w:rsidRDefault="00BC1F14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-</w:t>
      </w:r>
      <w:r w:rsidR="00011A31">
        <w:rPr>
          <w:lang w:eastAsia="en-US"/>
        </w:rPr>
        <w:t>осуществляют поддержку и оказывают содействие развитию независимых институтов оценки качества образования, взаимодействие с общественными организациями.</w:t>
      </w:r>
    </w:p>
    <w:p w:rsidR="00AD374D" w:rsidRDefault="00AD374D" w:rsidP="00352F94">
      <w:pPr>
        <w:tabs>
          <w:tab w:val="left" w:pos="1215"/>
        </w:tabs>
        <w:jc w:val="both"/>
        <w:rPr>
          <w:lang w:eastAsia="en-US"/>
        </w:rPr>
      </w:pPr>
    </w:p>
    <w:p w:rsidR="00AD374D" w:rsidRDefault="00AD374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5. Использование инструментов независимой оценки качества образования</w:t>
      </w:r>
    </w:p>
    <w:p w:rsidR="00AD374D" w:rsidRDefault="00AD374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Процедура независимой оценки качества образования осуществляется с целью повышения качества предоставляемых образовательных услуг, которая способствует:</w:t>
      </w:r>
    </w:p>
    <w:p w:rsidR="00AD374D" w:rsidRDefault="00C44003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AD374D">
        <w:rPr>
          <w:lang w:eastAsia="en-US"/>
        </w:rPr>
        <w:t>-</w:t>
      </w:r>
      <w:r w:rsidR="00AD374D">
        <w:rPr>
          <w:lang w:eastAsia="en-US"/>
        </w:rPr>
        <w:tab/>
        <w:t>развитию конкурентной среды;</w:t>
      </w:r>
    </w:p>
    <w:p w:rsidR="00AD374D" w:rsidRDefault="00C44003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AD374D">
        <w:rPr>
          <w:lang w:eastAsia="en-US"/>
        </w:rPr>
        <w:t>-</w:t>
      </w:r>
      <w:r w:rsidR="00AD374D">
        <w:rPr>
          <w:lang w:eastAsia="en-US"/>
        </w:rPr>
        <w:tab/>
        <w:t>выявлению и распространению подтвердивших свою результативность моделей организации образовательного процесса;</w:t>
      </w:r>
    </w:p>
    <w:p w:rsidR="00AD374D" w:rsidRDefault="00C44003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AD374D">
        <w:rPr>
          <w:lang w:eastAsia="en-US"/>
        </w:rPr>
        <w:t>-</w:t>
      </w:r>
      <w:r w:rsidR="00AD374D">
        <w:rPr>
          <w:lang w:eastAsia="en-US"/>
        </w:rPr>
        <w:tab/>
        <w:t>сохранению и развитию при сохранении единого образовательного пространства разнообразия образовательных программ.</w:t>
      </w:r>
    </w:p>
    <w:p w:rsidR="00AD374D" w:rsidRDefault="00AD374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>При подготовке управленческих решений на уровне муниципального образования на основе результатов независимой оценки качества образования, необходимо обеспечить соблюдение ряда условий:</w:t>
      </w:r>
    </w:p>
    <w:p w:rsidR="00AD374D" w:rsidRDefault="00C44003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 -</w:t>
      </w:r>
      <w:r w:rsidR="00AD374D">
        <w:rPr>
          <w:lang w:eastAsia="en-US"/>
        </w:rPr>
        <w:t xml:space="preserve">органы исполнительной власти, осуществляющие управление в сфере образования, обсуждают возможность </w:t>
      </w:r>
      <w:proofErr w:type="gramStart"/>
      <w:r w:rsidR="00AD374D">
        <w:rPr>
          <w:lang w:eastAsia="en-US"/>
        </w:rPr>
        <w:t xml:space="preserve">использования результатов независимой </w:t>
      </w:r>
      <w:r w:rsidR="00AD374D">
        <w:rPr>
          <w:lang w:eastAsia="en-US"/>
        </w:rPr>
        <w:lastRenderedPageBreak/>
        <w:t>оценки качества образования</w:t>
      </w:r>
      <w:proofErr w:type="gramEnd"/>
      <w:r w:rsidR="00AD374D">
        <w:rPr>
          <w:lang w:eastAsia="en-US"/>
        </w:rPr>
        <w:t xml:space="preserve"> для соответствующих управленческих решений, обеспечивают открытость информации о результатах обсуждения;</w:t>
      </w:r>
    </w:p>
    <w:p w:rsidR="00AD374D" w:rsidRDefault="003F698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 -</w:t>
      </w:r>
      <w:r w:rsidR="00AD374D">
        <w:rPr>
          <w:lang w:eastAsia="en-US"/>
        </w:rPr>
        <w:t>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</w:t>
      </w:r>
    </w:p>
    <w:p w:rsidR="00AD374D" w:rsidRDefault="003F698D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-</w:t>
      </w:r>
      <w:r w:rsidR="00AD374D">
        <w:rPr>
          <w:lang w:eastAsia="en-US"/>
        </w:rPr>
        <w:t>пакет предложений по проведению процедур независимой оценки качества образования, включая инструменты оценки качества образования, согласовываются с общественным советом, протоколы согласования размещаются на официальном электронном ресурсе органа власти;</w:t>
      </w:r>
    </w:p>
    <w:p w:rsidR="00AD374D" w:rsidRDefault="008331C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-</w:t>
      </w:r>
      <w:r w:rsidR="00AD374D">
        <w:rPr>
          <w:lang w:eastAsia="en-US"/>
        </w:rPr>
        <w:t>органы местного самоуправления, осуществляющие управление в сфере образования, обеспечивают:</w:t>
      </w:r>
    </w:p>
    <w:p w:rsidR="00AD374D" w:rsidRDefault="008331C9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="00AD374D">
        <w:rPr>
          <w:lang w:eastAsia="en-US"/>
        </w:rPr>
        <w:t>-информационное сопровождение процедур независимой оценки качества образования, открытость методик, на основе которых они проводятся;</w:t>
      </w:r>
    </w:p>
    <w:p w:rsidR="00AD374D" w:rsidRDefault="002B2582" w:rsidP="00352F94">
      <w:pPr>
        <w:tabs>
          <w:tab w:val="left" w:pos="1215"/>
        </w:tabs>
        <w:jc w:val="both"/>
        <w:rPr>
          <w:lang w:eastAsia="en-US"/>
        </w:rPr>
      </w:pPr>
      <w:r>
        <w:rPr>
          <w:lang w:eastAsia="en-US"/>
        </w:rPr>
        <w:t xml:space="preserve">          -</w:t>
      </w:r>
      <w:r w:rsidR="00AD374D">
        <w:rPr>
          <w:lang w:eastAsia="en-US"/>
        </w:rPr>
        <w:t xml:space="preserve">условия для предоставления образовательными организациями в </w:t>
      </w:r>
      <w:r w:rsidR="00AD374D" w:rsidRPr="002B2582">
        <w:rPr>
          <w:lang w:eastAsia="en-US"/>
        </w:rPr>
        <w:t>открытом доступе достоверных данных.</w:t>
      </w:r>
    </w:p>
    <w:p w:rsidR="00FA267E" w:rsidRPr="002B2582" w:rsidRDefault="00FA267E" w:rsidP="00352F94">
      <w:pPr>
        <w:tabs>
          <w:tab w:val="left" w:pos="1215"/>
        </w:tabs>
        <w:jc w:val="both"/>
        <w:rPr>
          <w:lang w:eastAsia="en-US"/>
        </w:rPr>
        <w:sectPr w:rsidR="00FA267E" w:rsidRPr="002B2582" w:rsidSect="005C690E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D06EFC" w:rsidRPr="00C82601" w:rsidRDefault="00D06EFC" w:rsidP="00FA267E">
      <w:pPr>
        <w:rPr>
          <w:szCs w:val="28"/>
        </w:rPr>
      </w:pPr>
    </w:p>
    <w:sectPr w:rsidR="00D06EFC" w:rsidRPr="00C82601" w:rsidSect="002B2582">
      <w:headerReference w:type="default" r:id="rId11"/>
      <w:headerReference w:type="firs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BD" w:rsidRDefault="007323BD" w:rsidP="00AA5126">
      <w:r>
        <w:separator/>
      </w:r>
    </w:p>
  </w:endnote>
  <w:endnote w:type="continuationSeparator" w:id="0">
    <w:p w:rsidR="007323BD" w:rsidRDefault="007323BD" w:rsidP="00A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BD" w:rsidRDefault="007323BD" w:rsidP="00AA5126">
      <w:r>
        <w:separator/>
      </w:r>
    </w:p>
  </w:footnote>
  <w:footnote w:type="continuationSeparator" w:id="0">
    <w:p w:rsidR="007323BD" w:rsidRDefault="007323BD" w:rsidP="00AA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60" w:rsidRDefault="00BC7F2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4E211F4" wp14:editId="4FD7A6B0">
              <wp:simplePos x="0" y="0"/>
              <wp:positionH relativeFrom="page">
                <wp:posOffset>1084580</wp:posOffset>
              </wp:positionH>
              <wp:positionV relativeFrom="page">
                <wp:posOffset>451485</wp:posOffset>
              </wp:positionV>
              <wp:extent cx="4387215" cy="20447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2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A60" w:rsidRPr="003B6E74" w:rsidRDefault="007323B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4pt;margin-top:35.55pt;width:345.4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BYrAIAAKc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Y4wErSDFj2w0aBbOaLIVmfodQpO9z24mRG2ocsuU93fyfK7RkJuGir27EYpOTSMVsAutDf9Z1cn&#10;HG1BdsMnWUEY+mikAxpr1dnSQTEQoEOXnk6dsVRK2CSX8SoKFxiVcBYFhKxc63yazrd7pc0HJjtk&#10;jQwr6LxDp4c7bSwbms4uNpiQBW9b1/1WvNgAx2kHYsNVe2ZZuGb+TIJkG29j4pFoufVIkOfeTbEh&#10;3rIIV4v8Mt9s8vCXjRuStOFVxYQNMwsrJH/WuKPEJ0mcpKVlyysLZylptd9tWoUOFIRduM/VHE7O&#10;bv5LGq4IkMurlMKIBLdR4hXLeOWRgiy8ZBXEXhAmt8kyIAnJi5cp3XHB/j0lNGQ4WUSLSUxn0q9y&#10;C9z3NjeadtzA6Gh5l+H45ERTK8GtqFxrDeXtZD8rhaV/LgW0e260E6zV6KRWM+5GQLEq3snqCaSr&#10;JCgL9AnzDoxGqh8YDTA7MixguGHUfhQgfjtmZkPNxm42qCjhYoYNRpO5MdM4euwV3zeAOz+vG3gg&#10;BXfaPXM4PiuYBi6F4+Sy4+b5v/M6z9f1bwAAAP//AwBQSwMEFAAGAAgAAAAhAEzE2X7bAAAACgEA&#10;AA8AAABkcnMvZG93bnJldi54bWxMj0FLxDAQhe+C/yGM4M1N6sK21KaLLHjx5iqCt2wz2xSTSWmy&#10;3fbfO570+HiPb75p9kvwYsYpDZE0FBsFAqmLdqBew8f7y0MFImVD1vhIqGHFBPv29qYxtY1XesP5&#10;mHvBEEq10eByHmspU+cwmLSJIxJ35zgFkzlOvbSTuTI8ePmo1E4GMxBfcGbEg8Pu+3gJGsrlM+KY&#10;8IBf57mb3LBW/nXV+v5ueX4CkXHJf2P41Wd1aNnpFC9kk/CcS8XqmWFFAYIH1a4oQZy4UdstyLaR&#10;/19ofwAAAP//AwBQSwECLQAUAAYACAAAACEAtoM4kv4AAADhAQAAEwAAAAAAAAAAAAAAAAAAAAAA&#10;W0NvbnRlbnRfVHlwZXNdLnhtbFBLAQItABQABgAIAAAAIQA4/SH/1gAAAJQBAAALAAAAAAAAAAAA&#10;AAAAAC8BAABfcmVscy8ucmVsc1BLAQItABQABgAIAAAAIQAD6fBYrAIAAKcFAAAOAAAAAAAAAAAA&#10;AAAAAC4CAABkcnMvZTJvRG9jLnhtbFBLAQItABQABgAIAAAAIQBMxNl+2wAAAAoBAAAPAAAAAAAA&#10;AAAAAAAAAAYFAABkcnMvZG93bnJldi54bWxQSwUGAAAAAAQABADzAAAADgYAAAAA&#10;" filled="f" stroked="f">
              <v:textbox style="mso-fit-shape-to-text:t" inset="0,0,0,0">
                <w:txbxContent>
                  <w:p w:rsidR="00580A60" w:rsidRPr="003B6E74" w:rsidRDefault="00E911C2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60" w:rsidRDefault="00BC7F2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F22A11B" wp14:editId="0E8B4342">
              <wp:simplePos x="0" y="0"/>
              <wp:positionH relativeFrom="page">
                <wp:posOffset>1081405</wp:posOffset>
              </wp:positionH>
              <wp:positionV relativeFrom="page">
                <wp:posOffset>320675</wp:posOffset>
              </wp:positionV>
              <wp:extent cx="5715000" cy="40894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A60" w:rsidRPr="00AA5126" w:rsidRDefault="007323B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5.15pt;margin-top:25.25pt;width:450pt;height:32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2HsQIAAK4FAAAOAAAAZHJzL2Uyb0RvYy54bWysVFtvmzAUfp+0/2D5nWJSkgAqqdoQpknd&#10;RWr3AxwwwRrYyHYD3dT/vmMTculepm08WAf7+DuX7/O5uR3aBu2Z0lyKFAdXBCMmCllysUvxt6fc&#10;izDShoqSNlKwFL8wjW9X79/d9F3CZrKWTckUAhChk75LcW1Ml/i+LmrWUn0lOybgsJKqpQZ+1c4v&#10;Fe0BvW38GSELv5eq7JQsmNawm42HeOXwq4oV5ktVaWZQk2LIzbhVuXVrV391Q5Odol3Ni0Ma9C+y&#10;aCkXEPQIlVFD0bPiv0G1vFBSy8pcFbL1ZVXxgrkaoJqAvKnmsaYdc7VAc3R3bJP+f7DF5/1XhXiZ&#10;4muMBG2Boic2GHQvB3Rtu9N3OgGnxw7czADbwLKrVHcPsviukZDrmoodu1NK9jWjJWQX2Jv+2dUR&#10;R1uQbf9JlhCGPhvpgIZKtbZ10AwE6MDSy5EZm0oBm/NlMCcEjgo4C0kUh446nybT7U5p84HJFlkj&#10;xQqYd+h0/6CNzYYmk4sNJmTOm8ax34iLDXAcdyA2XLVnNgtH5s+YxJtoE4VeOFtsvJBkmXeXr0Nv&#10;kQfLeXadrddZ8GrjBmFS87JkwoaZhBWEf0bcQeKjJI7S0rLhpYWzKWm1264bhfYUhJ27z/UcTk5u&#10;/mUarglQy5uSgllI7mexly+ipRfm4dyLlyTySBDfxwsSxmGWX5b0wAX795JQn+J4PpuPYjol/aY2&#10;YN0SPzJ4VhtNWm5gdDS8TXF0dKKJleBGlI5aQ3kz2metsOmfWgF0T0Q7wVqNjmo1w3ZwL8Op2Yp5&#10;K8sXULCSIDDQIow9MGqpfmDUwwhJsYAZh1HzUcAbsNNmMtRkbCeDigIupthgNJprM06l507xXQ24&#10;0yu7g3eScyfhUw6H1wVDwVVyGGB26pz/O6/TmF39AgAA//8DAFBLAwQUAAYACAAAACEAF/7FQNwA&#10;AAALAQAADwAAAGRycy9kb3ducmV2LnhtbEyPQU/DMAyF70j8h8hI3FgyYGx0TSc0iQs3BkLiljVe&#10;Uy1xqibr2n+PxwVufvbT8/fKzRi8GLBPbSQN85kCgVRH21Kj4fPj9W4FImVD1vhIqGHCBJvq+qo0&#10;hY1nesdhlxvBIZQKo8Hl3BVSptphMGkWOyS+HWIfTGbZN9L25szhwct7pZ5kMC3xB2c63Dqsj7tT&#10;0LAcvyJ2Cbf4fRjq3rXTyr9NWt/ejC9rEBnH/GeGCz6jQ8VM+3gim4RnvVQPbNWwUAsQF4P63ex5&#10;mj8+g6xK+b9D9QMAAP//AwBQSwECLQAUAAYACAAAACEAtoM4kv4AAADhAQAAEwAAAAAAAAAAAAAA&#10;AAAAAAAAW0NvbnRlbnRfVHlwZXNdLnhtbFBLAQItABQABgAIAAAAIQA4/SH/1gAAAJQBAAALAAAA&#10;AAAAAAAAAAAAAC8BAABfcmVscy8ucmVsc1BLAQItABQABgAIAAAAIQCktl2HsQIAAK4FAAAOAAAA&#10;AAAAAAAAAAAAAC4CAABkcnMvZTJvRG9jLnhtbFBLAQItABQABgAIAAAAIQAX/sVA3AAAAAsBAAAP&#10;AAAAAAAAAAAAAAAAAAsFAABkcnMvZG93bnJldi54bWxQSwUGAAAAAAQABADzAAAAFAYAAAAA&#10;" filled="f" stroked="f">
              <v:textbox style="mso-fit-shape-to-text:t" inset="0,0,0,0">
                <w:txbxContent>
                  <w:p w:rsidR="00580A60" w:rsidRPr="00AA5126" w:rsidRDefault="00E911C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A63"/>
    <w:multiLevelType w:val="hybridMultilevel"/>
    <w:tmpl w:val="BB5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52E1"/>
    <w:multiLevelType w:val="multilevel"/>
    <w:tmpl w:val="91EA28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60ABD"/>
    <w:multiLevelType w:val="multilevel"/>
    <w:tmpl w:val="73D8854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641" w:hanging="495"/>
      </w:pPr>
    </w:lvl>
    <w:lvl w:ilvl="2">
      <w:start w:val="1"/>
      <w:numFmt w:val="decimal"/>
      <w:isLgl/>
      <w:lvlText w:val="%1.%2.%3"/>
      <w:lvlJc w:val="left"/>
      <w:pPr>
        <w:ind w:left="2226" w:hanging="720"/>
      </w:pPr>
    </w:lvl>
    <w:lvl w:ilvl="3">
      <w:start w:val="1"/>
      <w:numFmt w:val="decimal"/>
      <w:isLgl/>
      <w:lvlText w:val="%1.%2.%3.%4"/>
      <w:lvlJc w:val="left"/>
      <w:pPr>
        <w:ind w:left="2946" w:hanging="1080"/>
      </w:pPr>
    </w:lvl>
    <w:lvl w:ilvl="4">
      <w:start w:val="1"/>
      <w:numFmt w:val="decimal"/>
      <w:isLgl/>
      <w:lvlText w:val="%1.%2.%3.%4.%5"/>
      <w:lvlJc w:val="left"/>
      <w:pPr>
        <w:ind w:left="3306" w:hanging="1080"/>
      </w:pPr>
    </w:lvl>
    <w:lvl w:ilvl="5">
      <w:start w:val="1"/>
      <w:numFmt w:val="decimal"/>
      <w:isLgl/>
      <w:lvlText w:val="%1.%2.%3.%4.%5.%6"/>
      <w:lvlJc w:val="left"/>
      <w:pPr>
        <w:ind w:left="4026" w:hanging="1440"/>
      </w:pPr>
    </w:lvl>
    <w:lvl w:ilvl="6">
      <w:start w:val="1"/>
      <w:numFmt w:val="decimal"/>
      <w:isLgl/>
      <w:lvlText w:val="%1.%2.%3.%4.%5.%6.%7"/>
      <w:lvlJc w:val="left"/>
      <w:pPr>
        <w:ind w:left="4386" w:hanging="1440"/>
      </w:p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</w:lvl>
  </w:abstractNum>
  <w:abstractNum w:abstractNumId="3">
    <w:nsid w:val="1F1F100D"/>
    <w:multiLevelType w:val="multilevel"/>
    <w:tmpl w:val="016264E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53425"/>
    <w:multiLevelType w:val="multilevel"/>
    <w:tmpl w:val="7872376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D43846"/>
    <w:multiLevelType w:val="multilevel"/>
    <w:tmpl w:val="2570C4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E4B8F"/>
    <w:multiLevelType w:val="multilevel"/>
    <w:tmpl w:val="F322F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F3568"/>
    <w:multiLevelType w:val="hybridMultilevel"/>
    <w:tmpl w:val="0EC4B19E"/>
    <w:lvl w:ilvl="0" w:tplc="85C6958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3644BEC"/>
    <w:multiLevelType w:val="multilevel"/>
    <w:tmpl w:val="CFC07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AC6C28"/>
    <w:multiLevelType w:val="multilevel"/>
    <w:tmpl w:val="FA0071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EE3F8A"/>
    <w:multiLevelType w:val="multilevel"/>
    <w:tmpl w:val="8966A94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0F"/>
    <w:rsid w:val="00011A31"/>
    <w:rsid w:val="00052212"/>
    <w:rsid w:val="000577C2"/>
    <w:rsid w:val="00080772"/>
    <w:rsid w:val="00091CE4"/>
    <w:rsid w:val="000B50E4"/>
    <w:rsid w:val="000D44ED"/>
    <w:rsid w:val="001269B3"/>
    <w:rsid w:val="00177081"/>
    <w:rsid w:val="002003C9"/>
    <w:rsid w:val="002006B7"/>
    <w:rsid w:val="00201A93"/>
    <w:rsid w:val="0021100E"/>
    <w:rsid w:val="00295A54"/>
    <w:rsid w:val="002B2582"/>
    <w:rsid w:val="002D0449"/>
    <w:rsid w:val="00352F94"/>
    <w:rsid w:val="00371A7F"/>
    <w:rsid w:val="003A109D"/>
    <w:rsid w:val="003B6E74"/>
    <w:rsid w:val="003E4C4C"/>
    <w:rsid w:val="003F29A0"/>
    <w:rsid w:val="003F698D"/>
    <w:rsid w:val="00455F80"/>
    <w:rsid w:val="004B1928"/>
    <w:rsid w:val="004B2C82"/>
    <w:rsid w:val="004B4846"/>
    <w:rsid w:val="004C6C40"/>
    <w:rsid w:val="00505A48"/>
    <w:rsid w:val="005A665C"/>
    <w:rsid w:val="005C5DEF"/>
    <w:rsid w:val="005C690E"/>
    <w:rsid w:val="005D67BD"/>
    <w:rsid w:val="00660C0F"/>
    <w:rsid w:val="00684BCD"/>
    <w:rsid w:val="00685AE7"/>
    <w:rsid w:val="00695AFC"/>
    <w:rsid w:val="006D1E9C"/>
    <w:rsid w:val="006E5351"/>
    <w:rsid w:val="006F4569"/>
    <w:rsid w:val="007128D4"/>
    <w:rsid w:val="007323BD"/>
    <w:rsid w:val="007334A4"/>
    <w:rsid w:val="00747574"/>
    <w:rsid w:val="00822DE7"/>
    <w:rsid w:val="008331C9"/>
    <w:rsid w:val="0085245B"/>
    <w:rsid w:val="00872FE7"/>
    <w:rsid w:val="00902026"/>
    <w:rsid w:val="009379F0"/>
    <w:rsid w:val="009A7929"/>
    <w:rsid w:val="009F5E5F"/>
    <w:rsid w:val="00A25A56"/>
    <w:rsid w:val="00AA5126"/>
    <w:rsid w:val="00AB511D"/>
    <w:rsid w:val="00AD374D"/>
    <w:rsid w:val="00AF0005"/>
    <w:rsid w:val="00B35627"/>
    <w:rsid w:val="00B511B5"/>
    <w:rsid w:val="00B5721F"/>
    <w:rsid w:val="00BC1F14"/>
    <w:rsid w:val="00BC7F29"/>
    <w:rsid w:val="00BD32A4"/>
    <w:rsid w:val="00C22CAF"/>
    <w:rsid w:val="00C44003"/>
    <w:rsid w:val="00C82601"/>
    <w:rsid w:val="00C85BFF"/>
    <w:rsid w:val="00CD1B06"/>
    <w:rsid w:val="00D06EFC"/>
    <w:rsid w:val="00D34F90"/>
    <w:rsid w:val="00D82AE0"/>
    <w:rsid w:val="00DA0D39"/>
    <w:rsid w:val="00DB1CE3"/>
    <w:rsid w:val="00DF0CEE"/>
    <w:rsid w:val="00E911C2"/>
    <w:rsid w:val="00EB448A"/>
    <w:rsid w:val="00F00721"/>
    <w:rsid w:val="00F1102C"/>
    <w:rsid w:val="00F17BD2"/>
    <w:rsid w:val="00F67171"/>
    <w:rsid w:val="00F71D1C"/>
    <w:rsid w:val="00F92AD9"/>
    <w:rsid w:val="00FA267E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0F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C0F"/>
    <w:pPr>
      <w:ind w:right="6237"/>
      <w:jc w:val="center"/>
    </w:pPr>
    <w:rPr>
      <w:sz w:val="22"/>
      <w:szCs w:val="20"/>
    </w:rPr>
  </w:style>
  <w:style w:type="character" w:customStyle="1" w:styleId="a4">
    <w:name w:val="Название Знак"/>
    <w:basedOn w:val="a0"/>
    <w:link w:val="a3"/>
    <w:rsid w:val="00660C0F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660C0F"/>
    <w:pPr>
      <w:tabs>
        <w:tab w:val="left" w:pos="2020"/>
      </w:tabs>
      <w:ind w:right="-2"/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Подзаголовок Знак"/>
    <w:basedOn w:val="a0"/>
    <w:link w:val="a5"/>
    <w:rsid w:val="00660C0F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C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C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685A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85A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85A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0"/>
    <w:rsid w:val="00685A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85AE7"/>
    <w:pPr>
      <w:widowControl w:val="0"/>
      <w:shd w:val="clear" w:color="auto" w:fill="FFFFFF"/>
      <w:spacing w:before="660" w:line="480" w:lineRule="exact"/>
      <w:jc w:val="center"/>
      <w:outlineLvl w:val="0"/>
    </w:pPr>
    <w:rPr>
      <w:b/>
      <w:bCs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85AE7"/>
    <w:pPr>
      <w:widowControl w:val="0"/>
      <w:shd w:val="clear" w:color="auto" w:fill="FFFFFF"/>
      <w:spacing w:before="240" w:after="120" w:line="293" w:lineRule="exact"/>
      <w:jc w:val="both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AA51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51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5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51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semiHidden/>
    <w:unhideWhenUsed/>
    <w:rsid w:val="005C690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C6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0F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C0F"/>
    <w:pPr>
      <w:ind w:right="6237"/>
      <w:jc w:val="center"/>
    </w:pPr>
    <w:rPr>
      <w:sz w:val="22"/>
      <w:szCs w:val="20"/>
    </w:rPr>
  </w:style>
  <w:style w:type="character" w:customStyle="1" w:styleId="a4">
    <w:name w:val="Название Знак"/>
    <w:basedOn w:val="a0"/>
    <w:link w:val="a3"/>
    <w:rsid w:val="00660C0F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660C0F"/>
    <w:pPr>
      <w:tabs>
        <w:tab w:val="left" w:pos="2020"/>
      </w:tabs>
      <w:ind w:right="-2"/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Подзаголовок Знак"/>
    <w:basedOn w:val="a0"/>
    <w:link w:val="a5"/>
    <w:rsid w:val="00660C0F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C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C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685A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85A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85A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0"/>
    <w:rsid w:val="00685A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85AE7"/>
    <w:pPr>
      <w:widowControl w:val="0"/>
      <w:shd w:val="clear" w:color="auto" w:fill="FFFFFF"/>
      <w:spacing w:before="660" w:line="480" w:lineRule="exact"/>
      <w:jc w:val="center"/>
      <w:outlineLvl w:val="0"/>
    </w:pPr>
    <w:rPr>
      <w:b/>
      <w:bCs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85AE7"/>
    <w:pPr>
      <w:widowControl w:val="0"/>
      <w:shd w:val="clear" w:color="auto" w:fill="FFFFFF"/>
      <w:spacing w:before="240" w:after="120" w:line="293" w:lineRule="exact"/>
      <w:jc w:val="both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AA51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51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5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51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semiHidden/>
    <w:unhideWhenUsed/>
    <w:rsid w:val="005C690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C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unasha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73F4-666C-4316-8C73-DC40800B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Дамиль</cp:lastModifiedBy>
  <cp:revision>2</cp:revision>
  <cp:lastPrinted>2015-12-15T04:06:00Z</cp:lastPrinted>
  <dcterms:created xsi:type="dcterms:W3CDTF">2015-12-17T11:15:00Z</dcterms:created>
  <dcterms:modified xsi:type="dcterms:W3CDTF">2015-12-17T11:15:00Z</dcterms:modified>
</cp:coreProperties>
</file>