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97" w:rsidRPr="00360B68" w:rsidRDefault="009E5197" w:rsidP="009E5197">
      <w:pPr>
        <w:spacing w:after="0" w:line="240" w:lineRule="auto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8F453B3" wp14:editId="203BAB1C">
            <wp:simplePos x="0" y="0"/>
            <wp:positionH relativeFrom="column">
              <wp:posOffset>2575560</wp:posOffset>
            </wp:positionH>
            <wp:positionV relativeFrom="paragraph">
              <wp:posOffset>95250</wp:posOffset>
            </wp:positionV>
            <wp:extent cx="533400" cy="685800"/>
            <wp:effectExtent l="0" t="0" r="0" b="0"/>
            <wp:wrapSquare wrapText="bothSides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6"/>
          <w:szCs w:val="20"/>
          <w:lang w:eastAsia="ru-RU"/>
        </w:rPr>
        <w:br w:type="textWrapping" w:clear="all"/>
      </w:r>
    </w:p>
    <w:p w:rsidR="009E5197" w:rsidRPr="00360B68" w:rsidRDefault="009E5197" w:rsidP="009E5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9E5197" w:rsidRDefault="009E5197" w:rsidP="009E51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9E5197" w:rsidRPr="001D2455" w:rsidRDefault="009E5197" w:rsidP="009E51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5197" w:rsidRPr="00A73430" w:rsidRDefault="009E5197" w:rsidP="009E5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3430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9E5197" w:rsidRDefault="009E5197" w:rsidP="009E519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9E5197" w:rsidRDefault="009E5197" w:rsidP="009E5197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от 11.04.</w:t>
      </w:r>
      <w:r w:rsidRPr="00054C98">
        <w:rPr>
          <w:rFonts w:ascii="Times New Roman" w:hAnsi="Times New Roman"/>
          <w:sz w:val="28"/>
          <w:szCs w:val="24"/>
          <w:lang w:eastAsia="ru-RU"/>
        </w:rPr>
        <w:t>20</w:t>
      </w:r>
      <w:r>
        <w:rPr>
          <w:rFonts w:ascii="Times New Roman" w:hAnsi="Times New Roman"/>
          <w:sz w:val="28"/>
          <w:szCs w:val="24"/>
          <w:lang w:eastAsia="ru-RU"/>
        </w:rPr>
        <w:t>23 г.   № 546</w:t>
      </w:r>
    </w:p>
    <w:p w:rsidR="009E5197" w:rsidRDefault="009E5197" w:rsidP="009E5197">
      <w:pPr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9E5197" w:rsidRDefault="009E5197" w:rsidP="009E5197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типа Муниципальных казенных общеобразовательных учреждений Кунашакского муниципального района на Муниципальные бюджетные  общеобразовательные учреждения </w:t>
      </w:r>
    </w:p>
    <w:p w:rsidR="009E5197" w:rsidRDefault="009E5197" w:rsidP="009E5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197" w:rsidRDefault="009E5197" w:rsidP="009E5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197" w:rsidRDefault="009E5197" w:rsidP="009E5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12.01.1996г. № 7-ФЗ «О некоммерческих организациях», постановлением Администрации Кунашакского муниципального района от 30.10.2010г. № 1720 «Об утверждении порядка создания, реорганизации, изменении типа и ликвидации муниципальных учреждений,  а также утверждения уставов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учреждений и внесения в них изменений»</w:t>
      </w:r>
    </w:p>
    <w:p w:rsidR="009E5197" w:rsidRDefault="009E5197" w:rsidP="009E5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E5197" w:rsidRDefault="009E5197" w:rsidP="009E51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72FC">
        <w:rPr>
          <w:rFonts w:ascii="Times New Roman" w:hAnsi="Times New Roman"/>
          <w:sz w:val="28"/>
          <w:szCs w:val="28"/>
        </w:rPr>
        <w:t xml:space="preserve">Изменить тип </w:t>
      </w:r>
      <w:r>
        <w:rPr>
          <w:rFonts w:ascii="Times New Roman" w:hAnsi="Times New Roman"/>
          <w:sz w:val="28"/>
          <w:szCs w:val="28"/>
        </w:rPr>
        <w:t xml:space="preserve">следующих муниципальных казённых образовательных организаций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бюджетный:</w:t>
      </w:r>
    </w:p>
    <w:tbl>
      <w:tblPr>
        <w:tblStyle w:val="a4"/>
        <w:tblW w:w="1013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268"/>
        <w:gridCol w:w="2375"/>
      </w:tblGrid>
      <w:tr w:rsidR="009E5197" w:rsidRPr="000610DC" w:rsidTr="000476DC">
        <w:tc>
          <w:tcPr>
            <w:tcW w:w="534" w:type="dxa"/>
          </w:tcPr>
          <w:p w:rsidR="009E5197" w:rsidRPr="000610DC" w:rsidRDefault="009E5197" w:rsidP="000476D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9E5197" w:rsidRPr="000610DC" w:rsidRDefault="009E5197" w:rsidP="000476D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 xml:space="preserve">Существующее полное наименование  </w:t>
            </w:r>
          </w:p>
        </w:tc>
        <w:tc>
          <w:tcPr>
            <w:tcW w:w="2552" w:type="dxa"/>
          </w:tcPr>
          <w:p w:rsidR="009E5197" w:rsidRPr="000610DC" w:rsidRDefault="009E5197" w:rsidP="000476DC">
            <w:pPr>
              <w:widowControl w:val="0"/>
              <w:autoSpaceDE w:val="0"/>
              <w:autoSpaceDN w:val="0"/>
              <w:adjustRightInd w:val="0"/>
              <w:ind w:left="16" w:hanging="1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1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Существующее сокращенное  наименование </w:t>
            </w:r>
          </w:p>
        </w:tc>
        <w:tc>
          <w:tcPr>
            <w:tcW w:w="2268" w:type="dxa"/>
          </w:tcPr>
          <w:p w:rsidR="009E5197" w:rsidRPr="000610DC" w:rsidRDefault="009E5197" w:rsidP="000476DC">
            <w:pPr>
              <w:widowControl w:val="0"/>
              <w:autoSpaceDE w:val="0"/>
              <w:autoSpaceDN w:val="0"/>
              <w:adjustRightInd w:val="0"/>
              <w:ind w:left="16" w:hanging="16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 xml:space="preserve">Измененное полное наименование  </w:t>
            </w:r>
          </w:p>
        </w:tc>
        <w:tc>
          <w:tcPr>
            <w:tcW w:w="2375" w:type="dxa"/>
          </w:tcPr>
          <w:p w:rsidR="009E5197" w:rsidRPr="000610DC" w:rsidRDefault="009E5197" w:rsidP="000476D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 xml:space="preserve">Измененное сокращенное наименование </w:t>
            </w:r>
          </w:p>
        </w:tc>
      </w:tr>
      <w:tr w:rsidR="009E5197" w:rsidRPr="000610DC" w:rsidTr="000476DC">
        <w:tc>
          <w:tcPr>
            <w:tcW w:w="534" w:type="dxa"/>
          </w:tcPr>
          <w:p w:rsidR="009E5197" w:rsidRPr="000610DC" w:rsidRDefault="009E5197" w:rsidP="000476D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E5197" w:rsidRPr="000610DC" w:rsidRDefault="009E5197" w:rsidP="000476D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>Муниципальное казённое общеобразовательное учреждение «</w:t>
            </w:r>
            <w:proofErr w:type="spellStart"/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>Кунашакская</w:t>
            </w:r>
            <w:proofErr w:type="spellEnd"/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</w:tcPr>
          <w:p w:rsidR="009E5197" w:rsidRPr="000610DC" w:rsidRDefault="009E5197" w:rsidP="000476DC">
            <w:pPr>
              <w:widowControl w:val="0"/>
              <w:autoSpaceDE w:val="0"/>
              <w:autoSpaceDN w:val="0"/>
              <w:adjustRightInd w:val="0"/>
              <w:ind w:left="16" w:hanging="1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10DC">
              <w:rPr>
                <w:rFonts w:ascii="Times New Roman" w:hAnsi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0610DC">
              <w:rPr>
                <w:rFonts w:ascii="Times New Roman" w:hAnsi="Times New Roman"/>
                <w:sz w:val="28"/>
                <w:szCs w:val="28"/>
                <w:lang w:eastAsia="ru-RU"/>
              </w:rPr>
              <w:t>Кунашакская</w:t>
            </w:r>
            <w:proofErr w:type="spellEnd"/>
            <w:r w:rsidRPr="00061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268" w:type="dxa"/>
          </w:tcPr>
          <w:p w:rsidR="009E5197" w:rsidRPr="000610DC" w:rsidRDefault="009E5197" w:rsidP="000476DC">
            <w:pPr>
              <w:widowControl w:val="0"/>
              <w:autoSpaceDE w:val="0"/>
              <w:autoSpaceDN w:val="0"/>
              <w:adjustRightInd w:val="0"/>
              <w:ind w:left="16" w:hanging="16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>Кунашакская</w:t>
            </w:r>
            <w:proofErr w:type="spellEnd"/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375" w:type="dxa"/>
          </w:tcPr>
          <w:p w:rsidR="009E5197" w:rsidRPr="000610DC" w:rsidRDefault="009E5197" w:rsidP="000476D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>МОУ «</w:t>
            </w:r>
            <w:proofErr w:type="spellStart"/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>Кунашакская</w:t>
            </w:r>
            <w:proofErr w:type="spellEnd"/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 xml:space="preserve"> СОШ»</w:t>
            </w:r>
          </w:p>
        </w:tc>
      </w:tr>
      <w:tr w:rsidR="009E5197" w:rsidRPr="000610DC" w:rsidTr="000476DC">
        <w:tc>
          <w:tcPr>
            <w:tcW w:w="534" w:type="dxa"/>
          </w:tcPr>
          <w:p w:rsidR="009E5197" w:rsidRPr="000610DC" w:rsidRDefault="009E5197" w:rsidP="000476D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9E5197" w:rsidRPr="000610DC" w:rsidRDefault="009E5197" w:rsidP="000476D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казённое дошкольное образовательное учреждение «Центр развития </w:t>
            </w:r>
            <w:proofErr w:type="gramStart"/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>ребенка-детский</w:t>
            </w:r>
            <w:proofErr w:type="gramEnd"/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 xml:space="preserve"> сад «Теремок» с. Кунашак</w:t>
            </w:r>
          </w:p>
        </w:tc>
        <w:tc>
          <w:tcPr>
            <w:tcW w:w="2552" w:type="dxa"/>
          </w:tcPr>
          <w:p w:rsidR="009E5197" w:rsidRPr="000610DC" w:rsidRDefault="009E5197" w:rsidP="000476D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>МКДОУ «ЦРР-д/с «Теремок» с. Кунашак</w:t>
            </w:r>
          </w:p>
        </w:tc>
        <w:tc>
          <w:tcPr>
            <w:tcW w:w="2268" w:type="dxa"/>
          </w:tcPr>
          <w:p w:rsidR="009E5197" w:rsidRPr="000610DC" w:rsidRDefault="009E5197" w:rsidP="000476D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дошкольное образовательное учреждение «Центр развития </w:t>
            </w:r>
            <w:proofErr w:type="gramStart"/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>ребенка-детский</w:t>
            </w:r>
            <w:proofErr w:type="gramEnd"/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 xml:space="preserve"> сад «Теремок» с. Кунашак</w:t>
            </w:r>
          </w:p>
        </w:tc>
        <w:tc>
          <w:tcPr>
            <w:tcW w:w="2375" w:type="dxa"/>
          </w:tcPr>
          <w:p w:rsidR="009E5197" w:rsidRPr="000610DC" w:rsidRDefault="009E5197" w:rsidP="000476D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 xml:space="preserve">МДОУ «ЦРР-д/с «Теремок» </w:t>
            </w:r>
          </w:p>
          <w:p w:rsidR="009E5197" w:rsidRPr="000610DC" w:rsidRDefault="009E5197" w:rsidP="000476D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>с. Кунашак</w:t>
            </w:r>
          </w:p>
        </w:tc>
      </w:tr>
      <w:tr w:rsidR="009E5197" w:rsidRPr="000610DC" w:rsidTr="000476DC">
        <w:tc>
          <w:tcPr>
            <w:tcW w:w="534" w:type="dxa"/>
          </w:tcPr>
          <w:p w:rsidR="009E5197" w:rsidRPr="000610DC" w:rsidRDefault="009E5197" w:rsidP="000476D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9E5197" w:rsidRPr="000610DC" w:rsidRDefault="009E5197" w:rsidP="000476D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10D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 учреждение дополнительного образования «Центр дополнительного образования"</w:t>
            </w:r>
          </w:p>
        </w:tc>
        <w:tc>
          <w:tcPr>
            <w:tcW w:w="2552" w:type="dxa"/>
          </w:tcPr>
          <w:p w:rsidR="009E5197" w:rsidRPr="000610DC" w:rsidRDefault="009E5197" w:rsidP="000476D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>МУ ДО ЦДО</w:t>
            </w:r>
          </w:p>
        </w:tc>
        <w:tc>
          <w:tcPr>
            <w:tcW w:w="2268" w:type="dxa"/>
            <w:vAlign w:val="center"/>
          </w:tcPr>
          <w:p w:rsidR="009E5197" w:rsidRPr="000610DC" w:rsidRDefault="009E5197" w:rsidP="000476D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10D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 учреждение дополнительного образования «Центр дополнительного образования"</w:t>
            </w:r>
          </w:p>
        </w:tc>
        <w:tc>
          <w:tcPr>
            <w:tcW w:w="2375" w:type="dxa"/>
          </w:tcPr>
          <w:p w:rsidR="009E5197" w:rsidRPr="000610DC" w:rsidRDefault="009E5197" w:rsidP="000476D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610DC">
              <w:rPr>
                <w:rFonts w:ascii="Times New Roman" w:eastAsiaTheme="minorHAnsi" w:hAnsi="Times New Roman"/>
                <w:sz w:val="28"/>
                <w:szCs w:val="28"/>
              </w:rPr>
              <w:t>МУ ДО ЦДО</w:t>
            </w:r>
          </w:p>
        </w:tc>
      </w:tr>
    </w:tbl>
    <w:p w:rsidR="009E5197" w:rsidRDefault="009E5197" w:rsidP="009E5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327A28">
        <w:rPr>
          <w:rFonts w:ascii="Times New Roman" w:hAnsi="Times New Roman"/>
          <w:sz w:val="28"/>
          <w:szCs w:val="28"/>
        </w:rPr>
        <w:t>Предмет и основные цели деятельности, предельная штатная</w:t>
      </w:r>
      <w:r>
        <w:rPr>
          <w:rFonts w:ascii="Times New Roman" w:hAnsi="Times New Roman"/>
          <w:sz w:val="28"/>
          <w:szCs w:val="28"/>
        </w:rPr>
        <w:t xml:space="preserve"> численность </w:t>
      </w:r>
      <w:r w:rsidRPr="00327A28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 xml:space="preserve">отников муниципальных образовательных организаций Кунашакского муниципального района </w:t>
      </w:r>
      <w:r w:rsidRPr="00327A28">
        <w:rPr>
          <w:rFonts w:ascii="Times New Roman" w:hAnsi="Times New Roman"/>
          <w:sz w:val="28"/>
          <w:szCs w:val="28"/>
        </w:rPr>
        <w:t xml:space="preserve">при изменении типа сохраняются. </w:t>
      </w:r>
    </w:p>
    <w:p w:rsidR="009E5197" w:rsidRDefault="009E5197" w:rsidP="009E5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FC72FC">
        <w:rPr>
          <w:rFonts w:ascii="Times New Roman" w:hAnsi="Times New Roman"/>
          <w:sz w:val="28"/>
          <w:szCs w:val="28"/>
        </w:rPr>
        <w:t xml:space="preserve">Установить, что функции и полномочия </w:t>
      </w:r>
      <w:r>
        <w:rPr>
          <w:rFonts w:ascii="Times New Roman" w:hAnsi="Times New Roman"/>
          <w:sz w:val="28"/>
          <w:szCs w:val="28"/>
        </w:rPr>
        <w:t>учредителя муниципальных образовательных организаций осуще</w:t>
      </w:r>
      <w:r w:rsidRPr="00FC72FC">
        <w:rPr>
          <w:rFonts w:ascii="Times New Roman" w:hAnsi="Times New Roman"/>
          <w:sz w:val="28"/>
          <w:szCs w:val="28"/>
        </w:rPr>
        <w:t xml:space="preserve">ствляет Управление образования </w:t>
      </w:r>
      <w:r>
        <w:rPr>
          <w:rFonts w:ascii="Times New Roman" w:hAnsi="Times New Roman"/>
          <w:sz w:val="28"/>
          <w:szCs w:val="28"/>
        </w:rPr>
        <w:t>А</w:t>
      </w:r>
      <w:r w:rsidRPr="00FC72FC">
        <w:rPr>
          <w:rFonts w:ascii="Times New Roman" w:hAnsi="Times New Roman"/>
          <w:sz w:val="28"/>
          <w:szCs w:val="28"/>
        </w:rPr>
        <w:t>дминистрации Кунашакского муниципального района, функции и полномочия собственника имущества осуществляет Управление имуще</w:t>
      </w:r>
      <w:r>
        <w:rPr>
          <w:rFonts w:ascii="Times New Roman" w:hAnsi="Times New Roman"/>
          <w:sz w:val="28"/>
          <w:szCs w:val="28"/>
        </w:rPr>
        <w:t>ственных и земельных отношений А</w:t>
      </w:r>
      <w:r w:rsidRPr="00FC72FC">
        <w:rPr>
          <w:rFonts w:ascii="Times New Roman" w:hAnsi="Times New Roman"/>
          <w:sz w:val="28"/>
          <w:szCs w:val="28"/>
        </w:rPr>
        <w:t>дминистрации Кунашакского муниципального района.</w:t>
      </w:r>
      <w:proofErr w:type="gramEnd"/>
    </w:p>
    <w:p w:rsidR="009E5197" w:rsidRDefault="009E5197" w:rsidP="009E5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E50D5D">
        <w:rPr>
          <w:rFonts w:ascii="Times New Roman" w:hAnsi="Times New Roman"/>
          <w:sz w:val="28"/>
          <w:szCs w:val="28"/>
        </w:rPr>
        <w:t>Утвердить перечень мероприятий по изменению типа существующ</w:t>
      </w:r>
      <w:r>
        <w:rPr>
          <w:rFonts w:ascii="Times New Roman" w:hAnsi="Times New Roman"/>
          <w:sz w:val="28"/>
          <w:szCs w:val="28"/>
        </w:rPr>
        <w:t>их муниципальных образовательных организаций согласно приложению.</w:t>
      </w:r>
    </w:p>
    <w:p w:rsidR="009E5197" w:rsidRDefault="009E5197" w:rsidP="009E5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Финансовому управлению Администрации Кунашакского муниципального района (Аюпова Р.Ф.) учесть изменение типа  муниципальных образовательных организаций в бюджете Кунашакского муниципального района на 2023 -2025 годы.</w:t>
      </w:r>
    </w:p>
    <w:p w:rsidR="009E5197" w:rsidRDefault="009E5197" w:rsidP="009E51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2C132D">
        <w:rPr>
          <w:rFonts w:ascii="Times New Roman" w:hAnsi="Times New Roman"/>
          <w:sz w:val="28"/>
          <w:szCs w:val="28"/>
          <w:lang w:eastAsia="zh-CN"/>
        </w:rPr>
        <w:t xml:space="preserve">.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9E5197" w:rsidRDefault="009E5197" w:rsidP="009E5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7</w:t>
      </w:r>
      <w:r w:rsidRPr="002C132D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2C132D">
        <w:rPr>
          <w:rFonts w:ascii="Times New Roman" w:hAnsi="Times New Roman"/>
          <w:sz w:val="28"/>
          <w:szCs w:val="28"/>
          <w:lang w:eastAsia="ru-RU"/>
        </w:rPr>
        <w:t xml:space="preserve">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2C132D">
        <w:rPr>
          <w:rFonts w:ascii="Times New Roman" w:hAnsi="Times New Roman"/>
          <w:sz w:val="28"/>
          <w:szCs w:val="28"/>
          <w:lang w:eastAsia="ru-RU"/>
        </w:rPr>
        <w:t>Латыпову</w:t>
      </w:r>
      <w:proofErr w:type="spellEnd"/>
      <w:r w:rsidRPr="002C132D">
        <w:rPr>
          <w:rFonts w:ascii="Times New Roman" w:hAnsi="Times New Roman"/>
          <w:sz w:val="28"/>
          <w:szCs w:val="28"/>
          <w:lang w:eastAsia="ru-RU"/>
        </w:rPr>
        <w:t xml:space="preserve"> О.Р.</w:t>
      </w:r>
      <w:r w:rsidRPr="002C132D">
        <w:rPr>
          <w:rFonts w:ascii="Times New Roman" w:hAnsi="Times New Roman"/>
          <w:sz w:val="28"/>
          <w:szCs w:val="28"/>
        </w:rPr>
        <w:t xml:space="preserve"> </w:t>
      </w:r>
    </w:p>
    <w:p w:rsidR="009E5197" w:rsidRPr="00E50D5D" w:rsidRDefault="009E5197" w:rsidP="009E5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proofErr w:type="gramStart"/>
      <w:r w:rsidRPr="00E50D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0D5D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50D5D">
        <w:rPr>
          <w:rFonts w:ascii="Times New Roman" w:hAnsi="Times New Roman"/>
          <w:sz w:val="28"/>
          <w:szCs w:val="28"/>
        </w:rPr>
        <w:t xml:space="preserve">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E50D5D">
        <w:rPr>
          <w:rFonts w:ascii="Times New Roman" w:hAnsi="Times New Roman"/>
          <w:sz w:val="28"/>
          <w:szCs w:val="28"/>
        </w:rPr>
        <w:t xml:space="preserve">лавы района по 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Нажметдинову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А.Т. </w:t>
      </w:r>
    </w:p>
    <w:p w:rsidR="009E5197" w:rsidRPr="002C132D" w:rsidRDefault="009E5197" w:rsidP="009E51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E5197" w:rsidRPr="002C132D" w:rsidRDefault="009E5197" w:rsidP="009E5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5197" w:rsidRDefault="009E5197" w:rsidP="009E519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E5197" w:rsidRDefault="009E5197" w:rsidP="009E519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</w:t>
      </w:r>
    </w:p>
    <w:p w:rsidR="009E5197" w:rsidRDefault="009E5197" w:rsidP="009E519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32D">
        <w:rPr>
          <w:rFonts w:ascii="Times New Roman" w:hAnsi="Times New Roman"/>
          <w:sz w:val="28"/>
          <w:szCs w:val="28"/>
          <w:lang w:eastAsia="zh-CN"/>
        </w:rPr>
        <w:t>Главы района</w:t>
      </w:r>
      <w:r w:rsidRPr="002C132D">
        <w:rPr>
          <w:rFonts w:ascii="Times New Roman" w:hAnsi="Times New Roman"/>
          <w:sz w:val="28"/>
          <w:szCs w:val="28"/>
          <w:lang w:eastAsia="zh-CN"/>
        </w:rPr>
        <w:tab/>
      </w:r>
      <w:r w:rsidRPr="002C132D">
        <w:rPr>
          <w:rFonts w:ascii="Times New Roman" w:hAnsi="Times New Roman"/>
          <w:sz w:val="28"/>
          <w:szCs w:val="28"/>
          <w:lang w:eastAsia="zh-CN"/>
        </w:rPr>
        <w:tab/>
      </w:r>
      <w:r w:rsidRPr="002C132D"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                       </w:t>
      </w:r>
      <w:r w:rsidRPr="002C132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Р.Я.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Мухарамов</w:t>
      </w:r>
      <w:proofErr w:type="spellEnd"/>
    </w:p>
    <w:p w:rsidR="009E5197" w:rsidRDefault="009E5197" w:rsidP="009E519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5197" w:rsidRPr="001626FA" w:rsidRDefault="009E5197" w:rsidP="009E519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  <w:t xml:space="preserve">    </w:t>
      </w:r>
      <w:r>
        <w:rPr>
          <w:rFonts w:ascii="Times New Roman" w:eastAsia="Calibri" w:hAnsi="Times New Roman"/>
          <w:sz w:val="28"/>
          <w:szCs w:val="28"/>
        </w:rPr>
        <w:t>Пр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>иложение</w:t>
      </w:r>
    </w:p>
    <w:p w:rsidR="009E5197" w:rsidRDefault="009E5197" w:rsidP="009E5197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постановлению Администрации </w:t>
      </w:r>
    </w:p>
    <w:p w:rsidR="009E5197" w:rsidRDefault="009E5197" w:rsidP="009E5197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Кунашакского муниципального района</w:t>
      </w:r>
    </w:p>
    <w:p w:rsidR="009E5197" w:rsidRDefault="009E5197" w:rsidP="009E5197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11.04.2023 г. № 546</w:t>
      </w:r>
    </w:p>
    <w:p w:rsidR="009E5197" w:rsidRDefault="009E5197" w:rsidP="009E5197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9E5197" w:rsidRDefault="009E5197" w:rsidP="009E5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Перечень мероприятий по изменению типа существующих  муниципальных казенных (казённых) образовательных организаций на муниципальные бюджетные образовательные организации  </w:t>
      </w:r>
    </w:p>
    <w:p w:rsidR="009E5197" w:rsidRDefault="009E5197" w:rsidP="009E5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5054"/>
        <w:gridCol w:w="2193"/>
        <w:gridCol w:w="1661"/>
      </w:tblGrid>
      <w:tr w:rsidR="009E5197" w:rsidTr="000476DC">
        <w:tc>
          <w:tcPr>
            <w:tcW w:w="675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9E5197" w:rsidRDefault="009E5197" w:rsidP="000476D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9" w:type="dxa"/>
          </w:tcPr>
          <w:p w:rsidR="009E5197" w:rsidRDefault="009E5197" w:rsidP="000476D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Ответственные</w:t>
            </w:r>
            <w:proofErr w:type="gramEnd"/>
          </w:p>
        </w:tc>
        <w:tc>
          <w:tcPr>
            <w:tcW w:w="1402" w:type="dxa"/>
          </w:tcPr>
          <w:p w:rsidR="009E5197" w:rsidRDefault="009E5197" w:rsidP="000476D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сроки</w:t>
            </w:r>
          </w:p>
        </w:tc>
      </w:tr>
      <w:tr w:rsidR="009E5197" w:rsidTr="000476DC">
        <w:tc>
          <w:tcPr>
            <w:tcW w:w="675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529" w:type="dxa"/>
          </w:tcPr>
          <w:p w:rsidR="009E5197" w:rsidRDefault="009E5197" w:rsidP="000476D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постановления Администрации района по всем образовательным организациям об изменении типа.</w:t>
            </w:r>
          </w:p>
        </w:tc>
        <w:tc>
          <w:tcPr>
            <w:tcW w:w="221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402" w:type="dxa"/>
          </w:tcPr>
          <w:p w:rsidR="009E5197" w:rsidRDefault="009E5197" w:rsidP="000476D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11.04.2023г.</w:t>
            </w:r>
          </w:p>
        </w:tc>
      </w:tr>
      <w:tr w:rsidR="009E5197" w:rsidTr="000476DC">
        <w:tc>
          <w:tcPr>
            <w:tcW w:w="675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Разработка и утверждение изменений в уставы, регистрация изменений в уставы  в </w:t>
            </w:r>
            <w:r>
              <w:rPr>
                <w:rFonts w:ascii="Times New Roman" w:hAnsi="Times New Roman"/>
                <w:sz w:val="28"/>
                <w:szCs w:val="28"/>
              </w:rPr>
              <w:t>Межрайонной ИФНС России № 17</w:t>
            </w:r>
            <w:r w:rsidRPr="00970681">
              <w:rPr>
                <w:rFonts w:ascii="Times New Roman" w:hAnsi="Times New Roman"/>
                <w:sz w:val="28"/>
                <w:szCs w:val="28"/>
              </w:rPr>
              <w:t xml:space="preserve"> по Челябинской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ОО,</w:t>
            </w:r>
          </w:p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402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25.04.2023г.</w:t>
            </w:r>
          </w:p>
        </w:tc>
      </w:tr>
      <w:tr w:rsidR="009E5197" w:rsidTr="000476DC">
        <w:tc>
          <w:tcPr>
            <w:tcW w:w="675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Уведомление кредиторов,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Пенсионный фонд Российской Федерации  иных органов об изменение типа муниципальных образовательных организаций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казенного на  бюджетное</w:t>
            </w:r>
          </w:p>
        </w:tc>
        <w:tc>
          <w:tcPr>
            <w:tcW w:w="221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ОО</w:t>
            </w:r>
          </w:p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12.05.2023г.</w:t>
            </w:r>
          </w:p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5197" w:rsidTr="000476DC">
        <w:tc>
          <w:tcPr>
            <w:tcW w:w="675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Письменное предупреждение руководителя образовательной организации об изменения типа. Внесение изменений в трудовой договор руководителя.</w:t>
            </w:r>
          </w:p>
        </w:tc>
        <w:tc>
          <w:tcPr>
            <w:tcW w:w="221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Отдел кадров Управления образования </w:t>
            </w:r>
          </w:p>
        </w:tc>
        <w:tc>
          <w:tcPr>
            <w:tcW w:w="1402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25.04.2023г.</w:t>
            </w:r>
          </w:p>
        </w:tc>
      </w:tr>
      <w:tr w:rsidR="009E5197" w:rsidTr="000476DC">
        <w:tc>
          <w:tcPr>
            <w:tcW w:w="675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Письменное предупреждение сотрудников образовательных организаций об изменении типа учреждения, внесение изменений в трудовые договора, трудовые книжки работников </w:t>
            </w:r>
          </w:p>
        </w:tc>
        <w:tc>
          <w:tcPr>
            <w:tcW w:w="221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Директор ОО  </w:t>
            </w:r>
          </w:p>
        </w:tc>
        <w:tc>
          <w:tcPr>
            <w:tcW w:w="1402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25.04.2023г.</w:t>
            </w:r>
          </w:p>
        </w:tc>
      </w:tr>
      <w:tr w:rsidR="009E5197" w:rsidTr="000476DC">
        <w:tc>
          <w:tcPr>
            <w:tcW w:w="675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Формирование и согласование с Управлением имущественных и земельных отношений Администрации Кунашакского муниципального района перечня недвижимого имущества, сведений об общей балансовой и остаточной стоимости движимого имущества, перечень особо ценного движимого имущества.</w:t>
            </w:r>
          </w:p>
        </w:tc>
        <w:tc>
          <w:tcPr>
            <w:tcW w:w="221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Директор  ОО </w:t>
            </w:r>
          </w:p>
        </w:tc>
        <w:tc>
          <w:tcPr>
            <w:tcW w:w="1402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19.05.2023г.</w:t>
            </w:r>
          </w:p>
        </w:tc>
      </w:tr>
      <w:tr w:rsidR="009E5197" w:rsidTr="000476DC">
        <w:tc>
          <w:tcPr>
            <w:tcW w:w="675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2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Размещение информации об изменении типа на сайте Управления образования, на сайте Администрации Кунашакского муниципального района.</w:t>
            </w:r>
          </w:p>
        </w:tc>
        <w:tc>
          <w:tcPr>
            <w:tcW w:w="221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402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28.03.2023г.</w:t>
            </w:r>
          </w:p>
        </w:tc>
      </w:tr>
      <w:tr w:rsidR="009E5197" w:rsidTr="000476DC">
        <w:tc>
          <w:tcPr>
            <w:tcW w:w="675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Предоставление в Финансовое управление,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тдел № 30 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правление 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едерального 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азначейства 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Челябинской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документов для внесения изменения в лицевые счета. </w:t>
            </w:r>
          </w:p>
        </w:tc>
        <w:tc>
          <w:tcPr>
            <w:tcW w:w="221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Управление образования, </w:t>
            </w:r>
          </w:p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ОО</w:t>
            </w:r>
          </w:p>
        </w:tc>
        <w:tc>
          <w:tcPr>
            <w:tcW w:w="1402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19.05.2023г.</w:t>
            </w:r>
          </w:p>
        </w:tc>
      </w:tr>
      <w:tr w:rsidR="009E5197" w:rsidTr="000476DC">
        <w:tc>
          <w:tcPr>
            <w:tcW w:w="675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Переоформление лицензии на осуществление образовательной деятельности.</w:t>
            </w:r>
          </w:p>
        </w:tc>
        <w:tc>
          <w:tcPr>
            <w:tcW w:w="2220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ОО</w:t>
            </w:r>
          </w:p>
        </w:tc>
        <w:tc>
          <w:tcPr>
            <w:tcW w:w="1401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19.05.2023г.</w:t>
            </w:r>
          </w:p>
        </w:tc>
      </w:tr>
      <w:tr w:rsidR="009E5197" w:rsidTr="000476DC">
        <w:tc>
          <w:tcPr>
            <w:tcW w:w="675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Внести изменения в договора на право оперативного управления имуществом</w:t>
            </w:r>
          </w:p>
        </w:tc>
        <w:tc>
          <w:tcPr>
            <w:tcW w:w="2220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ОО,</w:t>
            </w:r>
          </w:p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24.04.2023г.</w:t>
            </w:r>
          </w:p>
        </w:tc>
      </w:tr>
      <w:tr w:rsidR="009E5197" w:rsidTr="000476DC">
        <w:tc>
          <w:tcPr>
            <w:tcW w:w="675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Замена печатей, штампов учреждения, внесение изменений в локальные акты образовательных организаций </w:t>
            </w:r>
          </w:p>
        </w:tc>
        <w:tc>
          <w:tcPr>
            <w:tcW w:w="2220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Директор ОО </w:t>
            </w:r>
          </w:p>
        </w:tc>
        <w:tc>
          <w:tcPr>
            <w:tcW w:w="1401" w:type="dxa"/>
          </w:tcPr>
          <w:p w:rsidR="009E5197" w:rsidRDefault="009E5197" w:rsidP="000476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31.05.2023г.</w:t>
            </w:r>
          </w:p>
        </w:tc>
      </w:tr>
    </w:tbl>
    <w:p w:rsidR="009E5197" w:rsidRDefault="009E5197" w:rsidP="009E5197">
      <w:pPr>
        <w:jc w:val="right"/>
      </w:pPr>
    </w:p>
    <w:p w:rsidR="009E5197" w:rsidRDefault="009E5197" w:rsidP="009E5197"/>
    <w:p w:rsidR="009E5197" w:rsidRDefault="009E5197" w:rsidP="009E5197">
      <w:pPr>
        <w:jc w:val="both"/>
      </w:pPr>
    </w:p>
    <w:p w:rsidR="009E5197" w:rsidRDefault="009E5197" w:rsidP="009E5197">
      <w:pPr>
        <w:jc w:val="both"/>
      </w:pPr>
    </w:p>
    <w:p w:rsidR="009E5197" w:rsidRDefault="009E5197" w:rsidP="009E5197">
      <w:pPr>
        <w:jc w:val="both"/>
      </w:pPr>
    </w:p>
    <w:p w:rsidR="009E5197" w:rsidRDefault="009E5197" w:rsidP="009E5197">
      <w:pPr>
        <w:jc w:val="both"/>
      </w:pPr>
    </w:p>
    <w:p w:rsidR="00D352BF" w:rsidRDefault="00D352BF"/>
    <w:sectPr w:rsidR="00D3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C1"/>
    <w:multiLevelType w:val="hybridMultilevel"/>
    <w:tmpl w:val="2656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97"/>
    <w:rsid w:val="005D766E"/>
    <w:rsid w:val="009E5197"/>
    <w:rsid w:val="00B428B1"/>
    <w:rsid w:val="00D3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97"/>
    <w:pPr>
      <w:ind w:left="720"/>
      <w:contextualSpacing/>
    </w:pPr>
  </w:style>
  <w:style w:type="table" w:styleId="a4">
    <w:name w:val="Table Grid"/>
    <w:basedOn w:val="a1"/>
    <w:uiPriority w:val="59"/>
    <w:rsid w:val="009E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97"/>
    <w:pPr>
      <w:ind w:left="720"/>
      <w:contextualSpacing/>
    </w:pPr>
  </w:style>
  <w:style w:type="table" w:styleId="a4">
    <w:name w:val="Table Grid"/>
    <w:basedOn w:val="a1"/>
    <w:uiPriority w:val="59"/>
    <w:rsid w:val="009E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2023-04-12T10:48:00Z</dcterms:created>
  <dcterms:modified xsi:type="dcterms:W3CDTF">2023-04-12T10:49:00Z</dcterms:modified>
</cp:coreProperties>
</file>