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59" w:rsidRDefault="00C12A59" w:rsidP="00BE480A">
      <w:pPr>
        <w:tabs>
          <w:tab w:val="left" w:pos="4320"/>
        </w:tabs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1.25pt;height:54pt;visibility:visible">
            <v:imagedata r:id="rId7" o:title=""/>
          </v:shape>
        </w:pict>
      </w:r>
    </w:p>
    <w:p w:rsidR="00C12A59" w:rsidRDefault="00C12A59" w:rsidP="00BE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C12A59" w:rsidRDefault="00C12A59" w:rsidP="00BE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МУНИЦИПАЛЬНОГО РАЙОНА</w:t>
      </w:r>
    </w:p>
    <w:p w:rsidR="00C12A59" w:rsidRDefault="00C12A59" w:rsidP="00BE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ЧЕЛЯБИНСКОЙ ОБЛАСТИ</w:t>
      </w:r>
    </w:p>
    <w:p w:rsidR="00C12A59" w:rsidRDefault="00C12A59" w:rsidP="00BE480A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C12A59" w:rsidRDefault="00C12A59" w:rsidP="00BE48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12A59" w:rsidRDefault="00C12A59" w:rsidP="00BE48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 заседание</w:t>
      </w:r>
    </w:p>
    <w:p w:rsidR="00C12A59" w:rsidRPr="002B1E23" w:rsidRDefault="00C12A59" w:rsidP="00292120">
      <w:pPr>
        <w:rPr>
          <w:rFonts w:ascii="Arial" w:hAnsi="Arial" w:cs="Arial"/>
          <w:sz w:val="22"/>
          <w:szCs w:val="22"/>
        </w:rPr>
      </w:pPr>
    </w:p>
    <w:p w:rsidR="00C12A59" w:rsidRPr="002B1E23" w:rsidRDefault="00C12A59" w:rsidP="00292120">
      <w:pPr>
        <w:rPr>
          <w:sz w:val="28"/>
          <w:szCs w:val="28"/>
        </w:rPr>
      </w:pPr>
      <w:r w:rsidRPr="002B1E23">
        <w:rPr>
          <w:sz w:val="28"/>
          <w:szCs w:val="28"/>
        </w:rPr>
        <w:t>«</w:t>
      </w:r>
      <w:r>
        <w:rPr>
          <w:sz w:val="28"/>
          <w:szCs w:val="28"/>
        </w:rPr>
        <w:t xml:space="preserve"> 14 </w:t>
      </w:r>
      <w:r w:rsidRPr="002B1E23">
        <w:rPr>
          <w:sz w:val="28"/>
          <w:szCs w:val="28"/>
        </w:rPr>
        <w:t>»</w:t>
      </w:r>
      <w:r>
        <w:rPr>
          <w:sz w:val="28"/>
          <w:szCs w:val="28"/>
        </w:rPr>
        <w:t xml:space="preserve">  февраля    2</w:t>
      </w:r>
      <w:r w:rsidRPr="002B1E23">
        <w:rPr>
          <w:sz w:val="28"/>
          <w:szCs w:val="28"/>
        </w:rPr>
        <w:t>01</w:t>
      </w:r>
      <w:r>
        <w:rPr>
          <w:sz w:val="28"/>
          <w:szCs w:val="28"/>
        </w:rPr>
        <w:t xml:space="preserve">8 </w:t>
      </w:r>
      <w:r w:rsidRPr="002B1E23">
        <w:rPr>
          <w:sz w:val="28"/>
          <w:szCs w:val="28"/>
        </w:rPr>
        <w:t>г.  №</w:t>
      </w:r>
      <w:r>
        <w:rPr>
          <w:sz w:val="28"/>
          <w:szCs w:val="28"/>
        </w:rPr>
        <w:t xml:space="preserve"> 14</w:t>
      </w:r>
    </w:p>
    <w:p w:rsidR="00C12A59" w:rsidRDefault="00C12A59" w:rsidP="00292120">
      <w:pPr>
        <w:ind w:right="5575"/>
        <w:jc w:val="both"/>
        <w:rPr>
          <w:sz w:val="28"/>
          <w:szCs w:val="28"/>
        </w:rPr>
      </w:pPr>
    </w:p>
    <w:p w:rsidR="00C12A59" w:rsidRDefault="00C12A59" w:rsidP="00C82693">
      <w:pPr>
        <w:ind w:right="4494"/>
        <w:jc w:val="both"/>
        <w:rPr>
          <w:sz w:val="26"/>
          <w:szCs w:val="26"/>
          <w:shd w:val="clear" w:color="auto" w:fill="FFFFFF"/>
        </w:rPr>
      </w:pPr>
      <w:r w:rsidRPr="00C15B38">
        <w:rPr>
          <w:bCs/>
          <w:sz w:val="26"/>
          <w:szCs w:val="26"/>
        </w:rPr>
        <w:t>Об утверждении Программ</w:t>
      </w:r>
      <w:r w:rsidRPr="00C15B38">
        <w:rPr>
          <w:sz w:val="26"/>
          <w:szCs w:val="26"/>
          <w:shd w:val="clear" w:color="auto" w:fill="FFFFFF"/>
        </w:rPr>
        <w:t xml:space="preserve">ы комплексного развития </w:t>
      </w:r>
      <w:r>
        <w:rPr>
          <w:sz w:val="26"/>
          <w:szCs w:val="26"/>
          <w:shd w:val="clear" w:color="auto" w:fill="FFFFFF"/>
        </w:rPr>
        <w:t xml:space="preserve">систем транспортной инфраструктуры  МО Усть-Багарякское </w:t>
      </w:r>
      <w:r w:rsidRPr="00C15B38">
        <w:rPr>
          <w:sz w:val="26"/>
          <w:szCs w:val="26"/>
          <w:shd w:val="clear" w:color="auto" w:fill="FFFFFF"/>
        </w:rPr>
        <w:t xml:space="preserve">сельское поселение Кунашакского муниципального  района на период </w:t>
      </w:r>
    </w:p>
    <w:p w:rsidR="00C12A59" w:rsidRPr="00C15B38" w:rsidRDefault="00C12A59" w:rsidP="00C82693">
      <w:pPr>
        <w:ind w:right="4494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2016-2025 годы</w:t>
      </w:r>
    </w:p>
    <w:p w:rsidR="00C12A59" w:rsidRPr="00C15B38" w:rsidRDefault="00C12A59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</w:p>
    <w:p w:rsidR="00C12A59" w:rsidRPr="00C15B38" w:rsidRDefault="00C12A59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Градостроительным </w:t>
      </w:r>
      <w:hyperlink r:id="rId8" w:history="1">
        <w:r w:rsidRPr="00C15B38">
          <w:rPr>
            <w:sz w:val="26"/>
            <w:szCs w:val="26"/>
          </w:rPr>
          <w:t>кодексом</w:t>
        </w:r>
      </w:hyperlink>
      <w:r w:rsidRPr="00C15B38">
        <w:rPr>
          <w:sz w:val="26"/>
          <w:szCs w:val="26"/>
        </w:rPr>
        <w:t xml:space="preserve"> Российской Федерации,   Постановлением Правит</w:t>
      </w:r>
      <w:r>
        <w:rPr>
          <w:sz w:val="26"/>
          <w:szCs w:val="26"/>
        </w:rPr>
        <w:t xml:space="preserve">ельства Российской Федерации от  25.12.2015 № 1440 </w:t>
      </w:r>
      <w:r w:rsidRPr="00FC6AF8">
        <w:rPr>
          <w:sz w:val="26"/>
          <w:szCs w:val="26"/>
        </w:rPr>
        <w:t xml:space="preserve">«Об утверждении требований к программам комплексного развития </w:t>
      </w:r>
      <w:r>
        <w:rPr>
          <w:sz w:val="26"/>
          <w:szCs w:val="26"/>
        </w:rPr>
        <w:t xml:space="preserve">транспортной </w:t>
      </w:r>
      <w:r w:rsidRPr="00FC6AF8">
        <w:rPr>
          <w:sz w:val="26"/>
          <w:szCs w:val="26"/>
        </w:rPr>
        <w:t>инфраструктуры поселений, городских округов»</w:t>
      </w:r>
      <w:r w:rsidRPr="00C15B38">
        <w:rPr>
          <w:sz w:val="26"/>
          <w:szCs w:val="26"/>
        </w:rPr>
        <w:t>, Уставом Кунаш</w:t>
      </w:r>
      <w:r>
        <w:rPr>
          <w:sz w:val="26"/>
          <w:szCs w:val="26"/>
        </w:rPr>
        <w:t xml:space="preserve">акского муниципального района, </w:t>
      </w:r>
      <w:r w:rsidRPr="00C15B38">
        <w:rPr>
          <w:sz w:val="26"/>
          <w:szCs w:val="26"/>
        </w:rPr>
        <w:t>Собрание депутатов Кунашакского муниципального района</w:t>
      </w:r>
    </w:p>
    <w:p w:rsidR="00C12A59" w:rsidRPr="00C15B38" w:rsidRDefault="00C12A59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>РЕШАЕТ:</w:t>
      </w:r>
    </w:p>
    <w:p w:rsidR="00C12A59" w:rsidRPr="00C15B38" w:rsidRDefault="00C12A59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1.Утвердить прилагаемую </w:t>
      </w:r>
      <w:r w:rsidRPr="00C15B38">
        <w:rPr>
          <w:sz w:val="26"/>
          <w:szCs w:val="26"/>
          <w:shd w:val="clear" w:color="auto" w:fill="FFFFFF"/>
        </w:rPr>
        <w:t xml:space="preserve">Программу </w:t>
      </w:r>
      <w:bookmarkStart w:id="0" w:name="OLE_LINK1"/>
      <w:bookmarkStart w:id="1" w:name="OLE_LINK2"/>
      <w:r w:rsidRPr="00C15B38">
        <w:rPr>
          <w:sz w:val="26"/>
          <w:szCs w:val="26"/>
          <w:shd w:val="clear" w:color="auto" w:fill="FFFFFF"/>
        </w:rPr>
        <w:t xml:space="preserve">комплексного развития </w:t>
      </w:r>
      <w:r>
        <w:rPr>
          <w:sz w:val="26"/>
          <w:szCs w:val="26"/>
          <w:shd w:val="clear" w:color="auto" w:fill="FFFFFF"/>
        </w:rPr>
        <w:t xml:space="preserve">транспортной   </w:t>
      </w:r>
      <w:r w:rsidRPr="00C15B38">
        <w:rPr>
          <w:sz w:val="26"/>
          <w:szCs w:val="26"/>
          <w:shd w:val="clear" w:color="auto" w:fill="FFFFFF"/>
        </w:rPr>
        <w:t xml:space="preserve">инфраструктуры  МО </w:t>
      </w:r>
      <w:r>
        <w:rPr>
          <w:sz w:val="26"/>
          <w:szCs w:val="26"/>
          <w:shd w:val="clear" w:color="auto" w:fill="FFFFFF"/>
        </w:rPr>
        <w:t>Усть-Багарякское</w:t>
      </w:r>
      <w:r w:rsidRPr="00C15B38">
        <w:rPr>
          <w:sz w:val="26"/>
          <w:szCs w:val="26"/>
          <w:shd w:val="clear" w:color="auto" w:fill="FFFFFF"/>
        </w:rPr>
        <w:t xml:space="preserve"> сельское поселение Кунашакского муниципального  района на период</w:t>
      </w:r>
      <w:r>
        <w:rPr>
          <w:sz w:val="26"/>
          <w:szCs w:val="26"/>
          <w:shd w:val="clear" w:color="auto" w:fill="FFFFFF"/>
        </w:rPr>
        <w:t xml:space="preserve"> 2016-2025 годы. </w:t>
      </w:r>
      <w:r w:rsidRPr="00C15B38">
        <w:rPr>
          <w:sz w:val="26"/>
          <w:szCs w:val="26"/>
          <w:shd w:val="clear" w:color="auto" w:fill="FFFFFF"/>
        </w:rPr>
        <w:t xml:space="preserve"> </w:t>
      </w:r>
      <w:bookmarkEnd w:id="0"/>
      <w:bookmarkEnd w:id="1"/>
    </w:p>
    <w:p w:rsidR="00C12A59" w:rsidRPr="00C15B38" w:rsidRDefault="00C12A59" w:rsidP="00C15B38">
      <w:pPr>
        <w:pStyle w:val="ListParagraph"/>
        <w:tabs>
          <w:tab w:val="left" w:pos="0"/>
          <w:tab w:val="left" w:pos="9355"/>
        </w:tabs>
        <w:spacing w:line="360" w:lineRule="auto"/>
        <w:ind w:left="0"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2.Настоящее решение вступает в силу со дня его подписания и  подлежит опубликованию в средствах массовой информации в соответствии с  действующим законодательством.  </w:t>
      </w:r>
    </w:p>
    <w:p w:rsidR="00C12A59" w:rsidRDefault="00C12A59" w:rsidP="0010313B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C12A59" w:rsidRDefault="00C12A59" w:rsidP="0010313B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C12A59" w:rsidRDefault="00C12A59" w:rsidP="0010313B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C12A59" w:rsidRPr="0059035D" w:rsidRDefault="00C12A59" w:rsidP="0010313B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59035D">
        <w:rPr>
          <w:sz w:val="26"/>
          <w:szCs w:val="26"/>
        </w:rPr>
        <w:t xml:space="preserve">Председатель </w:t>
      </w:r>
    </w:p>
    <w:p w:rsidR="00C12A59" w:rsidRDefault="00C12A59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59035D">
        <w:rPr>
          <w:sz w:val="26"/>
          <w:szCs w:val="26"/>
        </w:rPr>
        <w:t xml:space="preserve">Собрания депутатов                          </w:t>
      </w:r>
      <w:r>
        <w:rPr>
          <w:sz w:val="26"/>
          <w:szCs w:val="26"/>
        </w:rPr>
        <w:t xml:space="preserve">                               </w:t>
      </w:r>
      <w:r w:rsidRPr="0059035D">
        <w:rPr>
          <w:sz w:val="26"/>
          <w:szCs w:val="26"/>
        </w:rPr>
        <w:t xml:space="preserve">                          А.В. Платонов</w:t>
      </w:r>
    </w:p>
    <w:p w:rsidR="00C12A59" w:rsidRDefault="00C12A59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C12A59" w:rsidRDefault="00C12A59" w:rsidP="0050211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12A59" w:rsidRDefault="00C12A59" w:rsidP="0050211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 решению Собрания депутатов</w:t>
      </w:r>
    </w:p>
    <w:p w:rsidR="00C12A59" w:rsidRDefault="00C12A59" w:rsidP="00502119">
      <w:pPr>
        <w:jc w:val="right"/>
        <w:rPr>
          <w:sz w:val="24"/>
          <w:szCs w:val="24"/>
        </w:rPr>
      </w:pPr>
      <w:r>
        <w:rPr>
          <w:sz w:val="24"/>
          <w:szCs w:val="24"/>
        </w:rPr>
        <w:t>Кунашакского муниципального района</w:t>
      </w:r>
    </w:p>
    <w:p w:rsidR="00C12A59" w:rsidRPr="00FD6D77" w:rsidRDefault="00C12A59" w:rsidP="00FD6D77">
      <w:pPr>
        <w:pStyle w:val="ListParagraph"/>
        <w:tabs>
          <w:tab w:val="left" w:pos="0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от « 14 » февраля  2018 г. № 14</w:t>
      </w:r>
    </w:p>
    <w:p w:rsidR="00C12A59" w:rsidRDefault="00C12A59" w:rsidP="00FD6D77">
      <w:pPr>
        <w:pStyle w:val="12"/>
        <w:jc w:val="center"/>
      </w:pPr>
      <w:bookmarkStart w:id="2" w:name="_Toc466562305"/>
      <w:r>
        <w:t>Паспорт программы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656"/>
      </w:tblGrid>
      <w:tr w:rsidR="00C12A59" w:rsidRPr="00603298" w:rsidTr="008F1951">
        <w:tc>
          <w:tcPr>
            <w:tcW w:w="2689" w:type="dxa"/>
          </w:tcPr>
          <w:p w:rsidR="00C12A59" w:rsidRPr="00280AAA" w:rsidRDefault="00C12A59" w:rsidP="008F1951">
            <w:pPr>
              <w:pStyle w:val="020"/>
              <w:jc w:val="left"/>
            </w:pPr>
            <w:r w:rsidRPr="00280AAA">
              <w:t>Наименование Программы</w:t>
            </w:r>
          </w:p>
        </w:tc>
        <w:tc>
          <w:tcPr>
            <w:tcW w:w="6656" w:type="dxa"/>
          </w:tcPr>
          <w:p w:rsidR="00C12A59" w:rsidRPr="00280AAA" w:rsidRDefault="00C12A59" w:rsidP="008F1951">
            <w:pPr>
              <w:pStyle w:val="020"/>
            </w:pPr>
            <w:r w:rsidRPr="00280AAA">
              <w:t>Программа комплексного развития систем транспортной инфраструктуры Усть-Багарякского сельского поселения Кунашакского муниципального района Челябинской области на 2016-2025мус годы</w:t>
            </w:r>
          </w:p>
        </w:tc>
      </w:tr>
      <w:tr w:rsidR="00C12A59" w:rsidRPr="00603298" w:rsidTr="008F1951">
        <w:tc>
          <w:tcPr>
            <w:tcW w:w="2689" w:type="dxa"/>
          </w:tcPr>
          <w:p w:rsidR="00C12A59" w:rsidRPr="00280AAA" w:rsidRDefault="00C12A59" w:rsidP="008F1951">
            <w:pPr>
              <w:pStyle w:val="020"/>
              <w:jc w:val="left"/>
            </w:pPr>
            <w:r w:rsidRPr="00280AAA">
              <w:t>Основание для разработки Программы</w:t>
            </w:r>
          </w:p>
        </w:tc>
        <w:tc>
          <w:tcPr>
            <w:tcW w:w="6656" w:type="dxa"/>
          </w:tcPr>
          <w:p w:rsidR="00C12A59" w:rsidRPr="00280AAA" w:rsidRDefault="00C12A59" w:rsidP="008F1951">
            <w:pPr>
              <w:pStyle w:val="04-"/>
              <w:ind w:left="340"/>
            </w:pPr>
            <w:r w:rsidRPr="00280AAA">
              <w:t>Градостроительный кодекс Российской Федерации;</w:t>
            </w:r>
          </w:p>
          <w:p w:rsidR="00C12A59" w:rsidRPr="00280AAA" w:rsidRDefault="00C12A59" w:rsidP="008F1951">
            <w:pPr>
              <w:pStyle w:val="04-"/>
              <w:ind w:left="340"/>
            </w:pPr>
            <w:r w:rsidRPr="00280AAA">
              <w:t>Постановление правительства Российской Федерации от 25.12.2015 № 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C12A59" w:rsidRPr="00280AAA" w:rsidRDefault="00C12A59" w:rsidP="008F1951">
            <w:pPr>
              <w:pStyle w:val="04-"/>
              <w:ind w:left="340"/>
            </w:pPr>
            <w:r w:rsidRPr="00280AAA"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C12A59" w:rsidRPr="00280AAA" w:rsidRDefault="00C12A59" w:rsidP="008F1951">
            <w:pPr>
              <w:pStyle w:val="04-"/>
              <w:ind w:left="340"/>
            </w:pPr>
            <w:r w:rsidRPr="00280AAA">
              <w:t>Генеральный план Усть-Багарякского сельского поселения Кунашакского муниципального района Челябинской области.</w:t>
            </w:r>
          </w:p>
        </w:tc>
      </w:tr>
      <w:tr w:rsidR="00C12A59" w:rsidRPr="00603298" w:rsidTr="008F1951">
        <w:tc>
          <w:tcPr>
            <w:tcW w:w="2689" w:type="dxa"/>
          </w:tcPr>
          <w:p w:rsidR="00C12A59" w:rsidRPr="00280AAA" w:rsidRDefault="00C12A59" w:rsidP="008F1951">
            <w:pPr>
              <w:pStyle w:val="020"/>
              <w:jc w:val="left"/>
            </w:pPr>
            <w:r w:rsidRPr="00280AAA">
              <w:t>Заказчик Программы</w:t>
            </w:r>
          </w:p>
        </w:tc>
        <w:tc>
          <w:tcPr>
            <w:tcW w:w="6656" w:type="dxa"/>
          </w:tcPr>
          <w:p w:rsidR="00C12A59" w:rsidRPr="00280AAA" w:rsidRDefault="00C12A59" w:rsidP="008F1951">
            <w:pPr>
              <w:pStyle w:val="020"/>
            </w:pPr>
            <w:r w:rsidRPr="00280AAA">
              <w:t>Управление по жилищно-коммунальному хозяйству, строительству и энергообеспечению администрации Кунашакского муниципального района, 456730, Челябинская область, с. Кунашак, ул. Ленина, 103</w:t>
            </w:r>
          </w:p>
        </w:tc>
      </w:tr>
      <w:tr w:rsidR="00C12A59" w:rsidRPr="00603298" w:rsidTr="008F1951">
        <w:tc>
          <w:tcPr>
            <w:tcW w:w="2689" w:type="dxa"/>
          </w:tcPr>
          <w:p w:rsidR="00C12A59" w:rsidRPr="00280AAA" w:rsidRDefault="00C12A59" w:rsidP="008F1951">
            <w:pPr>
              <w:pStyle w:val="020"/>
              <w:jc w:val="left"/>
            </w:pPr>
            <w:r w:rsidRPr="00280AAA">
              <w:t>Разработчик Программы</w:t>
            </w:r>
          </w:p>
        </w:tc>
        <w:tc>
          <w:tcPr>
            <w:tcW w:w="6656" w:type="dxa"/>
          </w:tcPr>
          <w:p w:rsidR="00C12A59" w:rsidRPr="00280AAA" w:rsidRDefault="00C12A59" w:rsidP="008F1951">
            <w:pPr>
              <w:pStyle w:val="020"/>
            </w:pPr>
            <w:r w:rsidRPr="00280AAA">
              <w:t>ООО «Джи Динамика», 195009, Санкт-Петербург, ул. Комсомола, д. 41, лит. А, офис 630</w:t>
            </w:r>
          </w:p>
        </w:tc>
      </w:tr>
      <w:tr w:rsidR="00C12A59" w:rsidRPr="00603298" w:rsidTr="008F1951">
        <w:tc>
          <w:tcPr>
            <w:tcW w:w="2689" w:type="dxa"/>
          </w:tcPr>
          <w:p w:rsidR="00C12A59" w:rsidRPr="00280AAA" w:rsidRDefault="00C12A59" w:rsidP="008F1951">
            <w:pPr>
              <w:pStyle w:val="020"/>
              <w:jc w:val="left"/>
            </w:pPr>
            <w:r w:rsidRPr="00280AAA">
              <w:t>Цели Программы</w:t>
            </w:r>
          </w:p>
        </w:tc>
        <w:tc>
          <w:tcPr>
            <w:tcW w:w="6656" w:type="dxa"/>
          </w:tcPr>
          <w:p w:rsidR="00C12A59" w:rsidRPr="00280AAA" w:rsidRDefault="00C12A59" w:rsidP="008F1951">
            <w:pPr>
              <w:pStyle w:val="04-"/>
              <w:ind w:left="340"/>
            </w:pPr>
            <w:r w:rsidRPr="00280AAA">
      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– субъекты экономической деятельности), на территории Кунашакского муниципального района;</w:t>
            </w:r>
          </w:p>
          <w:p w:rsidR="00C12A59" w:rsidRPr="00280AAA" w:rsidRDefault="00C12A59" w:rsidP="008F1951">
            <w:pPr>
              <w:pStyle w:val="04-"/>
              <w:ind w:left="340"/>
            </w:pPr>
            <w:r w:rsidRPr="00280AAA">
              <w:t>Обеспечение доступности объектов транспортной инфраструктуры сельских поселений Кунашакского муниципального района для населения и субъектов экономической деятельности в соответствии с нормативами градостроительного проектирования Кунашакского муниципального района;</w:t>
            </w:r>
          </w:p>
          <w:p w:rsidR="00C12A59" w:rsidRPr="00280AAA" w:rsidRDefault="00C12A59" w:rsidP="008F1951">
            <w:pPr>
              <w:pStyle w:val="04-"/>
              <w:ind w:left="340"/>
            </w:pPr>
            <w:r w:rsidRPr="00280AAA">
              <w:t>Развитие транспортной инфраструктуры, сбалансированного с градостроительной деятельностью в Кунашакском муниципальном районе;</w:t>
            </w:r>
          </w:p>
          <w:p w:rsidR="00C12A59" w:rsidRPr="00280AAA" w:rsidRDefault="00C12A59" w:rsidP="008F1951">
            <w:pPr>
              <w:pStyle w:val="04-"/>
              <w:ind w:left="340"/>
            </w:pPr>
            <w:r w:rsidRPr="00280AAA">
              <w:t>Обеспечение условий для управления транспортным спросом;</w:t>
            </w:r>
          </w:p>
          <w:p w:rsidR="00C12A59" w:rsidRPr="00280AAA" w:rsidRDefault="00C12A59" w:rsidP="008F1951">
            <w:pPr>
              <w:pStyle w:val="04-"/>
              <w:ind w:left="340"/>
            </w:pPr>
            <w:r w:rsidRPr="00280AAA"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C12A59" w:rsidRPr="00280AAA" w:rsidRDefault="00C12A59" w:rsidP="008F1951">
            <w:pPr>
              <w:pStyle w:val="04-"/>
              <w:ind w:left="340"/>
            </w:pPr>
            <w:r w:rsidRPr="00280AAA"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C12A59" w:rsidRPr="00280AAA" w:rsidRDefault="00C12A59" w:rsidP="008F1951">
            <w:pPr>
              <w:pStyle w:val="04-"/>
              <w:ind w:left="340"/>
            </w:pPr>
            <w:r w:rsidRPr="00280AAA">
              <w:t>Обеспечение условий для пешеходного и велосипедного передвижения населения;</w:t>
            </w:r>
          </w:p>
          <w:p w:rsidR="00C12A59" w:rsidRPr="00280AAA" w:rsidRDefault="00C12A59" w:rsidP="008F1951">
            <w:pPr>
              <w:pStyle w:val="04-"/>
              <w:ind w:left="340"/>
            </w:pPr>
            <w:r w:rsidRPr="00280AAA">
              <w:t>Обеспечение эффективности функционирования действующей транспортной инфраструктуры.</w:t>
            </w:r>
          </w:p>
        </w:tc>
      </w:tr>
      <w:tr w:rsidR="00C12A59" w:rsidRPr="00603298" w:rsidTr="008F1951">
        <w:tc>
          <w:tcPr>
            <w:tcW w:w="2689" w:type="dxa"/>
          </w:tcPr>
          <w:p w:rsidR="00C12A59" w:rsidRPr="00280AAA" w:rsidRDefault="00C12A59" w:rsidP="008F1951">
            <w:pPr>
              <w:pStyle w:val="020"/>
              <w:jc w:val="left"/>
            </w:pPr>
            <w:r w:rsidRPr="00280AAA">
              <w:t>Задачи Программы</w:t>
            </w:r>
          </w:p>
        </w:tc>
        <w:tc>
          <w:tcPr>
            <w:tcW w:w="6656" w:type="dxa"/>
          </w:tcPr>
          <w:p w:rsidR="00C12A59" w:rsidRPr="00280AAA" w:rsidRDefault="00C12A59" w:rsidP="008F1951">
            <w:pPr>
              <w:pStyle w:val="04-"/>
              <w:ind w:left="340"/>
            </w:pPr>
            <w:r w:rsidRPr="00280AAA">
              <w:t>Увеличение протяженности автомобильных дорог местного значения, соответствующих нормативным требованиям;</w:t>
            </w:r>
          </w:p>
          <w:p w:rsidR="00C12A59" w:rsidRPr="00280AAA" w:rsidRDefault="00C12A59" w:rsidP="008F1951">
            <w:pPr>
              <w:pStyle w:val="04-"/>
              <w:ind w:left="340"/>
            </w:pPr>
            <w:r w:rsidRPr="00280AAA">
              <w:t>Повышение надежности и безопасности движения по автомобильным дорогам местного значения;</w:t>
            </w:r>
          </w:p>
          <w:p w:rsidR="00C12A59" w:rsidRPr="00280AAA" w:rsidRDefault="00C12A59" w:rsidP="008F1951">
            <w:pPr>
              <w:pStyle w:val="04-"/>
              <w:ind w:left="340"/>
            </w:pPr>
            <w:r w:rsidRPr="00280AAA">
              <w:t>Обеспечение устойчивого функционирования автомобильных дорог местного значения;</w:t>
            </w:r>
          </w:p>
          <w:p w:rsidR="00C12A59" w:rsidRPr="00280AAA" w:rsidRDefault="00C12A59" w:rsidP="008F1951">
            <w:pPr>
              <w:pStyle w:val="04-"/>
              <w:ind w:left="340"/>
            </w:pPr>
            <w:r w:rsidRPr="00280AAA">
              <w:t>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</w:t>
            </w:r>
          </w:p>
          <w:p w:rsidR="00C12A59" w:rsidRPr="00280AAA" w:rsidRDefault="00C12A59" w:rsidP="008F1951">
            <w:pPr>
              <w:pStyle w:val="04-"/>
              <w:ind w:left="340"/>
            </w:pPr>
            <w:r w:rsidRPr="00280AAA"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C12A59" w:rsidRPr="00280AAA" w:rsidRDefault="00C12A59" w:rsidP="008F1951">
            <w:pPr>
              <w:pStyle w:val="04-"/>
              <w:ind w:left="340"/>
            </w:pPr>
            <w:r w:rsidRPr="00280AAA">
              <w:t>Создание условий для пешеходного и велосипедного передвижения населения.</w:t>
            </w:r>
          </w:p>
        </w:tc>
      </w:tr>
      <w:tr w:rsidR="00C12A59" w:rsidRPr="00603298" w:rsidTr="008F1951">
        <w:tc>
          <w:tcPr>
            <w:tcW w:w="2689" w:type="dxa"/>
          </w:tcPr>
          <w:p w:rsidR="00C12A59" w:rsidRPr="00280AAA" w:rsidRDefault="00C12A59" w:rsidP="008F1951">
            <w:pPr>
              <w:pStyle w:val="020"/>
              <w:jc w:val="left"/>
            </w:pPr>
            <w:r w:rsidRPr="00280AAA">
              <w:t>Целевые показатели (индикаторы) развития транспортной инфраструктуры</w:t>
            </w:r>
          </w:p>
        </w:tc>
        <w:tc>
          <w:tcPr>
            <w:tcW w:w="6656" w:type="dxa"/>
          </w:tcPr>
          <w:p w:rsidR="00C12A59" w:rsidRPr="00280AAA" w:rsidRDefault="00C12A59" w:rsidP="008F1951">
            <w:pPr>
              <w:pStyle w:val="04-"/>
              <w:ind w:left="340"/>
            </w:pPr>
            <w:r w:rsidRPr="00280AAA"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:rsidR="00C12A59" w:rsidRPr="00280AAA" w:rsidRDefault="00C12A59" w:rsidP="008F1951">
            <w:pPr>
              <w:pStyle w:val="04-"/>
              <w:ind w:left="340"/>
            </w:pPr>
            <w:r w:rsidRPr="00280AAA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C12A59" w:rsidRPr="00280AAA" w:rsidRDefault="00C12A59" w:rsidP="008F1951">
            <w:pPr>
              <w:pStyle w:val="04-"/>
              <w:ind w:left="340"/>
            </w:pPr>
            <w:r w:rsidRPr="00280AAA">
              <w:t>Протяженность велосипедных дорожек;</w:t>
            </w:r>
          </w:p>
          <w:p w:rsidR="00C12A59" w:rsidRPr="00280AAA" w:rsidRDefault="00C12A59" w:rsidP="008F1951">
            <w:pPr>
              <w:pStyle w:val="04-"/>
              <w:ind w:left="340"/>
            </w:pPr>
            <w:r w:rsidRPr="00280AAA">
              <w:t>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C12A59" w:rsidRPr="00280AAA" w:rsidRDefault="00C12A59" w:rsidP="008F1951">
            <w:pPr>
              <w:pStyle w:val="04-"/>
              <w:ind w:left="340"/>
            </w:pPr>
            <w:r w:rsidRPr="00280AAA">
              <w:t>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:rsidR="00C12A59" w:rsidRPr="00280AAA" w:rsidRDefault="00C12A59" w:rsidP="008F1951">
            <w:pPr>
              <w:pStyle w:val="04-"/>
              <w:ind w:left="340"/>
            </w:pPr>
            <w:r w:rsidRPr="00280AAA">
              <w:t>Обеспеченность транспортного обслуживания населения.</w:t>
            </w:r>
          </w:p>
        </w:tc>
      </w:tr>
      <w:tr w:rsidR="00C12A59" w:rsidRPr="00603298" w:rsidTr="008F1951">
        <w:tc>
          <w:tcPr>
            <w:tcW w:w="2689" w:type="dxa"/>
          </w:tcPr>
          <w:p w:rsidR="00C12A59" w:rsidRPr="00280AAA" w:rsidRDefault="00C12A59" w:rsidP="008F1951">
            <w:pPr>
              <w:pStyle w:val="020"/>
              <w:jc w:val="left"/>
            </w:pPr>
            <w:r w:rsidRPr="00280AAA">
              <w:t>Запланированные мероприятия программы</w:t>
            </w:r>
          </w:p>
        </w:tc>
        <w:tc>
          <w:tcPr>
            <w:tcW w:w="6656" w:type="dxa"/>
          </w:tcPr>
          <w:p w:rsidR="00C12A59" w:rsidRPr="00280AAA" w:rsidRDefault="00C12A59" w:rsidP="008F1951">
            <w:pPr>
              <w:pStyle w:val="020"/>
            </w:pPr>
            <w:r w:rsidRPr="00280AAA"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C12A59" w:rsidRPr="00603298" w:rsidRDefault="00C12A59" w:rsidP="00FD6D77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C12A59" w:rsidRPr="00603298" w:rsidRDefault="00C12A59" w:rsidP="00FD6D77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C12A59" w:rsidRPr="00603298" w:rsidRDefault="00C12A59" w:rsidP="00FD6D77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строительству и реконструкции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:rsidR="00C12A59" w:rsidRPr="00603298" w:rsidRDefault="00C12A59" w:rsidP="00FD6D77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организации дорожного движения. Реализация мероприятий позволит повысить уровень качества и безопасности транспортного обслуживания населения.</w:t>
            </w:r>
          </w:p>
          <w:p w:rsidR="00C12A59" w:rsidRPr="00603298" w:rsidRDefault="00C12A59" w:rsidP="00FD6D77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ремонту и строительству пешеходных и велосипедных дорожек. Реализация мероприятий позволит повысить качество велосипедного и пешеходного передвижения населения.</w:t>
            </w:r>
          </w:p>
        </w:tc>
      </w:tr>
      <w:tr w:rsidR="00C12A59" w:rsidRPr="00603298" w:rsidTr="008F1951">
        <w:tc>
          <w:tcPr>
            <w:tcW w:w="2689" w:type="dxa"/>
          </w:tcPr>
          <w:p w:rsidR="00C12A59" w:rsidRPr="00280AAA" w:rsidRDefault="00C12A59" w:rsidP="008F1951">
            <w:pPr>
              <w:pStyle w:val="020"/>
              <w:jc w:val="left"/>
            </w:pPr>
            <w:r w:rsidRPr="00280AAA">
              <w:t>Сроки и этапы реализации Программы</w:t>
            </w:r>
          </w:p>
        </w:tc>
        <w:tc>
          <w:tcPr>
            <w:tcW w:w="6656" w:type="dxa"/>
          </w:tcPr>
          <w:p w:rsidR="00C12A59" w:rsidRPr="00280AAA" w:rsidRDefault="00C12A59" w:rsidP="008F1951">
            <w:pPr>
              <w:pStyle w:val="020"/>
            </w:pPr>
            <w:r w:rsidRPr="00280AAA">
              <w:t>Мероприятия Программы охватывают период 2016-2020 годы и на перспективу до 2025 года.</w:t>
            </w:r>
          </w:p>
        </w:tc>
      </w:tr>
      <w:tr w:rsidR="00C12A59" w:rsidRPr="00603298" w:rsidTr="008F1951">
        <w:tc>
          <w:tcPr>
            <w:tcW w:w="2689" w:type="dxa"/>
          </w:tcPr>
          <w:p w:rsidR="00C12A59" w:rsidRPr="00280AAA" w:rsidRDefault="00C12A59" w:rsidP="008F1951">
            <w:pPr>
              <w:pStyle w:val="020"/>
              <w:jc w:val="left"/>
            </w:pPr>
            <w:r w:rsidRPr="00280AAA">
              <w:t>Объемы и источники финансирования Программы</w:t>
            </w:r>
          </w:p>
        </w:tc>
        <w:tc>
          <w:tcPr>
            <w:tcW w:w="6656" w:type="dxa"/>
          </w:tcPr>
          <w:p w:rsidR="00C12A59" w:rsidRPr="00280AAA" w:rsidRDefault="00C12A59" w:rsidP="008F1951">
            <w:pPr>
              <w:pStyle w:val="020"/>
            </w:pPr>
            <w:r w:rsidRPr="00280AAA">
              <w:t>Общий объем финансирования Программы в 2016-2025 годах составит 34 030,52 тыс. рублей за счет бюджетных средств разных уровней и привлечения внебюджетных источников.</w:t>
            </w:r>
          </w:p>
          <w:p w:rsidR="00C12A59" w:rsidRPr="00280AAA" w:rsidRDefault="00C12A59" w:rsidP="008F1951">
            <w:pPr>
              <w:pStyle w:val="020"/>
            </w:pPr>
            <w:r w:rsidRPr="00280AAA">
              <w:t>Бюджетные ассигнования, предусмотренные в плановом периоде 2016-2025 годов, могут быть уточнены при формировании проекта местного бюджета.</w:t>
            </w:r>
          </w:p>
          <w:p w:rsidR="00C12A59" w:rsidRPr="00280AAA" w:rsidRDefault="00C12A59" w:rsidP="008F1951">
            <w:pPr>
              <w:pStyle w:val="020"/>
            </w:pPr>
            <w:r w:rsidRPr="00280AAA"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</w:tbl>
    <w:p w:rsidR="00C12A59" w:rsidRDefault="00C12A59" w:rsidP="00FD6D77">
      <w:pPr>
        <w:tabs>
          <w:tab w:val="left" w:pos="2715"/>
        </w:tabs>
        <w:spacing w:after="160" w:line="259" w:lineRule="auto"/>
        <w:rPr>
          <w:sz w:val="26"/>
          <w:szCs w:val="22"/>
          <w:lang w:eastAsia="en-US"/>
        </w:rPr>
      </w:pPr>
      <w:r>
        <w:tab/>
      </w:r>
    </w:p>
    <w:p w:rsidR="00C12A59" w:rsidRDefault="00C12A59" w:rsidP="00FD6D77">
      <w:pPr>
        <w:pStyle w:val="12"/>
      </w:pPr>
      <w:bookmarkStart w:id="3" w:name="_Toc466562306"/>
      <w:r>
        <w:t>Характеристика существующего состояния транспортной инфраструктуры</w:t>
      </w:r>
      <w:bookmarkEnd w:id="3"/>
    </w:p>
    <w:p w:rsidR="00C12A59" w:rsidRDefault="00C12A59" w:rsidP="00FD6D77">
      <w:pPr>
        <w:pStyle w:val="13"/>
      </w:pPr>
      <w:bookmarkStart w:id="4" w:name="_Toc466562307"/>
      <w:r w:rsidRPr="00691780">
        <w:t>Анализ положения поселений в структуре пространственной организации Российской Федерации, анализ положения Кунашакского муниципального района в структуре пространственной организации Челябинской области</w:t>
      </w:r>
      <w:bookmarkEnd w:id="4"/>
    </w:p>
    <w:p w:rsidR="00C12A59" w:rsidRDefault="00C12A59" w:rsidP="00FD6D77">
      <w:pPr>
        <w:pStyle w:val="00"/>
        <w:spacing w:after="0"/>
      </w:pPr>
      <w:r w:rsidRPr="005376D2">
        <w:t>Основными факторами, определяющими направления ра</w:t>
      </w:r>
      <w:r>
        <w:t>зработки Программы, являются:</w:t>
      </w:r>
    </w:p>
    <w:p w:rsidR="00C12A59" w:rsidRDefault="00C12A59" w:rsidP="00FD6D77">
      <w:pPr>
        <w:pStyle w:val="04-"/>
      </w:pPr>
      <w:r w:rsidRPr="005376D2"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</w:t>
      </w:r>
      <w:r>
        <w:t>бслуживания и промышленности;</w:t>
      </w:r>
    </w:p>
    <w:p w:rsidR="00C12A59" w:rsidRDefault="00C12A59" w:rsidP="00FD6D77">
      <w:pPr>
        <w:pStyle w:val="04-"/>
      </w:pPr>
      <w:r w:rsidRPr="005376D2">
        <w:t>состояние существующей системы транспортной инфраструктуры</w:t>
      </w:r>
      <w:r>
        <w:t>.</w:t>
      </w:r>
    </w:p>
    <w:p w:rsidR="00C12A59" w:rsidRDefault="00C12A59" w:rsidP="00FD6D77">
      <w:pPr>
        <w:pStyle w:val="00"/>
      </w:pPr>
      <w:r w:rsidRPr="00BA68FA">
        <w:t>Усть-Багарякское</w:t>
      </w:r>
      <w:r>
        <w:t xml:space="preserve"> сельское поселение расположено в Кунашакском муниципальном районе Челябинской области.</w:t>
      </w:r>
    </w:p>
    <w:p w:rsidR="00C12A59" w:rsidRDefault="00C12A59" w:rsidP="00FD6D77">
      <w:pPr>
        <w:pStyle w:val="00"/>
      </w:pPr>
      <w:r>
        <w:t>Кунашакский муниципальный район был образован 20 августа 1930 года и находится в северо-восточной части Челябинской области. На севере граничит со Свердловской и Курганской областями, на востоке — с Красноармейским районом, на юге — с Сосновским районом, на юго-западе — с Аргаяшским районом, на западе — с Каслинским районом.</w:t>
      </w:r>
    </w:p>
    <w:p w:rsidR="00C12A59" w:rsidRDefault="00C12A59" w:rsidP="00FD6D77">
      <w:pPr>
        <w:pStyle w:val="00"/>
      </w:pPr>
      <w:r>
        <w:t xml:space="preserve">Административным центром является с. Кунашак. Численность постоянного населения Кунашакского района на 01.01.2016 г. составила </w:t>
      </w:r>
      <w:r w:rsidRPr="00341701">
        <w:t>29</w:t>
      </w:r>
      <w:r>
        <w:t> </w:t>
      </w:r>
      <w:r w:rsidRPr="00341701">
        <w:t>804</w:t>
      </w:r>
      <w:r>
        <w:t xml:space="preserve"> человек.</w:t>
      </w:r>
    </w:p>
    <w:p w:rsidR="00C12A59" w:rsidRDefault="00C12A59" w:rsidP="00FD6D77">
      <w:pPr>
        <w:pStyle w:val="00"/>
      </w:pPr>
      <w:r>
        <w:t>В состав района входят 9 муниципальных образований — сельские поселения: Ашировское, Буринское, Кунашакское, Куяшское, Муслюмовское, Саринское, Урукульское, Усть-Багарякское, Халитовское с 73 населенными пунктами.</w:t>
      </w:r>
    </w:p>
    <w:p w:rsidR="00C12A59" w:rsidRDefault="00C12A59" w:rsidP="00FD6D77">
      <w:pPr>
        <w:pStyle w:val="00"/>
      </w:pPr>
      <w:r>
        <w:t xml:space="preserve">Площадь территории Кунашакского района — </w:t>
      </w:r>
      <w:r w:rsidRPr="00691780">
        <w:t>3</w:t>
      </w:r>
      <w:r>
        <w:t> 141,58 км². Большую часть территории района занимают заливные луга и болота.</w:t>
      </w:r>
    </w:p>
    <w:p w:rsidR="00C12A59" w:rsidRDefault="00C12A59" w:rsidP="00FD6D77">
      <w:pPr>
        <w:pStyle w:val="00"/>
      </w:pPr>
      <w:r>
        <w:t>Богат район и озерами — их около 100, — крупнейшие из них —Айдыкуль, Алакуль, Большой Куяш, Казакбай, Каинкуль, Калды, Карагайкуль, Маян, Мамынкуль, Коклан, Кумкуль, Кунтуды, Куракли-Маян, Суртаныш, Тахталым, Тишки, Уелги, Урукуль, Чебакуль, Шугоняк.</w:t>
      </w:r>
    </w:p>
    <w:p w:rsidR="00C12A59" w:rsidRDefault="00C12A59" w:rsidP="00FD6D77">
      <w:pPr>
        <w:pStyle w:val="00"/>
      </w:pPr>
      <w:r>
        <w:t>Здесь отличные условия для разведения рыб. Одно из крупнейших рыбоводческих хозяйств Урала — ООО рыбозавод «Балык» — поставляет свою продукцию предприятиям по всей России.</w:t>
      </w:r>
    </w:p>
    <w:p w:rsidR="00C12A59" w:rsidRDefault="00C12A59" w:rsidP="00FD6D77">
      <w:pPr>
        <w:pStyle w:val="00"/>
      </w:pPr>
      <w:r>
        <w:t>Крупные реки района — Багаряк, Караболка, Синара и Теча, которые относятся к бассейну р. Тобол и протекают по территории района в восточном и северном направлениях.</w:t>
      </w:r>
    </w:p>
    <w:p w:rsidR="00C12A59" w:rsidRDefault="00C12A59" w:rsidP="00FD6D77">
      <w:pPr>
        <w:pStyle w:val="00"/>
      </w:pPr>
      <w:r>
        <w:t>Климат района умеренно континентальный, средняя температура июля +18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 xml:space="preserve"> (макс. +40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 xml:space="preserve">), средняя температура января </w:t>
      </w:r>
      <w:r w:rsidRPr="00341701">
        <w:t>–</w:t>
      </w:r>
      <w:r>
        <w:t>16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 xml:space="preserve"> (мин. </w:t>
      </w:r>
      <w:r w:rsidRPr="00341701">
        <w:t>–</w:t>
      </w:r>
      <w:r>
        <w:t>45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>). В северо-восточной части территории (Усть-Багарякское, Ашировское, Буринское) осадков за год выпадает 350-400 мм, в западной и южной (Куяшское, Саринское, Урукульское, Кунашакское, Муслюмовское, Халитовское) — 400-450мм.</w:t>
      </w:r>
    </w:p>
    <w:p w:rsidR="00C12A59" w:rsidRDefault="00C12A59" w:rsidP="00FD6D77">
      <w:pPr>
        <w:pStyle w:val="00"/>
      </w:pPr>
      <w:r>
        <w:t>Преобладают ветры юго-западного направления — 26%.</w:t>
      </w:r>
    </w:p>
    <w:p w:rsidR="00C12A59" w:rsidRDefault="00C12A59" w:rsidP="00FD6D77">
      <w:pPr>
        <w:pStyle w:val="00"/>
      </w:pPr>
      <w:r>
        <w:t>Почва — в основном серые лесные, серые лесные осолоделые и луговые земли; в северо-восточной части распространены солонцы, солончаки и черноземы обыкновенные, в южной — солоди и черноземы выщелоченные.</w:t>
      </w:r>
    </w:p>
    <w:p w:rsidR="00C12A59" w:rsidRDefault="00C12A59" w:rsidP="00FD6D77">
      <w:pPr>
        <w:pStyle w:val="00"/>
      </w:pPr>
      <w:r>
        <w:t>Район — один из самых перспективных на промышленную разработку глауконитсодержащего сырья: в долинах р. Караболка и р. Синара, между д. Чекурова и д. Карино, имеются песчано-галичные отложения глауконита, разрабатывается Каринское месторождение глауконитовых песков. Разведанная площадь глауконита составляет 346 тыс. м², запасы его — 3,15 млн тонн.</w:t>
      </w:r>
    </w:p>
    <w:p w:rsidR="00C12A59" w:rsidRDefault="00C12A59" w:rsidP="00FD6D77">
      <w:pPr>
        <w:pStyle w:val="00"/>
      </w:pPr>
      <w:r>
        <w:t>Глауконитовый песок находит применение в сельском хозяйстве в качестве калийного удобрения, в животноводстве — как кормовая добавка. Его можно использовать для изготовления минеральных красок, отбеливающих веществ, в качестве сорбентов (поглотителя тяжелых металлов) и пр.</w:t>
      </w:r>
    </w:p>
    <w:p w:rsidR="00C12A59" w:rsidRDefault="00C12A59" w:rsidP="00FD6D77">
      <w:pPr>
        <w:pStyle w:val="00"/>
      </w:pPr>
      <w:r>
        <w:t>Медно-цинковые колчеданные руды добываются на Султановском месторождении, железные руды — на Теченском месторождении железных (магнезитовых) руд.</w:t>
      </w:r>
    </w:p>
    <w:p w:rsidR="00C12A59" w:rsidRDefault="00C12A59" w:rsidP="00FD6D77">
      <w:pPr>
        <w:pStyle w:val="00"/>
      </w:pPr>
      <w:r>
        <w:t>Перспективным является освоение других месторождений: мрамора брекчевидного (Усть-Багаряк), хрома (Муслюмово), а также добыча глины для кирпичного производства, щебня, песка, золота, железных руд, драгоценных камней. Есть запасы концентрированных титановых руд, вольфрама и молибдена.</w:t>
      </w:r>
    </w:p>
    <w:p w:rsidR="00C12A59" w:rsidRDefault="00C12A59" w:rsidP="00FD6D77">
      <w:pPr>
        <w:pStyle w:val="00"/>
      </w:pPr>
      <w:r>
        <w:t>Северная часть территории района находятся в пределах Восточно-Уральского заповедника</w:t>
      </w:r>
      <w:r w:rsidRPr="005376D2">
        <w:t>.</w:t>
      </w:r>
    </w:p>
    <w:p w:rsidR="00C12A59" w:rsidRDefault="00C12A59" w:rsidP="00FD6D77">
      <w:pPr>
        <w:pStyle w:val="00"/>
      </w:pPr>
      <w:r>
        <w:t>В северном направлении через центр района проходит железнодорожная электрифицированная однопутная магистраль Оренбург — Екатеринбург протяженностью 86 км с четырьмя станциями (Муслюмово, Кунашак, Тахталым, Нижняя), 3 разъездами (№ 2, 3, 5), 4 платформами (44 км, 62 км, 75км, Муслюмово).</w:t>
      </w:r>
    </w:p>
    <w:p w:rsidR="00C12A59" w:rsidRDefault="00C12A59" w:rsidP="00FD6D77">
      <w:pPr>
        <w:pStyle w:val="00"/>
      </w:pPr>
      <w:r>
        <w:t>Пропускная способность порядка 6 поездов пассажирского и порядка 10 поездов грузового сообщения в сутки.</w:t>
      </w:r>
    </w:p>
    <w:p w:rsidR="00C12A59" w:rsidRDefault="00C12A59" w:rsidP="00FD6D77">
      <w:pPr>
        <w:pStyle w:val="00"/>
        <w:spacing w:after="0"/>
      </w:pPr>
      <w:r>
        <w:t>К основным автотранспортным направлениям относятся:</w:t>
      </w:r>
    </w:p>
    <w:p w:rsidR="00C12A59" w:rsidRDefault="00C12A59" w:rsidP="00FD6D77">
      <w:pPr>
        <w:pStyle w:val="04-"/>
      </w:pPr>
      <w:r>
        <w:t>магистраль регионального значения М-5 Челябинск — Екатеринбург;</w:t>
      </w:r>
    </w:p>
    <w:p w:rsidR="00C12A59" w:rsidRDefault="00C12A59" w:rsidP="00FD6D77">
      <w:pPr>
        <w:pStyle w:val="04-"/>
      </w:pPr>
      <w:r>
        <w:t>межрайонные дороги – Муслюмово — Миасское, Усть-Багаряк — Тюбук.</w:t>
      </w:r>
    </w:p>
    <w:p w:rsidR="00C12A59" w:rsidRDefault="00C12A59" w:rsidP="00FD6D77">
      <w:pPr>
        <w:pStyle w:val="00"/>
      </w:pPr>
      <w:r>
        <w:t>Кроме основных магистральных дорог имеются территориальные районные дороги протяженностью около 200 км, шириной проезжей части 5,0-7,0 м, шириной земляного полотна 7,0-9,0 м.</w:t>
      </w:r>
    </w:p>
    <w:p w:rsidR="00C12A59" w:rsidRDefault="00C12A59" w:rsidP="00FD6D77">
      <w:pPr>
        <w:pStyle w:val="00"/>
      </w:pPr>
      <w:r>
        <w:t>Протяженность улично-дорожной сети района составляет более 440 км, по с. Кунашак — более 60 км.</w:t>
      </w:r>
    </w:p>
    <w:p w:rsidR="00C12A59" w:rsidRDefault="00C12A59" w:rsidP="00FD6D77">
      <w:pPr>
        <w:pStyle w:val="00"/>
      </w:pPr>
      <w:r>
        <w:t>В Кунашакском районе имеется 1 транспортная развязка, обеспечивающая организацию движения транспорта на разных уровнях; 4 капитальных моста: через р. Теча (Муслюмово), через р. Караболка (Юлдашево, Б. Казакбаево), через р.Синара (Усть-Багаряк), некапитальные мостовые переходы: р. Караболка — 2, д. Тюляково — 2, автодорога с. Кунашак — ст. Нижняя — р.Синара — 2.</w:t>
      </w:r>
    </w:p>
    <w:p w:rsidR="00C12A59" w:rsidRDefault="00C12A59" w:rsidP="00FD6D77">
      <w:pPr>
        <w:pStyle w:val="00"/>
      </w:pPr>
      <w:r>
        <w:t>Система образования района представлена 34 дошкольными, 14 средними и 6 основными общеобразовательными учреждениями, 4 комплексами «начальная школа  —детский сад», 1 межшкольным учебным комбинатом, 1 домом детского творчества, 1 вечерней сменной школой.</w:t>
      </w:r>
    </w:p>
    <w:p w:rsidR="00C12A59" w:rsidRDefault="00C12A59" w:rsidP="00FD6D77">
      <w:pPr>
        <w:pStyle w:val="00"/>
      </w:pPr>
      <w:r>
        <w:t>Система здравоохранения района располагает сетью лечебно-профилактических учреждений на 180 коек: центральная районная больница, три центра врача общей практики, участковая больница, 36 фельдшерско-акушерских пунктов.</w:t>
      </w:r>
    </w:p>
    <w:p w:rsidR="00C12A59" w:rsidRDefault="00C12A59" w:rsidP="00FD6D77">
      <w:pPr>
        <w:pStyle w:val="00"/>
      </w:pPr>
      <w:r>
        <w:t>В районе 45 учреждений культуры клубного типа: 9 домов культуры, 36 сельских клубов; 35 библиотек, 2 школы искусств, 1 краеведческих музей.</w:t>
      </w:r>
    </w:p>
    <w:p w:rsidR="00C12A59" w:rsidRDefault="00C12A59" w:rsidP="00FD6D77">
      <w:pPr>
        <w:pStyle w:val="00"/>
      </w:pPr>
      <w:r>
        <w:t>В районе ежегодно проводятся множество спортивных мероприятий областного и регионального уровней, имеются физкультурно-оздоровительный комплекс, стадион, плавательный бассейн, хоккейные коробки, десятки спортивных залов и другие спортивные сооружения.</w:t>
      </w:r>
    </w:p>
    <w:p w:rsidR="00C12A59" w:rsidRDefault="00C12A59" w:rsidP="00FD6D77">
      <w:pPr>
        <w:pStyle w:val="00"/>
      </w:pPr>
      <w:r w:rsidRPr="005376D2">
        <w:t>Основа экономики района — аграрный сектор. Сельскохозяйственные предприятия специализируются на возделывании пшеницы, гречихи, свеклы, подсолнечника, кукурузы, на разведении крупного рогатого скота. Наибольшая доля в производстве приходится на выпуск пищевых продуктов.</w:t>
      </w:r>
    </w:p>
    <w:p w:rsidR="00C12A59" w:rsidRDefault="00C12A59" w:rsidP="00FD6D77">
      <w:pPr>
        <w:pStyle w:val="13"/>
      </w:pPr>
      <w:bookmarkStart w:id="5" w:name="_Toc466562308"/>
      <w:r w:rsidRPr="005376D2">
        <w:t>Социально-экономическ</w:t>
      </w:r>
      <w:r>
        <w:t>ая</w:t>
      </w:r>
      <w:r w:rsidRPr="005376D2">
        <w:t xml:space="preserve"> характеристик</w:t>
      </w:r>
      <w:r>
        <w:t xml:space="preserve">а </w:t>
      </w:r>
      <w:r w:rsidRPr="005376D2">
        <w:t>Кунашакского муниципального района, характеристик</w:t>
      </w:r>
      <w:r>
        <w:t>а</w:t>
      </w:r>
      <w:r w:rsidRPr="005376D2">
        <w:t xml:space="preserve"> градостроительной деятельности на территории поселения, включая деятельность в сфере транспорта, оценк</w:t>
      </w:r>
      <w:r>
        <w:t>а</w:t>
      </w:r>
      <w:r w:rsidRPr="005376D2">
        <w:t xml:space="preserve"> транспортного спроса</w:t>
      </w:r>
      <w:bookmarkEnd w:id="5"/>
    </w:p>
    <w:p w:rsidR="00C12A59" w:rsidRPr="005376D2" w:rsidRDefault="00C12A59" w:rsidP="00FD6D77">
      <w:pPr>
        <w:pStyle w:val="00"/>
      </w:pPr>
      <w:r w:rsidRPr="00091D35"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>
        <w:t>п</w:t>
      </w:r>
      <w:r w:rsidRPr="00091D35">
        <w:t>оселении, привлекательности территории для проживания</w:t>
      </w:r>
      <w:r>
        <w:t xml:space="preserve"> и</w:t>
      </w:r>
      <w:r w:rsidRPr="00091D35">
        <w:t xml:space="preserve"> осуществления </w:t>
      </w:r>
      <w:r>
        <w:t xml:space="preserve">экономической </w:t>
      </w:r>
      <w:r w:rsidRPr="00091D35">
        <w:t>деятельности.</w:t>
      </w:r>
    </w:p>
    <w:p w:rsidR="00C12A59" w:rsidRDefault="00C12A59" w:rsidP="00FD6D77">
      <w:pPr>
        <w:pStyle w:val="00"/>
        <w:spacing w:after="0"/>
        <w:ind w:firstLine="708"/>
      </w:pPr>
      <w:r>
        <w:t>В состав Усть-Багарякского сельского поселения входят 13 населенных пунктов:</w:t>
      </w:r>
    </w:p>
    <w:p w:rsidR="00C12A59" w:rsidRDefault="00C12A59" w:rsidP="00FD6D77">
      <w:pPr>
        <w:pStyle w:val="04-"/>
      </w:pPr>
      <w:r>
        <w:t xml:space="preserve">с. </w:t>
      </w:r>
      <w:r w:rsidRPr="005A4912">
        <w:t>Усть-Багаряк</w:t>
      </w:r>
      <w:r>
        <w:t xml:space="preserve"> — административный центр поселения;</w:t>
      </w:r>
    </w:p>
    <w:p w:rsidR="00C12A59" w:rsidRDefault="00C12A59" w:rsidP="00FD6D77">
      <w:pPr>
        <w:pStyle w:val="04-"/>
      </w:pPr>
      <w:r>
        <w:t xml:space="preserve">ст. </w:t>
      </w:r>
      <w:r w:rsidRPr="005A4912">
        <w:t>Нижняя</w:t>
      </w:r>
      <w:r>
        <w:t xml:space="preserve"> — поселок железнодорожной станции;</w:t>
      </w:r>
    </w:p>
    <w:p w:rsidR="00C12A59" w:rsidRDefault="00C12A59" w:rsidP="00FD6D77">
      <w:pPr>
        <w:pStyle w:val="04-"/>
      </w:pPr>
      <w:r>
        <w:t xml:space="preserve">п. </w:t>
      </w:r>
      <w:r w:rsidRPr="00781395">
        <w:t>Кумкуль</w:t>
      </w:r>
      <w:r>
        <w:t>;</w:t>
      </w:r>
    </w:p>
    <w:p w:rsidR="00C12A59" w:rsidRDefault="00C12A59" w:rsidP="00FD6D77">
      <w:pPr>
        <w:pStyle w:val="04-"/>
      </w:pPr>
      <w:r>
        <w:t xml:space="preserve">п. </w:t>
      </w:r>
      <w:r w:rsidRPr="00781395">
        <w:t>Маян</w:t>
      </w:r>
      <w:r>
        <w:t>;</w:t>
      </w:r>
    </w:p>
    <w:p w:rsidR="00C12A59" w:rsidRDefault="00C12A59" w:rsidP="00FD6D77">
      <w:pPr>
        <w:pStyle w:val="04-"/>
      </w:pPr>
      <w:r>
        <w:t xml:space="preserve">п. </w:t>
      </w:r>
      <w:r w:rsidRPr="00781395">
        <w:t>Синарский</w:t>
      </w:r>
      <w:r>
        <w:t>;</w:t>
      </w:r>
    </w:p>
    <w:p w:rsidR="00C12A59" w:rsidRDefault="00C12A59" w:rsidP="00FD6D77">
      <w:pPr>
        <w:pStyle w:val="04-"/>
      </w:pPr>
      <w:r>
        <w:t xml:space="preserve">п. </w:t>
      </w:r>
      <w:r w:rsidRPr="00781395">
        <w:t>Элеваторный</w:t>
      </w:r>
      <w:r>
        <w:t>;</w:t>
      </w:r>
    </w:p>
    <w:p w:rsidR="00C12A59" w:rsidRDefault="00C12A59" w:rsidP="00FD6D77">
      <w:pPr>
        <w:pStyle w:val="04-"/>
      </w:pPr>
      <w:r>
        <w:t xml:space="preserve">д. </w:t>
      </w:r>
      <w:r w:rsidRPr="00781395">
        <w:t>Акчакуль</w:t>
      </w:r>
      <w:r>
        <w:t>;</w:t>
      </w:r>
    </w:p>
    <w:p w:rsidR="00C12A59" w:rsidRDefault="00C12A59" w:rsidP="00FD6D77">
      <w:pPr>
        <w:pStyle w:val="04-"/>
      </w:pPr>
      <w:r>
        <w:t xml:space="preserve">д. </w:t>
      </w:r>
      <w:r w:rsidRPr="00781395">
        <w:t>Иксанова</w:t>
      </w:r>
      <w:r>
        <w:t>;</w:t>
      </w:r>
    </w:p>
    <w:p w:rsidR="00C12A59" w:rsidRDefault="00C12A59" w:rsidP="00FD6D77">
      <w:pPr>
        <w:pStyle w:val="04-"/>
      </w:pPr>
      <w:r>
        <w:t xml:space="preserve">д. </w:t>
      </w:r>
      <w:r w:rsidRPr="00781395">
        <w:t>Карино</w:t>
      </w:r>
      <w:r>
        <w:t>;</w:t>
      </w:r>
    </w:p>
    <w:p w:rsidR="00C12A59" w:rsidRDefault="00C12A59" w:rsidP="00FD6D77">
      <w:pPr>
        <w:pStyle w:val="04-"/>
      </w:pPr>
      <w:r>
        <w:t xml:space="preserve">д. </w:t>
      </w:r>
      <w:r w:rsidRPr="00781395">
        <w:t>Мурино</w:t>
      </w:r>
      <w:r>
        <w:t>;</w:t>
      </w:r>
    </w:p>
    <w:p w:rsidR="00C12A59" w:rsidRDefault="00C12A59" w:rsidP="00FD6D77">
      <w:pPr>
        <w:pStyle w:val="04-"/>
      </w:pPr>
      <w:r>
        <w:t xml:space="preserve">д. </w:t>
      </w:r>
      <w:r w:rsidRPr="00781395">
        <w:t>Серкино</w:t>
      </w:r>
      <w:r>
        <w:t>;</w:t>
      </w:r>
    </w:p>
    <w:p w:rsidR="00C12A59" w:rsidRDefault="00C12A59" w:rsidP="00FD6D77">
      <w:pPr>
        <w:pStyle w:val="04-"/>
      </w:pPr>
      <w:r>
        <w:t xml:space="preserve">д. </w:t>
      </w:r>
      <w:r w:rsidRPr="00781395">
        <w:t>Усманова</w:t>
      </w:r>
      <w:r>
        <w:t>;</w:t>
      </w:r>
    </w:p>
    <w:p w:rsidR="00C12A59" w:rsidRDefault="00C12A59" w:rsidP="00FD6D77">
      <w:pPr>
        <w:pStyle w:val="04-"/>
      </w:pPr>
      <w:r>
        <w:t xml:space="preserve">д. </w:t>
      </w:r>
      <w:r w:rsidRPr="00781395">
        <w:t>Чекурова</w:t>
      </w:r>
      <w:r>
        <w:t>.</w:t>
      </w:r>
    </w:p>
    <w:p w:rsidR="00C12A59" w:rsidRDefault="00C12A59" w:rsidP="00FD6D77">
      <w:pPr>
        <w:pStyle w:val="00"/>
        <w:ind w:firstLine="708"/>
      </w:pPr>
      <w:r>
        <w:t>Динамика численности постоянного населения представлена в таблице 1.</w:t>
      </w:r>
    </w:p>
    <w:p w:rsidR="00C12A59" w:rsidRDefault="00C12A59" w:rsidP="00FD6D77">
      <w:pPr>
        <w:pStyle w:val="30"/>
      </w:pPr>
      <w:r>
        <w:t xml:space="preserve">Динамика численности постоянного населения </w:t>
      </w:r>
      <w:r w:rsidRPr="005A4912">
        <w:t>Усть-Багарякского</w:t>
      </w:r>
      <w:r>
        <w:t xml:space="preserve"> сельского поселения, чел.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3560"/>
        <w:gridCol w:w="899"/>
        <w:gridCol w:w="899"/>
        <w:gridCol w:w="899"/>
        <w:gridCol w:w="899"/>
        <w:gridCol w:w="899"/>
        <w:gridCol w:w="899"/>
        <w:gridCol w:w="901"/>
      </w:tblGrid>
      <w:tr w:rsidR="00C12A59" w:rsidRPr="00B43C62" w:rsidTr="008F1951">
        <w:trPr>
          <w:cantSplit/>
          <w:trHeight w:val="340"/>
        </w:trPr>
        <w:tc>
          <w:tcPr>
            <w:tcW w:w="1805" w:type="pc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Показатель</w:t>
            </w:r>
          </w:p>
        </w:tc>
        <w:tc>
          <w:tcPr>
            <w:tcW w:w="456" w:type="pct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2010</w:t>
            </w:r>
          </w:p>
        </w:tc>
        <w:tc>
          <w:tcPr>
            <w:tcW w:w="456" w:type="pct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2011</w:t>
            </w:r>
          </w:p>
        </w:tc>
        <w:tc>
          <w:tcPr>
            <w:tcW w:w="456" w:type="pct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2012</w:t>
            </w:r>
          </w:p>
        </w:tc>
        <w:tc>
          <w:tcPr>
            <w:tcW w:w="456" w:type="pc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2013</w:t>
            </w:r>
          </w:p>
        </w:tc>
        <w:tc>
          <w:tcPr>
            <w:tcW w:w="456" w:type="pc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2014</w:t>
            </w:r>
          </w:p>
        </w:tc>
        <w:tc>
          <w:tcPr>
            <w:tcW w:w="456" w:type="pc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2015</w:t>
            </w:r>
          </w:p>
        </w:tc>
        <w:tc>
          <w:tcPr>
            <w:tcW w:w="457" w:type="pct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2016</w:t>
            </w:r>
          </w:p>
        </w:tc>
      </w:tr>
      <w:tr w:rsidR="00C12A59" w:rsidRPr="00B43C62" w:rsidTr="008F1951">
        <w:trPr>
          <w:cantSplit/>
          <w:trHeight w:val="340"/>
        </w:trPr>
        <w:tc>
          <w:tcPr>
            <w:tcW w:w="180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>
              <w:rPr>
                <w:lang w:eastAsia="ru-RU"/>
              </w:rPr>
              <w:t>Численность постоянного населения</w:t>
            </w:r>
          </w:p>
        </w:tc>
        <w:tc>
          <w:tcPr>
            <w:tcW w:w="456" w:type="pct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C507A7">
              <w:rPr>
                <w:lang w:eastAsia="ru-RU"/>
              </w:rPr>
              <w:t>2</w:t>
            </w:r>
            <w:r>
              <w:rPr>
                <w:lang w:eastAsia="ru-RU"/>
              </w:rPr>
              <w:t> </w:t>
            </w:r>
            <w:r w:rsidRPr="00C507A7">
              <w:rPr>
                <w:lang w:eastAsia="ru-RU"/>
              </w:rPr>
              <w:t>746</w:t>
            </w:r>
          </w:p>
        </w:tc>
        <w:tc>
          <w:tcPr>
            <w:tcW w:w="456" w:type="pct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C507A7">
              <w:rPr>
                <w:lang w:eastAsia="ru-RU"/>
              </w:rPr>
              <w:t>2</w:t>
            </w:r>
            <w:r>
              <w:rPr>
                <w:lang w:eastAsia="ru-RU"/>
              </w:rPr>
              <w:t> </w:t>
            </w:r>
            <w:r w:rsidRPr="00C507A7">
              <w:rPr>
                <w:lang w:eastAsia="ru-RU"/>
              </w:rPr>
              <w:t>745</w:t>
            </w:r>
          </w:p>
        </w:tc>
        <w:tc>
          <w:tcPr>
            <w:tcW w:w="456" w:type="pct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C507A7">
              <w:rPr>
                <w:lang w:eastAsia="ru-RU"/>
              </w:rPr>
              <w:t>2</w:t>
            </w:r>
            <w:r>
              <w:rPr>
                <w:lang w:eastAsia="ru-RU"/>
              </w:rPr>
              <w:t> </w:t>
            </w:r>
            <w:r w:rsidRPr="00C507A7">
              <w:rPr>
                <w:lang w:eastAsia="ru-RU"/>
              </w:rPr>
              <w:t>667</w:t>
            </w:r>
          </w:p>
        </w:tc>
        <w:tc>
          <w:tcPr>
            <w:tcW w:w="456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C507A7">
              <w:rPr>
                <w:lang w:eastAsia="ru-RU"/>
              </w:rPr>
              <w:t>2</w:t>
            </w:r>
            <w:r>
              <w:rPr>
                <w:lang w:eastAsia="ru-RU"/>
              </w:rPr>
              <w:t> </w:t>
            </w:r>
            <w:r w:rsidRPr="00C507A7">
              <w:rPr>
                <w:lang w:eastAsia="ru-RU"/>
              </w:rPr>
              <w:t>656</w:t>
            </w:r>
          </w:p>
        </w:tc>
        <w:tc>
          <w:tcPr>
            <w:tcW w:w="456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C507A7">
              <w:rPr>
                <w:lang w:eastAsia="ru-RU"/>
              </w:rPr>
              <w:t>2</w:t>
            </w:r>
            <w:r>
              <w:rPr>
                <w:lang w:eastAsia="ru-RU"/>
              </w:rPr>
              <w:t> </w:t>
            </w:r>
            <w:r w:rsidRPr="00C507A7">
              <w:rPr>
                <w:lang w:eastAsia="ru-RU"/>
              </w:rPr>
              <w:t>625</w:t>
            </w:r>
          </w:p>
        </w:tc>
        <w:tc>
          <w:tcPr>
            <w:tcW w:w="456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C507A7">
              <w:rPr>
                <w:lang w:eastAsia="ru-RU"/>
              </w:rPr>
              <w:t>2</w:t>
            </w:r>
            <w:r>
              <w:rPr>
                <w:lang w:eastAsia="ru-RU"/>
              </w:rPr>
              <w:t> </w:t>
            </w:r>
            <w:r w:rsidRPr="00C507A7">
              <w:rPr>
                <w:lang w:eastAsia="ru-RU"/>
              </w:rPr>
              <w:t>569</w:t>
            </w:r>
          </w:p>
        </w:tc>
        <w:tc>
          <w:tcPr>
            <w:tcW w:w="457" w:type="pct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2 525</w:t>
            </w:r>
          </w:p>
        </w:tc>
      </w:tr>
    </w:tbl>
    <w:p w:rsidR="00C12A59" w:rsidRDefault="00C12A59" w:rsidP="00FD6D77">
      <w:pPr>
        <w:pStyle w:val="00"/>
        <w:ind w:firstLine="708"/>
      </w:pPr>
    </w:p>
    <w:p w:rsidR="00C12A59" w:rsidRDefault="00C12A59" w:rsidP="00FD6D77">
      <w:pPr>
        <w:pStyle w:val="00"/>
        <w:ind w:firstLine="708"/>
      </w:pPr>
      <w:r>
        <w:t>Численность постоянного населения на 01.01.2016 г. в разрезе населенных пунктов представлена в таблице 2.</w:t>
      </w:r>
    </w:p>
    <w:p w:rsidR="00C12A59" w:rsidRDefault="00C12A59" w:rsidP="00FD6D77">
      <w:pPr>
        <w:pStyle w:val="30"/>
      </w:pPr>
      <w:r w:rsidRPr="00F46DC5">
        <w:t>Численность постоянного населения на 01.01.2016</w:t>
      </w:r>
      <w:r>
        <w:t xml:space="preserve"> г.</w:t>
      </w:r>
      <w:r w:rsidRPr="00F46DC5">
        <w:t xml:space="preserve"> в разрезе населенных пунктов </w:t>
      </w:r>
      <w:r w:rsidRPr="005A4912">
        <w:t>Усть-Багарякского</w:t>
      </w:r>
      <w:r>
        <w:t xml:space="preserve"> сельского поселения, чел.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2463"/>
        <w:gridCol w:w="2464"/>
        <w:gridCol w:w="2464"/>
        <w:gridCol w:w="2464"/>
      </w:tblGrid>
      <w:tr w:rsidR="00C12A59" w:rsidRPr="00B43C62" w:rsidTr="008F1951">
        <w:trPr>
          <w:cantSplit/>
          <w:trHeight w:val="340"/>
        </w:trPr>
        <w:tc>
          <w:tcPr>
            <w:tcW w:w="1250" w:type="pc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1250" w:type="pc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Численность населения</w:t>
            </w:r>
          </w:p>
        </w:tc>
        <w:tc>
          <w:tcPr>
            <w:tcW w:w="1250" w:type="pc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1250" w:type="pct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Численность населения</w:t>
            </w:r>
          </w:p>
        </w:tc>
      </w:tr>
      <w:tr w:rsidR="00C12A59" w:rsidRPr="00B43C62" w:rsidTr="008F1951">
        <w:trPr>
          <w:cantSplit/>
          <w:trHeight w:val="340"/>
        </w:trPr>
        <w:tc>
          <w:tcPr>
            <w:tcW w:w="1250" w:type="pct"/>
            <w:vAlign w:val="center"/>
          </w:tcPr>
          <w:p w:rsidR="00C12A59" w:rsidRPr="00280AAA" w:rsidRDefault="00C12A59" w:rsidP="008F1951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с. </w:t>
            </w:r>
            <w:r w:rsidRPr="005A4912">
              <w:rPr>
                <w:lang w:eastAsia="ru-RU"/>
              </w:rPr>
              <w:t>Усть-Багаряк</w:t>
            </w:r>
          </w:p>
        </w:tc>
        <w:tc>
          <w:tcPr>
            <w:tcW w:w="1250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1 318</w:t>
            </w:r>
          </w:p>
        </w:tc>
        <w:tc>
          <w:tcPr>
            <w:tcW w:w="1250" w:type="pct"/>
            <w:vAlign w:val="center"/>
          </w:tcPr>
          <w:p w:rsidR="00C12A59" w:rsidRPr="00280AAA" w:rsidRDefault="00C12A59" w:rsidP="008F1951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781395">
              <w:rPr>
                <w:lang w:eastAsia="ru-RU"/>
              </w:rPr>
              <w:t>Иксанова</w:t>
            </w:r>
          </w:p>
        </w:tc>
        <w:tc>
          <w:tcPr>
            <w:tcW w:w="1250" w:type="pct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131</w:t>
            </w:r>
          </w:p>
        </w:tc>
      </w:tr>
      <w:tr w:rsidR="00C12A59" w:rsidRPr="00B43C62" w:rsidTr="008F1951">
        <w:trPr>
          <w:cantSplit/>
          <w:trHeight w:val="340"/>
        </w:trPr>
        <w:tc>
          <w:tcPr>
            <w:tcW w:w="1250" w:type="pct"/>
            <w:vAlign w:val="center"/>
          </w:tcPr>
          <w:p w:rsidR="00C12A59" w:rsidRPr="00280AAA" w:rsidRDefault="00C12A59" w:rsidP="008F1951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ст. </w:t>
            </w:r>
            <w:r w:rsidRPr="005A4912">
              <w:rPr>
                <w:lang w:eastAsia="ru-RU"/>
              </w:rPr>
              <w:t>Нижняя</w:t>
            </w:r>
          </w:p>
        </w:tc>
        <w:tc>
          <w:tcPr>
            <w:tcW w:w="1250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50</w:t>
            </w:r>
          </w:p>
        </w:tc>
        <w:tc>
          <w:tcPr>
            <w:tcW w:w="1250" w:type="pct"/>
            <w:vAlign w:val="center"/>
          </w:tcPr>
          <w:p w:rsidR="00C12A59" w:rsidRPr="00280AAA" w:rsidRDefault="00C12A59" w:rsidP="008F1951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781395">
              <w:rPr>
                <w:lang w:eastAsia="ru-RU"/>
              </w:rPr>
              <w:t>Карино</w:t>
            </w:r>
          </w:p>
        </w:tc>
        <w:tc>
          <w:tcPr>
            <w:tcW w:w="1250" w:type="pct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81</w:t>
            </w:r>
          </w:p>
        </w:tc>
      </w:tr>
      <w:tr w:rsidR="00C12A59" w:rsidRPr="00B43C62" w:rsidTr="008F1951">
        <w:trPr>
          <w:cantSplit/>
          <w:trHeight w:val="340"/>
        </w:trPr>
        <w:tc>
          <w:tcPr>
            <w:tcW w:w="1250" w:type="pct"/>
            <w:vAlign w:val="center"/>
          </w:tcPr>
          <w:p w:rsidR="00C12A59" w:rsidRPr="00280AAA" w:rsidRDefault="00C12A59" w:rsidP="008F1951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п. </w:t>
            </w:r>
            <w:r w:rsidRPr="00781395">
              <w:rPr>
                <w:lang w:eastAsia="ru-RU"/>
              </w:rPr>
              <w:t>Кумкуль</w:t>
            </w:r>
          </w:p>
        </w:tc>
        <w:tc>
          <w:tcPr>
            <w:tcW w:w="1250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171</w:t>
            </w:r>
          </w:p>
        </w:tc>
        <w:tc>
          <w:tcPr>
            <w:tcW w:w="1250" w:type="pct"/>
            <w:vAlign w:val="center"/>
          </w:tcPr>
          <w:p w:rsidR="00C12A59" w:rsidRPr="00280AAA" w:rsidRDefault="00C12A59" w:rsidP="008F1951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781395">
              <w:rPr>
                <w:lang w:eastAsia="ru-RU"/>
              </w:rPr>
              <w:t>Мурино</w:t>
            </w:r>
          </w:p>
        </w:tc>
        <w:tc>
          <w:tcPr>
            <w:tcW w:w="1250" w:type="pct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156</w:t>
            </w:r>
          </w:p>
        </w:tc>
      </w:tr>
      <w:tr w:rsidR="00C12A59" w:rsidRPr="00B43C62" w:rsidTr="008F1951">
        <w:trPr>
          <w:cantSplit/>
          <w:trHeight w:val="340"/>
        </w:trPr>
        <w:tc>
          <w:tcPr>
            <w:tcW w:w="1250" w:type="pct"/>
            <w:vAlign w:val="center"/>
          </w:tcPr>
          <w:p w:rsidR="00C12A59" w:rsidRPr="00280AAA" w:rsidRDefault="00C12A59" w:rsidP="008F1951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п. </w:t>
            </w:r>
            <w:r w:rsidRPr="00781395">
              <w:rPr>
                <w:lang w:eastAsia="ru-RU"/>
              </w:rPr>
              <w:t>Маян</w:t>
            </w:r>
          </w:p>
        </w:tc>
        <w:tc>
          <w:tcPr>
            <w:tcW w:w="1250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3</w:t>
            </w:r>
          </w:p>
        </w:tc>
        <w:tc>
          <w:tcPr>
            <w:tcW w:w="1250" w:type="pct"/>
            <w:vAlign w:val="center"/>
          </w:tcPr>
          <w:p w:rsidR="00C12A59" w:rsidRPr="00280AAA" w:rsidRDefault="00C12A59" w:rsidP="008F1951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781395">
              <w:rPr>
                <w:lang w:eastAsia="ru-RU"/>
              </w:rPr>
              <w:t>Серкино</w:t>
            </w:r>
          </w:p>
        </w:tc>
        <w:tc>
          <w:tcPr>
            <w:tcW w:w="1250" w:type="pct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212</w:t>
            </w:r>
          </w:p>
        </w:tc>
      </w:tr>
      <w:tr w:rsidR="00C12A59" w:rsidRPr="00B43C62" w:rsidTr="008F1951">
        <w:trPr>
          <w:cantSplit/>
          <w:trHeight w:val="340"/>
        </w:trPr>
        <w:tc>
          <w:tcPr>
            <w:tcW w:w="1250" w:type="pct"/>
            <w:vAlign w:val="center"/>
          </w:tcPr>
          <w:p w:rsidR="00C12A59" w:rsidRDefault="00C12A59" w:rsidP="008F1951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п. </w:t>
            </w:r>
            <w:r w:rsidRPr="00781395">
              <w:rPr>
                <w:lang w:eastAsia="ru-RU"/>
              </w:rPr>
              <w:t>Синарский</w:t>
            </w:r>
          </w:p>
        </w:tc>
        <w:tc>
          <w:tcPr>
            <w:tcW w:w="1250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215</w:t>
            </w:r>
          </w:p>
        </w:tc>
        <w:tc>
          <w:tcPr>
            <w:tcW w:w="1250" w:type="pct"/>
            <w:vAlign w:val="center"/>
          </w:tcPr>
          <w:p w:rsidR="00C12A59" w:rsidRDefault="00C12A59" w:rsidP="008F1951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781395">
              <w:rPr>
                <w:lang w:eastAsia="ru-RU"/>
              </w:rPr>
              <w:t>Усманова</w:t>
            </w:r>
          </w:p>
        </w:tc>
        <w:tc>
          <w:tcPr>
            <w:tcW w:w="1250" w:type="pct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100</w:t>
            </w:r>
          </w:p>
        </w:tc>
      </w:tr>
      <w:tr w:rsidR="00C12A59" w:rsidRPr="00B43C62" w:rsidTr="008F1951">
        <w:trPr>
          <w:cantSplit/>
          <w:trHeight w:val="340"/>
        </w:trPr>
        <w:tc>
          <w:tcPr>
            <w:tcW w:w="1250" w:type="pct"/>
            <w:vAlign w:val="center"/>
          </w:tcPr>
          <w:p w:rsidR="00C12A59" w:rsidRDefault="00C12A59" w:rsidP="008F1951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п. </w:t>
            </w:r>
            <w:r w:rsidRPr="00781395">
              <w:rPr>
                <w:lang w:eastAsia="ru-RU"/>
              </w:rPr>
              <w:t>Элеваторный</w:t>
            </w:r>
          </w:p>
        </w:tc>
        <w:tc>
          <w:tcPr>
            <w:tcW w:w="1250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67</w:t>
            </w:r>
          </w:p>
        </w:tc>
        <w:tc>
          <w:tcPr>
            <w:tcW w:w="1250" w:type="pct"/>
            <w:vAlign w:val="center"/>
          </w:tcPr>
          <w:p w:rsidR="00C12A59" w:rsidRDefault="00C12A59" w:rsidP="008F1951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781395">
              <w:rPr>
                <w:lang w:eastAsia="ru-RU"/>
              </w:rPr>
              <w:t>Чекурова</w:t>
            </w:r>
          </w:p>
        </w:tc>
        <w:tc>
          <w:tcPr>
            <w:tcW w:w="1250" w:type="pct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180</w:t>
            </w:r>
          </w:p>
        </w:tc>
      </w:tr>
      <w:tr w:rsidR="00C12A59" w:rsidRPr="00B43C62" w:rsidTr="008F1951">
        <w:trPr>
          <w:cantSplit/>
          <w:trHeight w:val="340"/>
        </w:trPr>
        <w:tc>
          <w:tcPr>
            <w:tcW w:w="1250" w:type="pct"/>
            <w:vAlign w:val="center"/>
          </w:tcPr>
          <w:p w:rsidR="00C12A59" w:rsidRDefault="00C12A59" w:rsidP="008F1951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781395">
              <w:rPr>
                <w:lang w:eastAsia="ru-RU"/>
              </w:rPr>
              <w:t>Акчакуль</w:t>
            </w:r>
          </w:p>
        </w:tc>
        <w:tc>
          <w:tcPr>
            <w:tcW w:w="1250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62</w:t>
            </w:r>
          </w:p>
        </w:tc>
        <w:tc>
          <w:tcPr>
            <w:tcW w:w="1250" w:type="pct"/>
            <w:tcBorders>
              <w:tr2bl w:val="single" w:sz="4" w:space="0" w:color="323232"/>
            </w:tcBorders>
            <w:vAlign w:val="center"/>
          </w:tcPr>
          <w:p w:rsidR="00C12A59" w:rsidRDefault="00C12A59" w:rsidP="008F1951">
            <w:pPr>
              <w:pStyle w:val="330"/>
              <w:rPr>
                <w:lang w:eastAsia="ru-RU"/>
              </w:rPr>
            </w:pPr>
          </w:p>
        </w:tc>
        <w:tc>
          <w:tcPr>
            <w:tcW w:w="1250" w:type="pct"/>
            <w:tcBorders>
              <w:tr2bl w:val="single" w:sz="4" w:space="0" w:color="323232"/>
            </w:tcBorders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</w:p>
        </w:tc>
      </w:tr>
    </w:tbl>
    <w:p w:rsidR="00C12A59" w:rsidRDefault="00C12A59" w:rsidP="00FD6D77">
      <w:pPr>
        <w:pStyle w:val="00"/>
        <w:ind w:firstLine="708"/>
      </w:pPr>
    </w:p>
    <w:p w:rsidR="00C12A59" w:rsidRPr="0029672C" w:rsidRDefault="00C12A59" w:rsidP="00FD6D77">
      <w:pPr>
        <w:pStyle w:val="13"/>
      </w:pPr>
      <w:bookmarkStart w:id="6" w:name="_Toc466562309"/>
      <w:r w:rsidRPr="0029672C">
        <w:t>Характеристика функционирования и показатели работы транспортной инфраструктуры по видам транспорта</w:t>
      </w:r>
      <w:bookmarkEnd w:id="6"/>
    </w:p>
    <w:p w:rsidR="00C12A59" w:rsidRDefault="00C12A59" w:rsidP="00FD6D77">
      <w:pPr>
        <w:pStyle w:val="00"/>
      </w:pPr>
      <w:r>
        <w:t>Развитие транспортной системы поселения является необходимым условием улучшения качества жизни жителей в поселении.</w:t>
      </w:r>
    </w:p>
    <w:p w:rsidR="00C12A59" w:rsidRDefault="00C12A59" w:rsidP="00FD6D77">
      <w:pPr>
        <w:pStyle w:val="00"/>
      </w:pPr>
      <w:r>
        <w:t>Транспортная инфраструктура поселения является составляющей инфраструктуры Кунашакского района Челябинской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C12A59" w:rsidRDefault="00C12A59" w:rsidP="00FD6D77">
      <w:pPr>
        <w:pStyle w:val="00"/>
      </w:pPr>
      <w: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C12A59" w:rsidRDefault="00C12A59" w:rsidP="00FD6D77">
      <w:pPr>
        <w:pStyle w:val="00"/>
      </w:pPr>
      <w:r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C12A59" w:rsidRDefault="00C12A59" w:rsidP="00FD6D77">
      <w:pPr>
        <w:pStyle w:val="00"/>
      </w:pPr>
      <w:r w:rsidRPr="00DF7217">
        <w:t xml:space="preserve">Внешние транспортно-экономические связи </w:t>
      </w:r>
      <w:r w:rsidRPr="0041129E">
        <w:rPr>
          <w:bCs/>
        </w:rPr>
        <w:t>Усть-Багарякско</w:t>
      </w:r>
      <w:r>
        <w:rPr>
          <w:bCs/>
        </w:rPr>
        <w:t>го</w:t>
      </w:r>
      <w:r w:rsidRPr="00DF7217">
        <w:t xml:space="preserve"> сельского поселения с другими регионами осуществляются двумя видами транспорта: автомобильным, а также </w:t>
      </w:r>
      <w:r>
        <w:t xml:space="preserve">пассажирским </w:t>
      </w:r>
      <w:r w:rsidRPr="00DF7217">
        <w:t>железнодорожным (в границах поселения размеща</w:t>
      </w:r>
      <w:r>
        <w:t>е</w:t>
      </w:r>
      <w:r w:rsidRPr="00DF7217">
        <w:t xml:space="preserve">тся </w:t>
      </w:r>
      <w:r>
        <w:t xml:space="preserve">ст. Нижняя </w:t>
      </w:r>
      <w:r w:rsidRPr="00DF7217">
        <w:t>однопутной магистрали Оренбург – Екатеринбург</w:t>
      </w:r>
      <w:r>
        <w:t>)</w:t>
      </w:r>
      <w:r w:rsidRPr="00DF7217">
        <w:t>.</w:t>
      </w:r>
    </w:p>
    <w:p w:rsidR="00C12A59" w:rsidRDefault="00C12A59" w:rsidP="00FD6D77">
      <w:pPr>
        <w:pStyle w:val="00"/>
      </w:pPr>
      <w:r w:rsidRPr="0041129E">
        <w:t>На ст. Нижняя имеются 2 станционных пути. К станции примыкают подъездные пути, которые обслуживают предприятия Усть-Багарякского сельского поселения: Нижнянский элеватор. Железную дорогу пересекают: в</w:t>
      </w:r>
      <w:r>
        <w:t xml:space="preserve"> 1 км в северном направлении — автодорога с.Усть-Багаряк — </w:t>
      </w:r>
      <w:r w:rsidRPr="0041129E">
        <w:t>д.Иксаново,</w:t>
      </w:r>
      <w:r>
        <w:t xml:space="preserve"> в 5 км в южном направлении — автодорога с.Усть-Багаряк — </w:t>
      </w:r>
      <w:r w:rsidRPr="0041129E">
        <w:t>д.Мурино</w:t>
      </w:r>
    </w:p>
    <w:p w:rsidR="00C12A59" w:rsidRPr="00091D35" w:rsidRDefault="00C12A59" w:rsidP="00FD6D77">
      <w:pPr>
        <w:pStyle w:val="13"/>
      </w:pPr>
      <w:bookmarkStart w:id="7" w:name="_Toc466562310"/>
      <w:r w:rsidRPr="00091D35">
        <w:t>Характеристика сети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  <w:bookmarkEnd w:id="7"/>
    </w:p>
    <w:p w:rsidR="00C12A59" w:rsidRDefault="00C12A59" w:rsidP="00FD6D77">
      <w:pPr>
        <w:pStyle w:val="00"/>
      </w:pPr>
      <w:r>
        <w:t>Автомобильные дороги являются важнейшей составной частью транспортной инфраструктуры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C12A59" w:rsidRDefault="00C12A59" w:rsidP="00FD6D77">
      <w:pPr>
        <w:pStyle w:val="00"/>
      </w:pPr>
      <w: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</w:t>
      </w:r>
    </w:p>
    <w:p w:rsidR="00C12A59" w:rsidRDefault="00C12A59" w:rsidP="00FD6D77">
      <w:pPr>
        <w:pStyle w:val="00"/>
      </w:pPr>
      <w: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C12A59" w:rsidRDefault="00C12A59" w:rsidP="00FD6D77">
      <w:pPr>
        <w:pStyle w:val="00"/>
      </w:pPr>
      <w: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C12A59" w:rsidRDefault="00C12A59" w:rsidP="00FD6D77">
      <w:pPr>
        <w:pStyle w:val="00"/>
      </w:pPr>
      <w: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C12A59" w:rsidRDefault="00C12A59" w:rsidP="00FD6D77">
      <w:pPr>
        <w:pStyle w:val="00"/>
      </w:pPr>
      <w: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— характеристик ровности, шероховатости, прочности и т. 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недоремонта.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C12A59" w:rsidRDefault="00C12A59" w:rsidP="00FD6D77">
      <w:pPr>
        <w:pStyle w:val="00"/>
      </w:pPr>
      <w:r>
        <w:t>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C12A59" w:rsidRDefault="00C12A59" w:rsidP="00FD6D77">
      <w:pPr>
        <w:pStyle w:val="00"/>
      </w:pPr>
      <w:r>
        <w:t>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C12A59" w:rsidRDefault="00C12A59" w:rsidP="00FD6D77">
      <w:pPr>
        <w:pStyle w:val="00"/>
      </w:pPr>
      <w: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:rsidR="00C12A59" w:rsidRDefault="00C12A59" w:rsidP="00FD6D77">
      <w:pPr>
        <w:pStyle w:val="00"/>
        <w:sectPr w:rsidR="00C12A59" w:rsidSect="0065420D">
          <w:footerReference w:type="even" r:id="rId9"/>
          <w:footerReference w:type="default" r:id="rId10"/>
          <w:pgSz w:w="11906" w:h="16838"/>
          <w:pgMar w:top="1134" w:right="566" w:bottom="1134" w:left="1701" w:header="708" w:footer="403" w:gutter="0"/>
          <w:pgNumType w:start="1"/>
          <w:cols w:space="708"/>
          <w:titlePg/>
          <w:docGrid w:linePitch="381"/>
        </w:sectPr>
      </w:pPr>
    </w:p>
    <w:p w:rsidR="00C12A59" w:rsidRDefault="00C12A59" w:rsidP="00FD6D77">
      <w:pPr>
        <w:pStyle w:val="30"/>
      </w:pPr>
      <w:r w:rsidRPr="00C94EB3">
        <w:t>Классификация автомобильных дорог общего пользования</w:t>
      </w:r>
      <w:r>
        <w:t xml:space="preserve"> (в</w:t>
      </w:r>
      <w:r w:rsidRPr="00C94EB3">
        <w:t xml:space="preserve"> соответствии с ГОСТ Р 52398-2005 «Классификация автомобильных дорог, основные параметры и требования»</w:t>
      </w:r>
      <w:r>
        <w:t>)</w:t>
      </w:r>
    </w:p>
    <w:tbl>
      <w:tblPr>
        <w:tblW w:w="4999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2175"/>
        <w:gridCol w:w="1801"/>
        <w:gridCol w:w="1801"/>
        <w:gridCol w:w="1801"/>
        <w:gridCol w:w="1801"/>
        <w:gridCol w:w="1801"/>
        <w:gridCol w:w="1801"/>
        <w:gridCol w:w="1802"/>
      </w:tblGrid>
      <w:tr w:rsidR="00C12A59" w:rsidRPr="0041129E" w:rsidTr="008F1951">
        <w:trPr>
          <w:cantSplit/>
        </w:trPr>
        <w:tc>
          <w:tcPr>
            <w:tcW w:w="625" w:type="pct"/>
            <w:vMerge w:val="restar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Параметры элементовавтодороги</w:t>
            </w:r>
          </w:p>
        </w:tc>
        <w:tc>
          <w:tcPr>
            <w:tcW w:w="4375" w:type="pct"/>
            <w:gridSpan w:val="7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Класс автомобильной дороги</w:t>
            </w:r>
          </w:p>
        </w:tc>
      </w:tr>
      <w:tr w:rsidR="00C12A59" w:rsidRPr="0041129E" w:rsidTr="008F1951">
        <w:trPr>
          <w:cantSplit/>
        </w:trPr>
        <w:tc>
          <w:tcPr>
            <w:tcW w:w="625" w:type="pct"/>
            <w:vMerge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автомагистраль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скоростная автодорога</w:t>
            </w:r>
          </w:p>
        </w:tc>
        <w:tc>
          <w:tcPr>
            <w:tcW w:w="3126" w:type="pct"/>
            <w:gridSpan w:val="5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обычная автодорога (нескоростная автодорога)</w:t>
            </w:r>
          </w:p>
        </w:tc>
      </w:tr>
      <w:tr w:rsidR="00C12A59" w:rsidRPr="0041129E" w:rsidTr="008F1951">
        <w:trPr>
          <w:cantSplit/>
        </w:trPr>
        <w:tc>
          <w:tcPr>
            <w:tcW w:w="625" w:type="pct"/>
            <w:vMerge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</w:p>
        </w:tc>
        <w:tc>
          <w:tcPr>
            <w:tcW w:w="4375" w:type="pct"/>
            <w:gridSpan w:val="7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Категории</w:t>
            </w:r>
          </w:p>
        </w:tc>
      </w:tr>
      <w:tr w:rsidR="00C12A59" w:rsidRPr="0041129E" w:rsidTr="008F1951">
        <w:trPr>
          <w:cantSplit/>
        </w:trPr>
        <w:tc>
          <w:tcPr>
            <w:tcW w:w="625" w:type="pct"/>
            <w:vMerge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IА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IБ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IВ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II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III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IV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V</w:t>
            </w:r>
          </w:p>
        </w:tc>
      </w:tr>
      <w:tr w:rsidR="00C12A59" w:rsidRPr="0041129E" w:rsidTr="008F1951">
        <w:trPr>
          <w:cantSplit/>
        </w:trPr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Общее число полос движения, штук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4 и более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4 и более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4 и более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4 или 2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2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2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</w:t>
            </w:r>
          </w:p>
        </w:tc>
      </w:tr>
      <w:tr w:rsidR="00C12A59" w:rsidRPr="0041129E" w:rsidTr="008F1951">
        <w:trPr>
          <w:cantSplit/>
        </w:trPr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Ширина полосы движения, м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3,75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3,75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3,5 – 3,75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3,5 – 3,75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3,25 – 3,5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3,0 – 3,25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3,5 – 4,5</w:t>
            </w:r>
          </w:p>
        </w:tc>
      </w:tr>
      <w:tr w:rsidR="00C12A59" w:rsidRPr="0041129E" w:rsidTr="008F1951">
        <w:trPr>
          <w:cantSplit/>
        </w:trPr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Ширина обочины(не менее), м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3,75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3,75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3,25 – 3,75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2,5 – 3,0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2,0 – 2,5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1,5 – 2,0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1,0 – 1,75</w:t>
            </w:r>
          </w:p>
        </w:tc>
      </w:tr>
      <w:tr w:rsidR="00C12A59" w:rsidRPr="0041129E" w:rsidTr="008F1951">
        <w:trPr>
          <w:cantSplit/>
        </w:trPr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Ширина разделительной полосы, м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6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5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5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-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-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-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-</w:t>
            </w:r>
          </w:p>
        </w:tc>
      </w:tr>
      <w:tr w:rsidR="00C12A59" w:rsidRPr="0041129E" w:rsidTr="008F1951">
        <w:trPr>
          <w:cantSplit/>
        </w:trPr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Пересечение с автодорогами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Допускаетсяв одном уровне с автодорогами со светофорами не чаще чем через 5 км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в одном уровне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в одном уровне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в одном уровне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в одном уровне</w:t>
            </w:r>
          </w:p>
        </w:tc>
      </w:tr>
      <w:tr w:rsidR="00C12A59" w:rsidRPr="0041129E" w:rsidTr="008F1951">
        <w:trPr>
          <w:cantSplit/>
        </w:trPr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Пересечение с железными дорогами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в одном уровне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в одном уровне</w:t>
            </w:r>
          </w:p>
        </w:tc>
      </w:tr>
      <w:tr w:rsidR="00C12A59" w:rsidRPr="0041129E" w:rsidTr="008F1951">
        <w:trPr>
          <w:cantSplit/>
        </w:trPr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Доступ к дороге с примыкающей дороги в одном уровне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не допускается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допускается не чащечем через 5 км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допускается не чаще чем через 5 км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допускается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допускается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допускается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допускается</w:t>
            </w:r>
          </w:p>
        </w:tc>
      </w:tr>
      <w:tr w:rsidR="00C12A59" w:rsidRPr="0041129E" w:rsidTr="008F1951">
        <w:trPr>
          <w:cantSplit/>
        </w:trPr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Максимальный уровень загрузки дороги движением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0,6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0,65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0,7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0,7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0,7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0,7</w:t>
            </w:r>
          </w:p>
        </w:tc>
        <w:tc>
          <w:tcPr>
            <w:tcW w:w="625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0,7</w:t>
            </w:r>
          </w:p>
        </w:tc>
      </w:tr>
    </w:tbl>
    <w:p w:rsidR="00C12A59" w:rsidRDefault="00C12A59" w:rsidP="00FD6D77">
      <w:pPr>
        <w:pStyle w:val="00"/>
      </w:pPr>
    </w:p>
    <w:p w:rsidR="00C12A59" w:rsidRDefault="00C12A59" w:rsidP="00FD6D77">
      <w:pPr>
        <w:pStyle w:val="00"/>
        <w:sectPr w:rsidR="00C12A59" w:rsidSect="00C94E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:rsidR="00C12A59" w:rsidRDefault="00C12A59" w:rsidP="00FD6D77">
      <w:pPr>
        <w:pStyle w:val="00"/>
      </w:pPr>
      <w:r>
        <w:t>Перечень дорог регионального значения утвержден постановлением Правительства Челябинской области от 23 марта 2016 года № 153-П «О Перечне областных автомобильных дорог общего пользования регионального или межмуниципального значения, являющихся собственностью Челябинской области по состоянию на 1 января 2016 года».</w:t>
      </w:r>
    </w:p>
    <w:p w:rsidR="00C12A59" w:rsidRDefault="00C12A59" w:rsidP="00FD6D77">
      <w:pPr>
        <w:pStyle w:val="00"/>
      </w:pPr>
      <w:r>
        <w:t>Автомобильные дороги регионального значения поселения имеют идентификационные номера, присвоенные в соответствии с «Правилами присвоения автомобильным дорогам идентификационных номеров», утвержденными приказом Минтранса от 07 февраля 2007 года № 16.</w:t>
      </w:r>
    </w:p>
    <w:p w:rsidR="00C12A59" w:rsidRDefault="00C12A59" w:rsidP="00FD6D77">
      <w:pPr>
        <w:pStyle w:val="00"/>
      </w:pPr>
      <w:r>
        <w:t>Улично-дорожная сеть внутри населенных пунктов, как правило, не благоустроена, исключая те ее участки, по которым проходят автодороги местного значения.</w:t>
      </w:r>
    </w:p>
    <w:p w:rsidR="00C12A59" w:rsidRDefault="00C12A59" w:rsidP="00FD6D77">
      <w:pPr>
        <w:pStyle w:val="00"/>
      </w:pPr>
      <w:r w:rsidRPr="00FD04B3">
        <w:t xml:space="preserve">Перечень автодорог </w:t>
      </w:r>
      <w:r>
        <w:t xml:space="preserve">общего пользования </w:t>
      </w:r>
      <w:r w:rsidRPr="00FD04B3">
        <w:t>в гра</w:t>
      </w:r>
      <w:r>
        <w:t>ницах Усть-Багарякского поселения представлен в нижеследующей таблице.</w:t>
      </w:r>
    </w:p>
    <w:p w:rsidR="00C12A59" w:rsidRDefault="00C12A59" w:rsidP="00FD6D77">
      <w:pPr>
        <w:pStyle w:val="00"/>
        <w:sectPr w:rsidR="00C12A59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:rsidR="00C12A59" w:rsidRDefault="00C12A59" w:rsidP="00FD6D77">
      <w:pPr>
        <w:pStyle w:val="30"/>
      </w:pPr>
      <w:r>
        <w:t xml:space="preserve">Перечень автодорог </w:t>
      </w:r>
      <w:r w:rsidRPr="00BA68FA">
        <w:t xml:space="preserve">общего пользования </w:t>
      </w:r>
      <w:r>
        <w:t>в границах Усть-Багарякского сельского поселение</w:t>
      </w:r>
    </w:p>
    <w:tbl>
      <w:tblPr>
        <w:tblW w:w="0" w:type="auto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60"/>
      </w:tblPr>
      <w:tblGrid>
        <w:gridCol w:w="503"/>
        <w:gridCol w:w="2192"/>
        <w:gridCol w:w="1470"/>
        <w:gridCol w:w="2470"/>
        <w:gridCol w:w="960"/>
        <w:gridCol w:w="1205"/>
        <w:gridCol w:w="960"/>
        <w:gridCol w:w="960"/>
        <w:gridCol w:w="960"/>
        <w:gridCol w:w="960"/>
        <w:gridCol w:w="960"/>
        <w:gridCol w:w="960"/>
      </w:tblGrid>
      <w:tr w:rsidR="00C12A59" w:rsidRPr="00FD04B3" w:rsidTr="008F1951">
        <w:trPr>
          <w:cantSplit/>
          <w:trHeight w:val="219"/>
          <w:tblHeader/>
        </w:trPr>
        <w:tc>
          <w:tcPr>
            <w:tcW w:w="503" w:type="dxa"/>
            <w:vMerge w:val="restar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2192" w:type="dxa"/>
            <w:vMerge w:val="restar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Идентификационный номер</w:t>
            </w:r>
          </w:p>
        </w:tc>
        <w:tc>
          <w:tcPr>
            <w:tcW w:w="1470" w:type="dxa"/>
            <w:vMerge w:val="restar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Тип</w:t>
            </w:r>
          </w:p>
        </w:tc>
        <w:tc>
          <w:tcPr>
            <w:tcW w:w="2470" w:type="dxa"/>
            <w:vMerge w:val="restar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Наименование автомобильной дороги</w:t>
            </w:r>
          </w:p>
        </w:tc>
        <w:tc>
          <w:tcPr>
            <w:tcW w:w="960" w:type="dxa"/>
            <w:vMerge w:val="restar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Кат.</w:t>
            </w:r>
          </w:p>
        </w:tc>
        <w:tc>
          <w:tcPr>
            <w:tcW w:w="1205" w:type="dxa"/>
            <w:vMerge w:val="restar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Протяжен-ность, м</w:t>
            </w:r>
          </w:p>
        </w:tc>
        <w:tc>
          <w:tcPr>
            <w:tcW w:w="5760" w:type="dxa"/>
            <w:gridSpan w:val="6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в том числе по типу покрытия</w:t>
            </w:r>
          </w:p>
        </w:tc>
      </w:tr>
      <w:tr w:rsidR="00C12A59" w:rsidRPr="00FD04B3" w:rsidTr="008F1951">
        <w:trPr>
          <w:cantSplit/>
          <w:trHeight w:val="204"/>
        </w:trPr>
        <w:tc>
          <w:tcPr>
            <w:tcW w:w="503" w:type="dxa"/>
            <w:vMerge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</w:p>
        </w:tc>
        <w:tc>
          <w:tcPr>
            <w:tcW w:w="2192" w:type="dxa"/>
            <w:vMerge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</w:p>
        </w:tc>
        <w:tc>
          <w:tcPr>
            <w:tcW w:w="1470" w:type="dxa"/>
            <w:vMerge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</w:p>
        </w:tc>
        <w:tc>
          <w:tcPr>
            <w:tcW w:w="2470" w:type="dxa"/>
            <w:vMerge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асфальт</w:t>
            </w:r>
          </w:p>
        </w:tc>
        <w:tc>
          <w:tcPr>
            <w:tcW w:w="960" w:type="dxa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цем/бет</w:t>
            </w:r>
          </w:p>
        </w:tc>
        <w:tc>
          <w:tcPr>
            <w:tcW w:w="960" w:type="dxa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асф/бет</w:t>
            </w:r>
          </w:p>
        </w:tc>
        <w:tc>
          <w:tcPr>
            <w:tcW w:w="960" w:type="dxa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ч/щеб</w:t>
            </w:r>
          </w:p>
        </w:tc>
        <w:tc>
          <w:tcPr>
            <w:tcW w:w="960" w:type="dxa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щеб</w:t>
            </w:r>
          </w:p>
        </w:tc>
        <w:tc>
          <w:tcPr>
            <w:tcW w:w="960" w:type="dxa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грунт</w:t>
            </w:r>
          </w:p>
        </w:tc>
      </w:tr>
      <w:tr w:rsidR="00C12A59" w:rsidRPr="00FD04B3" w:rsidTr="008F1951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1.</w:t>
            </w:r>
          </w:p>
        </w:tc>
        <w:tc>
          <w:tcPr>
            <w:tcW w:w="2192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74 ОП РЗ 75К-107</w:t>
            </w:r>
          </w:p>
        </w:tc>
        <w:tc>
          <w:tcPr>
            <w:tcW w:w="147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Усть-Багаряк – Тюбук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6 000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6 000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</w:tr>
      <w:tr w:rsidR="00C12A59" w:rsidRPr="00FD04B3" w:rsidTr="008F1951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2.</w:t>
            </w:r>
          </w:p>
        </w:tc>
        <w:tc>
          <w:tcPr>
            <w:tcW w:w="2192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74 ОП РЗ 75К-145</w:t>
            </w:r>
          </w:p>
        </w:tc>
        <w:tc>
          <w:tcPr>
            <w:tcW w:w="147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Синарский – железнодорожная станция Нижняя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3 626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3 626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</w:tr>
      <w:tr w:rsidR="00C12A59" w:rsidRPr="00FD04B3" w:rsidTr="008F1951">
        <w:trPr>
          <w:cantSplit/>
          <w:trHeight w:val="612"/>
        </w:trPr>
        <w:tc>
          <w:tcPr>
            <w:tcW w:w="503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3.</w:t>
            </w:r>
          </w:p>
        </w:tc>
        <w:tc>
          <w:tcPr>
            <w:tcW w:w="2192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74 ОП РЗ 75К-148</w:t>
            </w:r>
          </w:p>
        </w:tc>
        <w:tc>
          <w:tcPr>
            <w:tcW w:w="147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Кунашак – Усть-Багаряк, в том числе обход села Усть-Багаряк 5,064 километра (участок в границах поселения)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20 041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20 041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</w:tr>
      <w:tr w:rsidR="00C12A59" w:rsidRPr="00FD04B3" w:rsidTr="008F1951">
        <w:trPr>
          <w:cantSplit/>
          <w:trHeight w:val="408"/>
        </w:trPr>
        <w:tc>
          <w:tcPr>
            <w:tcW w:w="503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4.</w:t>
            </w:r>
          </w:p>
        </w:tc>
        <w:tc>
          <w:tcPr>
            <w:tcW w:w="2192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74 ОП РЗ 75К-152</w:t>
            </w:r>
          </w:p>
        </w:tc>
        <w:tc>
          <w:tcPr>
            <w:tcW w:w="147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Железнодорожная станция Нижняя – Усманова – автодорога Усть-Багаряк – Тюбук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10 999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10 510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489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</w:tr>
      <w:tr w:rsidR="00C12A59" w:rsidRPr="00FD04B3" w:rsidTr="008F1951">
        <w:trPr>
          <w:cantSplit/>
          <w:trHeight w:val="408"/>
        </w:trPr>
        <w:tc>
          <w:tcPr>
            <w:tcW w:w="503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5.</w:t>
            </w:r>
          </w:p>
        </w:tc>
        <w:tc>
          <w:tcPr>
            <w:tcW w:w="2192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74 ОП РЗ 75К-585</w:t>
            </w:r>
          </w:p>
        </w:tc>
        <w:tc>
          <w:tcPr>
            <w:tcW w:w="147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Поселок Синарский – поселок Кумкуль, участок с 0 по 7 километр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7 000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7 000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</w:tr>
      <w:tr w:rsidR="00C12A59" w:rsidRPr="00FD04B3" w:rsidTr="008F1951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6.</w:t>
            </w:r>
          </w:p>
        </w:tc>
        <w:tc>
          <w:tcPr>
            <w:tcW w:w="2192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с. Усть-Багаряк – п. Разъезд № 2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28 165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28 165</w:t>
            </w:r>
          </w:p>
        </w:tc>
      </w:tr>
      <w:tr w:rsidR="00C12A59" w:rsidRPr="00FD04B3" w:rsidTr="008F1951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7.</w:t>
            </w:r>
          </w:p>
        </w:tc>
        <w:tc>
          <w:tcPr>
            <w:tcW w:w="2192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Подъезд к п. Синарский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4 539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4 539</w:t>
            </w:r>
          </w:p>
        </w:tc>
      </w:tr>
      <w:tr w:rsidR="00C12A59" w:rsidRPr="00FD04B3" w:rsidTr="008F1951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8.</w:t>
            </w:r>
          </w:p>
        </w:tc>
        <w:tc>
          <w:tcPr>
            <w:tcW w:w="2192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Подъезд к п. Маяк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2 753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2 753</w:t>
            </w:r>
          </w:p>
        </w:tc>
      </w:tr>
      <w:tr w:rsidR="00C12A59" w:rsidRPr="00FD04B3" w:rsidTr="008F1951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9.</w:t>
            </w:r>
          </w:p>
        </w:tc>
        <w:tc>
          <w:tcPr>
            <w:tcW w:w="2192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д. Карино – с. Клепалово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6 178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6 178</w:t>
            </w:r>
          </w:p>
        </w:tc>
      </w:tr>
      <w:tr w:rsidR="00C12A59" w:rsidRPr="00FD04B3" w:rsidTr="008F1951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10.</w:t>
            </w:r>
          </w:p>
        </w:tc>
        <w:tc>
          <w:tcPr>
            <w:tcW w:w="2192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Подъезд к п. Элеваторный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4 655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4 655</w:t>
            </w:r>
          </w:p>
        </w:tc>
      </w:tr>
      <w:tr w:rsidR="00C12A59" w:rsidRPr="00FD04B3" w:rsidTr="008F1951">
        <w:trPr>
          <w:cantSplit/>
          <w:trHeight w:val="408"/>
        </w:trPr>
        <w:tc>
          <w:tcPr>
            <w:tcW w:w="503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11.</w:t>
            </w:r>
          </w:p>
        </w:tc>
        <w:tc>
          <w:tcPr>
            <w:tcW w:w="2192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Подъезд к базе отдыха "Березка" (примыкание к 74 ОП РЗ 75К-148)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1 099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1 099</w:t>
            </w:r>
          </w:p>
        </w:tc>
      </w:tr>
      <w:tr w:rsidR="00C12A59" w:rsidRPr="00FD04B3" w:rsidTr="008F1951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12.</w:t>
            </w:r>
          </w:p>
        </w:tc>
        <w:tc>
          <w:tcPr>
            <w:tcW w:w="2192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с. Усть-Багаряк – п. Элеваторный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3 161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3 161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</w:tr>
      <w:tr w:rsidR="00C12A59" w:rsidRPr="00FD04B3" w:rsidTr="008F1951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13.</w:t>
            </w:r>
          </w:p>
        </w:tc>
        <w:tc>
          <w:tcPr>
            <w:tcW w:w="2192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Подъезд к п. Синарский (со стороны ж/д)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995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995</w:t>
            </w:r>
          </w:p>
        </w:tc>
      </w:tr>
      <w:tr w:rsidR="00C12A59" w:rsidRPr="00FD04B3" w:rsidTr="008F1951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14.</w:t>
            </w:r>
          </w:p>
        </w:tc>
        <w:tc>
          <w:tcPr>
            <w:tcW w:w="2192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с. Усть-Багаряк – п. Синарский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2 997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2 997</w:t>
            </w:r>
          </w:p>
        </w:tc>
      </w:tr>
      <w:tr w:rsidR="00C12A59" w:rsidRPr="00FD04B3" w:rsidTr="008F1951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15.</w:t>
            </w:r>
          </w:p>
        </w:tc>
        <w:tc>
          <w:tcPr>
            <w:tcW w:w="2192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д. Иксанова – д. Акчакуль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11 412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11 412</w:t>
            </w:r>
          </w:p>
        </w:tc>
      </w:tr>
      <w:tr w:rsidR="00C12A59" w:rsidRPr="00FD04B3" w:rsidTr="008F1951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16.</w:t>
            </w:r>
          </w:p>
        </w:tc>
        <w:tc>
          <w:tcPr>
            <w:tcW w:w="2192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д. Иксанова – д. Кумкуль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11 741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11 741</w:t>
            </w:r>
          </w:p>
        </w:tc>
      </w:tr>
      <w:tr w:rsidR="00C12A59" w:rsidRPr="00FD04B3" w:rsidTr="008F1951">
        <w:trPr>
          <w:cantSplit/>
          <w:trHeight w:val="408"/>
        </w:trPr>
        <w:tc>
          <w:tcPr>
            <w:tcW w:w="503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17.</w:t>
            </w:r>
          </w:p>
        </w:tc>
        <w:tc>
          <w:tcPr>
            <w:tcW w:w="2192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Съезд с автодороги 74 ОП РЗ 75К-585 (в районе оз .Куракли-Маян)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1 400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280AAA">
              <w:rPr>
                <w:lang w:eastAsia="ru-RU"/>
              </w:rPr>
              <w:t>1 400</w:t>
            </w:r>
          </w:p>
        </w:tc>
      </w:tr>
      <w:tr w:rsidR="00C12A59" w:rsidRPr="00FD04B3" w:rsidTr="008F1951">
        <w:trPr>
          <w:cantSplit/>
          <w:trHeight w:val="204"/>
        </w:trPr>
        <w:tc>
          <w:tcPr>
            <w:tcW w:w="503" w:type="dxa"/>
            <w:tcBorders>
              <w:top w:val="double" w:sz="4" w:space="0" w:color="323232"/>
            </w:tcBorders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-</w:t>
            </w:r>
          </w:p>
        </w:tc>
        <w:tc>
          <w:tcPr>
            <w:tcW w:w="2192" w:type="dxa"/>
            <w:tcBorders>
              <w:top w:val="double" w:sz="4" w:space="0" w:color="323232"/>
            </w:tcBorders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double" w:sz="4" w:space="0" w:color="323232"/>
            </w:tcBorders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double" w:sz="4" w:space="0" w:color="323232"/>
            </w:tcBorders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double" w:sz="4" w:space="0" w:color="323232"/>
            </w:tcBorders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126 760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6 000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3 161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30 551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11 115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75 934</w:t>
            </w:r>
          </w:p>
        </w:tc>
      </w:tr>
    </w:tbl>
    <w:p w:rsidR="00C12A59" w:rsidRDefault="00C12A59" w:rsidP="00FD6D77">
      <w:pPr>
        <w:pStyle w:val="00"/>
      </w:pPr>
    </w:p>
    <w:p w:rsidR="00C12A59" w:rsidRDefault="00C12A59" w:rsidP="00FD6D77">
      <w:pPr>
        <w:pStyle w:val="00"/>
        <w:sectPr w:rsidR="00C12A59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:rsidR="00C12A59" w:rsidRPr="00091D35" w:rsidRDefault="00C12A59" w:rsidP="00FD6D77">
      <w:pPr>
        <w:pStyle w:val="13"/>
      </w:pPr>
      <w:bookmarkStart w:id="8" w:name="_Toc466562311"/>
      <w:r w:rsidRPr="00091D35">
        <w:t>Анализ состава парка транспортных средств и уровня автомобилизации поселения, обеспеченность парковками (парковочными местами)</w:t>
      </w:r>
      <w:bookmarkEnd w:id="8"/>
    </w:p>
    <w:p w:rsidR="00C12A59" w:rsidRDefault="00C12A59" w:rsidP="00FD6D77">
      <w:pPr>
        <w:pStyle w:val="00"/>
      </w:pPr>
      <w: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счет увеличения числа легковых автомобилей, находящихся в собственности граждан.</w:t>
      </w:r>
    </w:p>
    <w:p w:rsidR="00C12A59" w:rsidRPr="00091D35" w:rsidRDefault="00C12A59" w:rsidP="00FD6D77">
      <w:pPr>
        <w:pStyle w:val="00"/>
      </w:pPr>
      <w:r>
        <w:t>Хранение автотранспорта на территории поселения осуществляется в пределах участков предприятий и на придомовых участках жителей поселения.</w:t>
      </w:r>
    </w:p>
    <w:p w:rsidR="00C12A59" w:rsidRPr="00091D35" w:rsidRDefault="00C12A59" w:rsidP="00FD6D77">
      <w:pPr>
        <w:pStyle w:val="13"/>
      </w:pPr>
      <w:bookmarkStart w:id="9" w:name="_Toc466562312"/>
      <w:r w:rsidRPr="00091D35">
        <w:t>Характеристика работы транспортных средств общего пользования, включая анализ пассажиропотока</w:t>
      </w:r>
      <w:bookmarkEnd w:id="9"/>
    </w:p>
    <w:p w:rsidR="00C12A59" w:rsidRDefault="00C12A59" w:rsidP="00FD6D77">
      <w:pPr>
        <w:pStyle w:val="00"/>
      </w:pPr>
      <w: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C12A59" w:rsidRDefault="00C12A59" w:rsidP="00FD6D77">
      <w:pPr>
        <w:pStyle w:val="00"/>
      </w:pPr>
      <w:r>
        <w:t>Основным пассажирским транспортом является автобус.</w:t>
      </w:r>
    </w:p>
    <w:p w:rsidR="00C12A59" w:rsidRPr="00091D35" w:rsidRDefault="00C12A59" w:rsidP="00FD6D77">
      <w:pPr>
        <w:pStyle w:val="00"/>
      </w:pPr>
      <w:r>
        <w:t>В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недели.</w:t>
      </w:r>
    </w:p>
    <w:p w:rsidR="00C12A59" w:rsidRPr="00091D35" w:rsidRDefault="00C12A59" w:rsidP="00FD6D77">
      <w:pPr>
        <w:pStyle w:val="13"/>
      </w:pPr>
      <w:bookmarkStart w:id="10" w:name="_Toc466562313"/>
      <w:r w:rsidRPr="00091D35">
        <w:t>Характеристика условий пешеходного и велосипедного передвижения</w:t>
      </w:r>
      <w:bookmarkEnd w:id="10"/>
    </w:p>
    <w:p w:rsidR="00C12A59" w:rsidRDefault="00C12A59" w:rsidP="00FD6D77">
      <w:pPr>
        <w:pStyle w:val="00"/>
      </w:pPr>
      <w:r>
        <w:t>На территории поселения велосипедное движение в организованных формах не представлено и отдельной инфраструктуры не имеет.</w:t>
      </w:r>
    </w:p>
    <w:p w:rsidR="00C12A59" w:rsidRDefault="00C12A59" w:rsidP="00FD6D77">
      <w:pPr>
        <w:pStyle w:val="00"/>
      </w:pPr>
      <w:r>
        <w:t>Улично-дорожная сеть внутри населенных пунктов, как правило, не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:rsidR="00C12A59" w:rsidRPr="00091D35" w:rsidRDefault="00C12A59" w:rsidP="00FD6D77">
      <w:pPr>
        <w:pStyle w:val="13"/>
      </w:pPr>
      <w:bookmarkStart w:id="11" w:name="_Toc466562314"/>
      <w:r w:rsidRPr="00091D35">
        <w:t>Характеристика движения грузовых транспортных средств, оценку работы транспортных средств коммунальных и дорожных служб, состояние инфраструктуры для данных транспортных средств</w:t>
      </w:r>
      <w:bookmarkEnd w:id="11"/>
    </w:p>
    <w:p w:rsidR="00C12A59" w:rsidRDefault="00C12A59" w:rsidP="00FD6D77">
      <w:pPr>
        <w:pStyle w:val="00"/>
      </w:pPr>
      <w:r>
        <w:t>Основная часть перевозимых грузов перевозится привлеченным транспортом.</w:t>
      </w:r>
    </w:p>
    <w:p w:rsidR="00C12A59" w:rsidRDefault="00C12A59" w:rsidP="00FD6D77">
      <w:pPr>
        <w:pStyle w:val="00"/>
      </w:pPr>
      <w:r>
        <w:t>Коммунальные службы поселения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:rsidR="00C12A59" w:rsidRPr="00091D35" w:rsidRDefault="00C12A59" w:rsidP="00FD6D77">
      <w:pPr>
        <w:pStyle w:val="00"/>
      </w:pPr>
      <w:r>
        <w:t>Для прохождения техническое обслуживание автотранспорта собственной производственно-технической базы, оборудования и персонала в поселении нет.</w:t>
      </w:r>
    </w:p>
    <w:p w:rsidR="00C12A59" w:rsidRPr="00091D35" w:rsidRDefault="00C12A59" w:rsidP="00FD6D77">
      <w:pPr>
        <w:pStyle w:val="13"/>
      </w:pPr>
      <w:bookmarkStart w:id="12" w:name="_Toc466562315"/>
      <w:r w:rsidRPr="00091D35">
        <w:t>Анализ уровня безопасности дорожного движения</w:t>
      </w:r>
      <w:bookmarkEnd w:id="12"/>
    </w:p>
    <w:p w:rsidR="00C12A59" w:rsidRDefault="00C12A59" w:rsidP="00FD6D77">
      <w:pPr>
        <w:pStyle w:val="00"/>
      </w:pPr>
      <w:r>
        <w:t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C12A59" w:rsidRDefault="00C12A59" w:rsidP="00FD6D77">
      <w:pPr>
        <w:pStyle w:val="00"/>
      </w:pPr>
      <w: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C12A59" w:rsidRDefault="00C12A59" w:rsidP="00FD6D77">
      <w:pPr>
        <w:pStyle w:val="00"/>
      </w:pPr>
      <w: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C12A59" w:rsidRDefault="00C12A59" w:rsidP="00FD6D77">
      <w:pPr>
        <w:pStyle w:val="00"/>
      </w:pPr>
      <w:r>
        <w:t>Несмотря на то, что на сегодняшний день на территории поселения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:rsidR="00C12A59" w:rsidRDefault="00C12A59" w:rsidP="00FD6D77">
      <w:pPr>
        <w:pStyle w:val="00"/>
      </w:pPr>
      <w:r>
        <w:t>Основными причинами совершении ДТП с тяжкими последствиями по данным Государственной инспекции безопасности дорожного движения Челябинской области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:rsidR="00C12A59" w:rsidRDefault="00C12A59" w:rsidP="00FD6D77">
      <w:pPr>
        <w:pStyle w:val="00"/>
      </w:pPr>
      <w: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C12A59" w:rsidRDefault="00C12A59" w:rsidP="00FD6D77">
      <w:pPr>
        <w:pStyle w:val="00"/>
      </w:pPr>
      <w: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:rsidR="00C12A59" w:rsidRDefault="00C12A59" w:rsidP="00FD6D77">
      <w:pPr>
        <w:pStyle w:val="00"/>
        <w:spacing w:after="0"/>
      </w:pPr>
      <w:r>
        <w:t>С целью снижения остроты создавшейся проблемы применение программно- целевого метода позволит добиться:</w:t>
      </w:r>
    </w:p>
    <w:p w:rsidR="00C12A59" w:rsidRDefault="00C12A59" w:rsidP="00FD6D77">
      <w:pPr>
        <w:pStyle w:val="04-"/>
      </w:pPr>
      <w:r>
        <w:t>координации деятельности органов местного самоуправления в области обеспечения безопасности дорожного движения;</w:t>
      </w:r>
    </w:p>
    <w:p w:rsidR="00C12A59" w:rsidRDefault="00C12A59" w:rsidP="00FD6D77">
      <w:pPr>
        <w:pStyle w:val="04-"/>
      </w:pPr>
      <w: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C12A59" w:rsidRDefault="00C12A59" w:rsidP="00FD6D77">
      <w:pPr>
        <w:pStyle w:val="00"/>
      </w:pPr>
      <w: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C12A59" w:rsidRDefault="00C12A59" w:rsidP="00FD6D77">
      <w:pPr>
        <w:pStyle w:val="00"/>
      </w:pPr>
      <w: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C12A59" w:rsidRDefault="00C12A59" w:rsidP="00FD6D77">
      <w:pPr>
        <w:pStyle w:val="00"/>
        <w:spacing w:after="0"/>
      </w:pPr>
      <w:r>
        <w:t>Реализация Программы позволит:</w:t>
      </w:r>
    </w:p>
    <w:p w:rsidR="00C12A59" w:rsidRDefault="00C12A59" w:rsidP="00FD6D77">
      <w:pPr>
        <w:pStyle w:val="04-"/>
      </w:pPr>
      <w:r>
        <w:t>установить необходимые виды и объемы дорожных работ,</w:t>
      </w:r>
    </w:p>
    <w:p w:rsidR="00C12A59" w:rsidRDefault="00C12A59" w:rsidP="00FD6D77">
      <w:pPr>
        <w:pStyle w:val="04-"/>
      </w:pPr>
      <w:r>
        <w:t>обеспечить безопасность дорожного движения;</w:t>
      </w:r>
    </w:p>
    <w:p w:rsidR="00C12A59" w:rsidRDefault="00C12A59" w:rsidP="00FD6D77">
      <w:pPr>
        <w:pStyle w:val="04-"/>
      </w:pPr>
      <w:r>
        <w:t>сформировать расходные обязательства по задачам, сконцентрировав финансовые ресурсы на реализации приоритетных задач.</w:t>
      </w:r>
    </w:p>
    <w:p w:rsidR="00C12A59" w:rsidRPr="00091D35" w:rsidRDefault="00C12A59" w:rsidP="00FD6D77">
      <w:pPr>
        <w:pStyle w:val="01"/>
      </w:pPr>
    </w:p>
    <w:p w:rsidR="00C12A59" w:rsidRPr="00091D35" w:rsidRDefault="00C12A59" w:rsidP="00FD6D77">
      <w:pPr>
        <w:pStyle w:val="13"/>
      </w:pPr>
      <w:bookmarkStart w:id="13" w:name="_Toc466562316"/>
      <w:r w:rsidRPr="00091D35">
        <w:t>Оценка уровня негативного воздействия транспортной инфраструктуры на окружающую среду, безопасность и здоровье населения</w:t>
      </w:r>
      <w:bookmarkEnd w:id="13"/>
    </w:p>
    <w:p w:rsidR="00C12A59" w:rsidRDefault="00C12A59" w:rsidP="00FD6D77">
      <w:pPr>
        <w:pStyle w:val="00"/>
      </w:pPr>
      <w: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C12A59" w:rsidRDefault="00C12A59" w:rsidP="00FD6D77">
      <w:pPr>
        <w:pStyle w:val="00"/>
      </w:pPr>
      <w: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C12A59" w:rsidRDefault="00C12A59" w:rsidP="00FD6D77">
      <w:pPr>
        <w:pStyle w:val="00"/>
      </w:pPr>
      <w:r>
        <w:t>Отработавшие газы двигателей внутреннего сгорания содержат вредные вещества и соединении,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C12A59" w:rsidRDefault="00C12A59" w:rsidP="00FD6D77">
      <w:pPr>
        <w:pStyle w:val="00"/>
      </w:pPr>
      <w:r>
        <w:t>Главный компонент выхлопов двигателей внутреннего сгорания — окись углерода (угарный газ) —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C12A59" w:rsidRPr="00091D35" w:rsidRDefault="00C12A59" w:rsidP="00FD6D77">
      <w:pPr>
        <w:pStyle w:val="00"/>
      </w:pPr>
      <w: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— сжатого и сжиженного газа, благоустройство дорог, контроль работы двигателей.</w:t>
      </w:r>
    </w:p>
    <w:p w:rsidR="00C12A59" w:rsidRPr="00E9442B" w:rsidRDefault="00C12A59" w:rsidP="00FD6D77">
      <w:pPr>
        <w:pStyle w:val="13"/>
      </w:pPr>
      <w:bookmarkStart w:id="14" w:name="_Toc466562317"/>
      <w:r w:rsidRPr="00E9442B">
        <w:t>Характеристика существующих условий и перспектив развития и размещения транспортной инфраструктуры поселения</w:t>
      </w:r>
      <w:bookmarkEnd w:id="14"/>
    </w:p>
    <w:p w:rsidR="00C12A59" w:rsidRPr="00091D35" w:rsidRDefault="00C12A59" w:rsidP="00FD6D77">
      <w:pPr>
        <w:pStyle w:val="00"/>
      </w:pPr>
      <w:r w:rsidRPr="00E9442B">
        <w:t>С учетом сложившейся экономической ситуации на период до 2035 года высоких темпов развития и размещения транспортной инфраструктуры поселения не ожидается.</w:t>
      </w:r>
    </w:p>
    <w:p w:rsidR="00C12A59" w:rsidRPr="00091D35" w:rsidRDefault="00C12A59" w:rsidP="00FD6D77">
      <w:pPr>
        <w:pStyle w:val="13"/>
      </w:pPr>
      <w:bookmarkStart w:id="15" w:name="_Toc466562318"/>
      <w:r w:rsidRPr="00091D35">
        <w:t>Оценка нормативно-правовой базы, необходимой для функционирования и развития транспортной инфраструктуры поселения</w:t>
      </w:r>
      <w:bookmarkEnd w:id="15"/>
    </w:p>
    <w:p w:rsidR="00C12A59" w:rsidRDefault="00C12A59" w:rsidP="00FD6D77">
      <w:pPr>
        <w:pStyle w:val="00"/>
        <w:spacing w:after="0"/>
      </w:pPr>
      <w:r>
        <w:t>Программа комплексного развития транспортной инфраструктуры поселения на 2016-2025 подготовлена на основании:</w:t>
      </w:r>
    </w:p>
    <w:p w:rsidR="00C12A59" w:rsidRDefault="00C12A59" w:rsidP="00FD6D77">
      <w:pPr>
        <w:pStyle w:val="04-"/>
      </w:pPr>
      <w:r>
        <w:t>Градостроительного кодекса РФ от 29 декабря 2004 года № 190-ФЗ;</w:t>
      </w:r>
    </w:p>
    <w:p w:rsidR="00C12A59" w:rsidRDefault="00C12A59" w:rsidP="00FD6D77">
      <w:pPr>
        <w:pStyle w:val="04-"/>
      </w:pPr>
      <w:r>
        <w:t>Федерального закона от 29 декабря 2014 года № 456-ФЗ «О внесении изменений в Градостроительный кодекс РФ и отдельные законные акты РФ»;</w:t>
      </w:r>
    </w:p>
    <w:p w:rsidR="00C12A59" w:rsidRDefault="00C12A59" w:rsidP="00FD6D77">
      <w:pPr>
        <w:pStyle w:val="04-"/>
      </w:pPr>
      <w:r>
        <w:t>Федерального закона от 06 октября 2003 года № 131-ФЗ «Об общих принципах организации местного самоуправления в Российской Федерации»;</w:t>
      </w:r>
    </w:p>
    <w:p w:rsidR="00C12A59" w:rsidRDefault="00C12A59" w:rsidP="00FD6D77">
      <w:pPr>
        <w:pStyle w:val="04-"/>
      </w:pPr>
      <w:r>
        <w:t>Федерального закона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12A59" w:rsidRDefault="00C12A59" w:rsidP="00FD6D77">
      <w:pPr>
        <w:pStyle w:val="04-"/>
      </w:pPr>
      <w:r>
        <w:t>Федерального закона от 09 февраля 2007 года № 16-ФЗ «О транспортной безопасности»;</w:t>
      </w:r>
    </w:p>
    <w:p w:rsidR="00C12A59" w:rsidRDefault="00C12A59" w:rsidP="00FD6D77">
      <w:pPr>
        <w:pStyle w:val="04-"/>
      </w:pPr>
      <w:r>
        <w:t>Поручения Президента Российской Федерации от 17 марта 2011 года Пр-701;</w:t>
      </w:r>
    </w:p>
    <w:p w:rsidR="00C12A59" w:rsidRDefault="00C12A59" w:rsidP="00FD6D77">
      <w:pPr>
        <w:pStyle w:val="04-"/>
      </w:pPr>
      <w:r>
        <w:t>Постановления Правительства Российской Федерации от 25 декабря 2015 года № 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C12A59" w:rsidRDefault="00C12A59" w:rsidP="00FD6D77">
      <w:pPr>
        <w:pStyle w:val="04-"/>
      </w:pPr>
      <w:r>
        <w:t>Приказа министерства транспорта Российской Федерации от 16 ноября 2012 года № 402 «Об утверждении Классификации работ по капитальному ремонту, ремонту и содержанию автомобильных дорог».</w:t>
      </w:r>
    </w:p>
    <w:p w:rsidR="00C12A59" w:rsidRDefault="00C12A59" w:rsidP="00FD6D77">
      <w:pPr>
        <w:pStyle w:val="00"/>
        <w:spacing w:after="0"/>
      </w:pPr>
      <w: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C12A59" w:rsidRDefault="00C12A59" w:rsidP="00FD6D77">
      <w:pPr>
        <w:pStyle w:val="04-"/>
      </w:pPr>
      <w:r>
        <w:t>применение экономических мер, стимулирующих инвестиции в объекты транспортной инфраструктуры;</w:t>
      </w:r>
    </w:p>
    <w:p w:rsidR="00C12A59" w:rsidRDefault="00C12A59" w:rsidP="00FD6D77">
      <w:pPr>
        <w:pStyle w:val="04-"/>
      </w:pPr>
      <w: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C12A59" w:rsidRDefault="00C12A59" w:rsidP="00FD6D77">
      <w:pPr>
        <w:pStyle w:val="04-"/>
      </w:pPr>
      <w:r>
        <w:t>координация усилий федеральных органов исполнительной власти, органов исполнительной власти Челябинской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C12A59" w:rsidRDefault="00C12A59" w:rsidP="00FD6D77">
      <w:pPr>
        <w:pStyle w:val="04-"/>
      </w:pPr>
      <w: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C12A59" w:rsidRDefault="00C12A59" w:rsidP="00FD6D77">
      <w:pPr>
        <w:pStyle w:val="04-"/>
      </w:pPr>
      <w: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C12A59" w:rsidRPr="00091D35" w:rsidRDefault="00C12A59" w:rsidP="00FD6D77">
      <w:pPr>
        <w:pStyle w:val="01"/>
      </w:pPr>
    </w:p>
    <w:p w:rsidR="00C12A59" w:rsidRPr="00091D35" w:rsidRDefault="00C12A59" w:rsidP="00FD6D77">
      <w:pPr>
        <w:pStyle w:val="13"/>
      </w:pPr>
      <w:bookmarkStart w:id="16" w:name="_Toc466562319"/>
      <w:r w:rsidRPr="00091D35">
        <w:t>Оценка финансирования транспортной инфраструктуры</w:t>
      </w:r>
      <w:bookmarkEnd w:id="16"/>
    </w:p>
    <w:p w:rsidR="00C12A59" w:rsidRDefault="00C12A59" w:rsidP="00FD6D77">
      <w:pPr>
        <w:pStyle w:val="00"/>
        <w:ind w:firstLine="708"/>
      </w:pPr>
      <w:r>
        <w:t>Финансовой основой реализации муниципальной программы являются средства бюджета Кунашакского муниципального района, а также поселения. Привлечение средств бюджета Челябинской области учитывается как прогноз софинансирования мероприятий в соответствии с действующим законодательством.</w:t>
      </w:r>
    </w:p>
    <w:p w:rsidR="00C12A59" w:rsidRDefault="00C12A59" w:rsidP="00FD6D77">
      <w:pPr>
        <w:pStyle w:val="00"/>
        <w:ind w:firstLine="708"/>
      </w:pPr>
      <w:r>
        <w:t>Ежегодные объемы финансирования программы определяются в соответствии с утвержденными бюджетами Кунашакского муниципального района и поселения на соответствующий финансовый год и с учетом дополнительных источников финансирования.</w:t>
      </w:r>
    </w:p>
    <w:p w:rsidR="00C12A59" w:rsidRDefault="00C12A59" w:rsidP="00FD6D77">
      <w:pPr>
        <w:pStyle w:val="00"/>
        <w:ind w:firstLine="708"/>
      </w:pPr>
      <w:r w:rsidRPr="00E9442B">
        <w:t>В 2015 году подписаны Соглашения о передачи полномочий сельским поселениям по содержанию</w:t>
      </w:r>
      <w:r>
        <w:t xml:space="preserve"> дорог в летнее и зимнее время.</w:t>
      </w:r>
    </w:p>
    <w:p w:rsidR="00C12A59" w:rsidRDefault="00C12A59" w:rsidP="00FD6D77">
      <w:pPr>
        <w:pStyle w:val="00"/>
        <w:ind w:firstLine="708"/>
      </w:pPr>
      <w: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C12A59" w:rsidRDefault="00C12A59" w:rsidP="00FD6D77">
      <w:pPr>
        <w:pStyle w:val="00"/>
        <w:ind w:firstLine="708"/>
      </w:pPr>
      <w: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:rsidR="00C12A59" w:rsidRDefault="00C12A59" w:rsidP="00FD6D77">
      <w:pPr>
        <w:pStyle w:val="00"/>
        <w:ind w:firstLine="708"/>
      </w:pPr>
      <w:r>
        <w:t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C12A59" w:rsidRDefault="00C12A59" w:rsidP="00FD6D77">
      <w:pPr>
        <w:pStyle w:val="00"/>
      </w:pPr>
      <w: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C12A59" w:rsidRDefault="00C12A59" w:rsidP="00FD6D77">
      <w:pPr>
        <w:pStyle w:val="12"/>
      </w:pPr>
      <w:bookmarkStart w:id="17" w:name="_Toc466562320"/>
      <w:r>
        <w:t>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17"/>
    </w:p>
    <w:p w:rsidR="00C12A59" w:rsidRDefault="00C12A59" w:rsidP="00FD6D77">
      <w:pPr>
        <w:pStyle w:val="13"/>
      </w:pPr>
      <w:bookmarkStart w:id="18" w:name="_Toc466562321"/>
      <w:r>
        <w:t>Прогноз социально-экономического и градостроительного развития поселения</w:t>
      </w:r>
      <w:bookmarkEnd w:id="18"/>
    </w:p>
    <w:p w:rsidR="00C12A59" w:rsidRDefault="00C12A59" w:rsidP="00FD6D77">
      <w:pPr>
        <w:pStyle w:val="00"/>
        <w:spacing w:after="0"/>
      </w:pPr>
      <w:r w:rsidRPr="00C40506">
        <w:t xml:space="preserve">Прогноз социально-экономического и градостроительного развития поселения </w:t>
      </w:r>
      <w:r>
        <w:t>базируется на следующих утвержденных документах:</w:t>
      </w:r>
    </w:p>
    <w:p w:rsidR="00C12A59" w:rsidRDefault="00C12A59" w:rsidP="00FD6D77">
      <w:pPr>
        <w:pStyle w:val="04-"/>
      </w:pPr>
      <w:r w:rsidRPr="00C40506">
        <w:t>Положени</w:t>
      </w:r>
      <w:r>
        <w:t>я</w:t>
      </w:r>
      <w:r w:rsidRPr="00C40506">
        <w:t xml:space="preserve"> о территориальном планированиии материал</w:t>
      </w:r>
      <w:r>
        <w:t>ы</w:t>
      </w:r>
      <w:r w:rsidRPr="00C40506">
        <w:t xml:space="preserve"> по обоснованию генерального плана</w:t>
      </w:r>
      <w:r>
        <w:t xml:space="preserve"> поселения;</w:t>
      </w:r>
    </w:p>
    <w:p w:rsidR="00C12A59" w:rsidRPr="00C40506" w:rsidRDefault="00C12A59" w:rsidP="00FD6D77">
      <w:pPr>
        <w:pStyle w:val="04-"/>
      </w:pPr>
      <w:r>
        <w:t>Схема территориального планирования Кунашакского муниципального района Челябинской области;</w:t>
      </w:r>
    </w:p>
    <w:p w:rsidR="00C12A59" w:rsidRDefault="00C12A59" w:rsidP="00FD6D77">
      <w:pPr>
        <w:pStyle w:val="04-"/>
      </w:pPr>
      <w:r>
        <w:t>П</w:t>
      </w:r>
      <w:r w:rsidRPr="00C40506">
        <w:t>рогноз социально-экономического развития Кунашакского муниципального района на 2016 и на плановый период 2017 и 2018 годов</w:t>
      </w:r>
      <w:r>
        <w:t>.</w:t>
      </w:r>
    </w:p>
    <w:p w:rsidR="00C12A59" w:rsidRDefault="00C12A59" w:rsidP="00FD6D77">
      <w:pPr>
        <w:pStyle w:val="00"/>
      </w:pPr>
      <w:r>
        <w:t>«</w:t>
      </w:r>
      <w:r w:rsidRPr="00284027">
        <w:t>Схема территориального планирования Кунашакского муниципального района Челябинской области</w:t>
      </w:r>
      <w:r>
        <w:t>» предусматривает прирост численности населения к 2030 году. «</w:t>
      </w:r>
      <w:r w:rsidRPr="00284027">
        <w:t>Прогноз социально-экономического развития Кунашакского муниципального района на 2016 и на плановый период 2017 и 2018 годов</w:t>
      </w:r>
      <w:r>
        <w:t>» предусматривает незначительное снижение в 2017-2018 гг.</w:t>
      </w:r>
    </w:p>
    <w:p w:rsidR="00C12A59" w:rsidRDefault="00C12A59" w:rsidP="00FD6D77">
      <w:pPr>
        <w:pStyle w:val="00"/>
      </w:pPr>
      <w:r>
        <w:t>Таким образом, предполагается, что к 2019 году наметится положительная динамика по увеличению уровня рождаемости и сокращению смертности, однако, существенных изменений в демографической ситуации поселения не предполагается.</w:t>
      </w:r>
    </w:p>
    <w:p w:rsidR="00C12A59" w:rsidRDefault="00C12A59" w:rsidP="00FD6D77">
      <w:pPr>
        <w:pStyle w:val="00"/>
        <w:spacing w:after="0"/>
      </w:pPr>
      <w:r>
        <w:t>Увеличение рождаемости на период до 2025 года планируется за счет:</w:t>
      </w:r>
    </w:p>
    <w:p w:rsidR="00C12A59" w:rsidRDefault="00C12A59" w:rsidP="00FD6D77">
      <w:pPr>
        <w:pStyle w:val="04-"/>
      </w:pPr>
      <w:r>
        <w:t>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:rsidR="00C12A59" w:rsidRDefault="00C12A59" w:rsidP="00FD6D77">
      <w:pPr>
        <w:pStyle w:val="04-"/>
      </w:pPr>
      <w:r>
        <w:t>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:rsidR="00C12A59" w:rsidRDefault="00C12A59" w:rsidP="00FD6D77">
      <w:pPr>
        <w:pStyle w:val="04-"/>
      </w:pPr>
      <w:r>
        <w:t>усиления материальной поддержки граждан, имеющих детей.</w:t>
      </w:r>
    </w:p>
    <w:p w:rsidR="00C12A59" w:rsidRDefault="00C12A59" w:rsidP="00FD6D77">
      <w:pPr>
        <w:pStyle w:val="00"/>
      </w:pPr>
      <w:r>
        <w:t>Прогноз численности постоянного населения Усть-Багарякского сельского поселения на период до 2025 года представлен в нижеследующей таблице.</w:t>
      </w:r>
    </w:p>
    <w:p w:rsidR="00C12A59" w:rsidRDefault="00C12A59" w:rsidP="00FD6D77">
      <w:pPr>
        <w:pStyle w:val="30"/>
      </w:pPr>
      <w:r>
        <w:t>Прогноз численности населения Усть-Багарякского сельского поселения на период до 2025 года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4545"/>
        <w:gridCol w:w="885"/>
        <w:gridCol w:w="885"/>
        <w:gridCol w:w="885"/>
        <w:gridCol w:w="885"/>
        <w:gridCol w:w="885"/>
        <w:gridCol w:w="885"/>
      </w:tblGrid>
      <w:tr w:rsidR="00C12A59" w:rsidRPr="00B43C62" w:rsidTr="008F1951">
        <w:trPr>
          <w:cantSplit/>
          <w:trHeight w:val="340"/>
        </w:trPr>
        <w:tc>
          <w:tcPr>
            <w:tcW w:w="2306" w:type="pc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Показатель</w:t>
            </w:r>
          </w:p>
        </w:tc>
        <w:tc>
          <w:tcPr>
            <w:tcW w:w="449" w:type="pct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2016</w:t>
            </w:r>
            <w:r w:rsidRPr="00280AAA">
              <w:rPr>
                <w:b/>
                <w:bCs/>
                <w:lang w:eastAsia="ru-RU"/>
              </w:rPr>
              <w:br/>
              <w:t>(факт)</w:t>
            </w:r>
          </w:p>
        </w:tc>
        <w:tc>
          <w:tcPr>
            <w:tcW w:w="449" w:type="pct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2017</w:t>
            </w:r>
          </w:p>
        </w:tc>
        <w:tc>
          <w:tcPr>
            <w:tcW w:w="449" w:type="pct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2018</w:t>
            </w:r>
          </w:p>
        </w:tc>
        <w:tc>
          <w:tcPr>
            <w:tcW w:w="449" w:type="pc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449" w:type="pc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2020</w:t>
            </w:r>
          </w:p>
        </w:tc>
        <w:tc>
          <w:tcPr>
            <w:tcW w:w="449" w:type="pct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2025</w:t>
            </w:r>
          </w:p>
        </w:tc>
      </w:tr>
      <w:tr w:rsidR="00C12A59" w:rsidRPr="00B43C62" w:rsidTr="008F1951">
        <w:trPr>
          <w:cantSplit/>
          <w:trHeight w:val="340"/>
        </w:trPr>
        <w:tc>
          <w:tcPr>
            <w:tcW w:w="2306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>
              <w:rPr>
                <w:lang w:eastAsia="ru-RU"/>
              </w:rPr>
              <w:t>Прогноз численности постоянного населения</w:t>
            </w:r>
          </w:p>
        </w:tc>
        <w:tc>
          <w:tcPr>
            <w:tcW w:w="449" w:type="pct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937628">
              <w:rPr>
                <w:lang w:eastAsia="ru-RU"/>
              </w:rPr>
              <w:t>2 525</w:t>
            </w:r>
          </w:p>
        </w:tc>
        <w:tc>
          <w:tcPr>
            <w:tcW w:w="449" w:type="pct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937628">
              <w:rPr>
                <w:lang w:eastAsia="ru-RU"/>
              </w:rPr>
              <w:t>2 508</w:t>
            </w:r>
          </w:p>
        </w:tc>
        <w:tc>
          <w:tcPr>
            <w:tcW w:w="449" w:type="pct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937628">
              <w:rPr>
                <w:lang w:eastAsia="ru-RU"/>
              </w:rPr>
              <w:t>2 482</w:t>
            </w:r>
          </w:p>
        </w:tc>
        <w:tc>
          <w:tcPr>
            <w:tcW w:w="449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937628">
              <w:rPr>
                <w:lang w:eastAsia="ru-RU"/>
              </w:rPr>
              <w:t>2 50</w:t>
            </w:r>
            <w:r>
              <w:rPr>
                <w:lang w:eastAsia="ru-RU"/>
              </w:rPr>
              <w:t>4</w:t>
            </w:r>
          </w:p>
        </w:tc>
        <w:tc>
          <w:tcPr>
            <w:tcW w:w="449" w:type="pct"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 w:rsidRPr="00937628">
              <w:rPr>
                <w:lang w:eastAsia="ru-RU"/>
              </w:rPr>
              <w:t>2 52</w:t>
            </w:r>
            <w:r>
              <w:rPr>
                <w:lang w:eastAsia="ru-RU"/>
              </w:rPr>
              <w:t>5</w:t>
            </w:r>
          </w:p>
        </w:tc>
        <w:tc>
          <w:tcPr>
            <w:tcW w:w="449" w:type="pct"/>
            <w:noWrap/>
            <w:vAlign w:val="center"/>
          </w:tcPr>
          <w:p w:rsidR="00C12A59" w:rsidRPr="00280AAA" w:rsidRDefault="00C12A59" w:rsidP="008F1951">
            <w:pPr>
              <w:pStyle w:val="34"/>
              <w:rPr>
                <w:lang w:eastAsia="ru-RU"/>
              </w:rPr>
            </w:pPr>
            <w:r>
              <w:rPr>
                <w:lang w:eastAsia="ru-RU"/>
              </w:rPr>
              <w:t>2 631</w:t>
            </w:r>
          </w:p>
        </w:tc>
      </w:tr>
    </w:tbl>
    <w:p w:rsidR="00C12A59" w:rsidRDefault="00C12A59" w:rsidP="00FD6D77">
      <w:pPr>
        <w:pStyle w:val="00"/>
      </w:pPr>
    </w:p>
    <w:p w:rsidR="00C12A59" w:rsidRDefault="00C12A59" w:rsidP="00FD6D77">
      <w:pPr>
        <w:pStyle w:val="13"/>
      </w:pPr>
      <w:bookmarkStart w:id="19" w:name="_Toc466562322"/>
      <w: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города</w:t>
      </w:r>
      <w:bookmarkEnd w:id="19"/>
    </w:p>
    <w:p w:rsidR="00C12A59" w:rsidRDefault="00C12A59" w:rsidP="00FD6D77">
      <w:pPr>
        <w:pStyle w:val="00"/>
      </w:pPr>
      <w:r>
        <w:t>Относительно стабильная демографическая ситуация на территории поселении позволяет сделать вывод, что значительного изменения транспортного спроса, объемов и характера передвижения населения на рассматриваемой территории не планируется.</w:t>
      </w:r>
    </w:p>
    <w:p w:rsidR="00C12A59" w:rsidRDefault="00C12A59" w:rsidP="00FD6D77">
      <w:pPr>
        <w:pStyle w:val="00"/>
      </w:pPr>
      <w: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:rsidR="00C12A59" w:rsidRDefault="00C12A59" w:rsidP="00FD6D77">
      <w:pPr>
        <w:pStyle w:val="00"/>
      </w:pPr>
      <w:r w:rsidRPr="00525B0D">
        <w:t>В связи с отсутствием крупных предприятий на территории поселения интенсивность грузового транспорта незначительная и на расчетный срок сильно не изменится</w:t>
      </w:r>
      <w:r>
        <w:t>.</w:t>
      </w:r>
    </w:p>
    <w:p w:rsidR="00C12A59" w:rsidRPr="00E9442B" w:rsidRDefault="00C12A59" w:rsidP="00FD6D77">
      <w:pPr>
        <w:pStyle w:val="13"/>
      </w:pPr>
      <w:bookmarkStart w:id="20" w:name="_Toc466562323"/>
      <w:r w:rsidRPr="00E9442B">
        <w:t>Прогноз развития транспортной инфраструктуры по видам транспорта</w:t>
      </w:r>
      <w:bookmarkEnd w:id="20"/>
    </w:p>
    <w:p w:rsidR="00C12A59" w:rsidRDefault="00C12A59" w:rsidP="00FD6D77">
      <w:pPr>
        <w:pStyle w:val="00"/>
      </w:pPr>
      <w: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транспорта.</w:t>
      </w:r>
    </w:p>
    <w:p w:rsidR="00C12A59" w:rsidRDefault="00C12A59" w:rsidP="00FD6D77">
      <w:pPr>
        <w:pStyle w:val="00"/>
      </w:pPr>
      <w:r>
        <w:t>Автомобильный транспорт —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C12A59" w:rsidRDefault="00C12A59" w:rsidP="00FD6D77">
      <w:pPr>
        <w:pStyle w:val="00"/>
        <w:spacing w:after="0"/>
      </w:pPr>
      <w: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СП42.13330.2011 «Градостроительство. Планировка и застройка городских и сельских поселений. Актуализированная редакция СНиП 2.07.01-89», так:</w:t>
      </w:r>
    </w:p>
    <w:p w:rsidR="00C12A59" w:rsidRDefault="00C12A59" w:rsidP="00FD6D77">
      <w:pPr>
        <w:pStyle w:val="04-"/>
      </w:pPr>
      <w:r>
        <w:t>согласно п. 11.27, потребность в АЗС составляет: одна топливораздаточная колонка на 1200 легковых автомобилей;</w:t>
      </w:r>
    </w:p>
    <w:p w:rsidR="00C12A59" w:rsidRDefault="00C12A59" w:rsidP="00FD6D77">
      <w:pPr>
        <w:pStyle w:val="04-"/>
      </w:pPr>
      <w:r>
        <w:t>согласно п. 11.26, потребность в СТО составляет: один пост на 200 легковых автомобилей;</w:t>
      </w:r>
    </w:p>
    <w:p w:rsidR="00C12A59" w:rsidRDefault="00C12A59" w:rsidP="00FD6D77">
      <w:pPr>
        <w:pStyle w:val="04-"/>
      </w:pPr>
      <w: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C12A59" w:rsidRDefault="00C12A59" w:rsidP="00FD6D77">
      <w:pPr>
        <w:pStyle w:val="00"/>
      </w:pPr>
      <w:r>
        <w:t>Для соблюдения нормативов минимальной обеспеченности населения пунктами технического обслуживания автомобильного транспорта в расчетный срок в поселении планируется развитие объектов придорожного сервиса: проектирование и строительство станций технического обслуживания.</w:t>
      </w:r>
    </w:p>
    <w:p w:rsidR="00C12A59" w:rsidRDefault="00C12A59" w:rsidP="00FD6D77">
      <w:pPr>
        <w:pStyle w:val="00"/>
      </w:pPr>
      <w:r w:rsidRPr="00E9442B">
        <w:t xml:space="preserve">Мероприятия по </w:t>
      </w:r>
      <w:r>
        <w:t>проектированию и строительству станций технического обслуживания</w:t>
      </w:r>
      <w:r w:rsidRPr="00E9442B">
        <w:t xml:space="preserve">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:rsidR="00C12A59" w:rsidRDefault="00C12A59" w:rsidP="00FD6D77">
      <w:pPr>
        <w:pStyle w:val="13"/>
      </w:pPr>
      <w:bookmarkStart w:id="21" w:name="_Toc466562324"/>
      <w:r>
        <w:t>Прогноз развития дорожной сети поселения</w:t>
      </w:r>
      <w:bookmarkEnd w:id="21"/>
    </w:p>
    <w:p w:rsidR="00C12A59" w:rsidRDefault="00C12A59" w:rsidP="00FD6D77">
      <w:pPr>
        <w:pStyle w:val="00"/>
      </w:pPr>
      <w: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C12A59" w:rsidRDefault="00C12A59" w:rsidP="00FD6D77">
      <w:pPr>
        <w:pStyle w:val="00"/>
        <w:spacing w:after="0"/>
      </w:pPr>
      <w:r>
        <w:t>В результате реализации Программы планируется достигнуть следующих показателей:</w:t>
      </w:r>
    </w:p>
    <w:p w:rsidR="00C12A59" w:rsidRDefault="00C12A59" w:rsidP="00FD6D77">
      <w:pPr>
        <w:pStyle w:val="04-"/>
      </w:pPr>
      <w:r>
        <w:t>Увеличение доли муниципальных автомобильных дорог общего пользования местного значения, соответствующих нормативным требованиям, до 100 %;</w:t>
      </w:r>
    </w:p>
    <w:p w:rsidR="00C12A59" w:rsidRDefault="00C12A59" w:rsidP="00FD6D77">
      <w:pPr>
        <w:pStyle w:val="04-"/>
      </w:pPr>
      <w:r>
        <w:t>Содержание автомобильных дорог общего пользования местного значения и искусственных сооружений на них в полном объеме;</w:t>
      </w:r>
    </w:p>
    <w:p w:rsidR="00C12A59" w:rsidRDefault="00C12A59" w:rsidP="00FD6D77">
      <w:pPr>
        <w:pStyle w:val="04-"/>
      </w:pPr>
      <w:r>
        <w:t>Ремонт автомобильных дорог общего пользования местного значения протяженностью в среднем 2 км в год;</w:t>
      </w:r>
    </w:p>
    <w:p w:rsidR="00C12A59" w:rsidRDefault="00C12A59" w:rsidP="00FD6D77">
      <w:pPr>
        <w:pStyle w:val="01"/>
      </w:pPr>
      <w: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C12A59" w:rsidRDefault="00C12A59" w:rsidP="00FD6D77">
      <w:pPr>
        <w:pStyle w:val="00"/>
        <w:spacing w:after="0"/>
      </w:pPr>
      <w:r>
        <w:t>Существующие риски по возможности достижения прогнозируемых результатов:</w:t>
      </w:r>
    </w:p>
    <w:p w:rsidR="00C12A59" w:rsidRDefault="00C12A59" w:rsidP="00FD6D77">
      <w:pPr>
        <w:pStyle w:val="04-"/>
      </w:pPr>
      <w: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C12A59" w:rsidRDefault="00C12A59" w:rsidP="00FD6D77">
      <w:pPr>
        <w:pStyle w:val="04-"/>
      </w:pPr>
      <w: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C12A59" w:rsidRDefault="00C12A59" w:rsidP="00FD6D77">
      <w:pPr>
        <w:pStyle w:val="04-"/>
      </w:pPr>
      <w:r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C12A59" w:rsidRDefault="00C12A59" w:rsidP="00FD6D77">
      <w:pPr>
        <w:pStyle w:val="01"/>
      </w:pPr>
    </w:p>
    <w:p w:rsidR="00C12A59" w:rsidRDefault="00C12A59" w:rsidP="00FD6D77">
      <w:pPr>
        <w:pStyle w:val="13"/>
      </w:pPr>
      <w:bookmarkStart w:id="22" w:name="_Toc466562325"/>
      <w:r>
        <w:t>Прогноз уровня автомобилизации, параметров дорожного движения</w:t>
      </w:r>
      <w:bookmarkEnd w:id="22"/>
    </w:p>
    <w:p w:rsidR="00C12A59" w:rsidRDefault="00C12A59" w:rsidP="00FD6D77">
      <w:pPr>
        <w:pStyle w:val="00"/>
      </w:pPr>
      <w:r>
        <w:t>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C12A59" w:rsidRDefault="00C12A59" w:rsidP="00FD6D77">
      <w:pPr>
        <w:pStyle w:val="00"/>
      </w:pPr>
      <w:r>
        <w:t>В поселении на расчетный срок изменений параметров дорожного движения не прогнозируется.</w:t>
      </w:r>
    </w:p>
    <w:p w:rsidR="00C12A59" w:rsidRDefault="00C12A59" w:rsidP="00FD6D77">
      <w:pPr>
        <w:pStyle w:val="00"/>
      </w:pPr>
      <w: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:rsidR="00C12A59" w:rsidRDefault="00C12A59" w:rsidP="00FD6D77">
      <w:pPr>
        <w:pStyle w:val="00"/>
      </w:pPr>
      <w:r>
        <w:t>По полученному прогнозу среднее арифметическое значение плотности улично-дорожной сети с 2016 г. до 2025 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:rsidR="00C12A59" w:rsidRDefault="00C12A59" w:rsidP="00FD6D77">
      <w:pPr>
        <w:pStyle w:val="13"/>
      </w:pPr>
      <w:bookmarkStart w:id="23" w:name="_Toc466562326"/>
      <w:r>
        <w:t>Прогноз показателей безопасности дорожного движения</w:t>
      </w:r>
      <w:bookmarkEnd w:id="23"/>
    </w:p>
    <w:p w:rsidR="00C12A59" w:rsidRDefault="00C12A59" w:rsidP="00FD6D77">
      <w:pPr>
        <w:pStyle w:val="00"/>
      </w:pPr>
      <w:r>
        <w:t>В поселении в 2015 году зарегистрировано 0 дорожно-транспортных происшествий, в результате которых, погибло 0 чел. и получили травмы 0 чел.</w:t>
      </w:r>
    </w:p>
    <w:p w:rsidR="00C12A59" w:rsidRDefault="00C12A59" w:rsidP="00FD6D77">
      <w:pPr>
        <w:pStyle w:val="00"/>
        <w:spacing w:after="0"/>
      </w:pPr>
      <w:r>
        <w:t>В перспективе возможно ухудшение ситуации из-за следующих причин:</w:t>
      </w:r>
    </w:p>
    <w:p w:rsidR="00C12A59" w:rsidRDefault="00C12A59" w:rsidP="00FD6D77">
      <w:pPr>
        <w:pStyle w:val="04-"/>
      </w:pPr>
      <w:r>
        <w:t>постоянно возрастающая мобильность населения;</w:t>
      </w:r>
    </w:p>
    <w:p w:rsidR="00C12A59" w:rsidRDefault="00C12A59" w:rsidP="00FD6D77">
      <w:pPr>
        <w:pStyle w:val="04-"/>
      </w:pPr>
      <w:r>
        <w:t>массовое пренебрежение требованиями безопасности дорожного движения со стороны участников движения;</w:t>
      </w:r>
    </w:p>
    <w:p w:rsidR="00C12A59" w:rsidRDefault="00C12A59" w:rsidP="00FD6D77">
      <w:pPr>
        <w:pStyle w:val="04-"/>
      </w:pPr>
      <w:r>
        <w:t>неудовлетворительное состояние автомобильных дорог;</w:t>
      </w:r>
    </w:p>
    <w:p w:rsidR="00C12A59" w:rsidRDefault="00C12A59" w:rsidP="00FD6D77">
      <w:pPr>
        <w:pStyle w:val="04-"/>
      </w:pPr>
      <w:r>
        <w:t>недостаточный технический уровень дорожного хозяйства;</w:t>
      </w:r>
    </w:p>
    <w:p w:rsidR="00C12A59" w:rsidRDefault="00C12A59" w:rsidP="00FD6D77">
      <w:pPr>
        <w:pStyle w:val="04-"/>
      </w:pPr>
      <w:r>
        <w:t>несовершенство технических средств организации дорожного движения.</w:t>
      </w:r>
    </w:p>
    <w:p w:rsidR="00C12A59" w:rsidRDefault="00C12A59" w:rsidP="00FD6D77">
      <w:pPr>
        <w:pStyle w:val="00"/>
        <w:spacing w:after="0"/>
      </w:pPr>
      <w:r>
        <w:t>Чтобы не допустить негативного развития ситуации, необходимо:</w:t>
      </w:r>
    </w:p>
    <w:p w:rsidR="00C12A59" w:rsidRDefault="00C12A59" w:rsidP="00FD6D77">
      <w:pPr>
        <w:pStyle w:val="04-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поселения.</w:t>
      </w:r>
    </w:p>
    <w:p w:rsidR="00C12A59" w:rsidRDefault="00C12A59" w:rsidP="00FD6D77">
      <w:pPr>
        <w:pStyle w:val="04-"/>
      </w:pPr>
      <w:r>
        <w:t>Повышение правового сознания и предупреждения опасного поведения среди населения, в том числе среди несовершеннолетних.</w:t>
      </w:r>
    </w:p>
    <w:p w:rsidR="00C12A59" w:rsidRDefault="00C12A59" w:rsidP="00FD6D77">
      <w:pPr>
        <w:pStyle w:val="04-"/>
      </w:pPr>
      <w:r>
        <w:t>Повышение уровня обустройства автомобильных дорог общего пользования установка средств организации дорожного движения на дорогах (дорожных знаков).</w:t>
      </w:r>
    </w:p>
    <w:p w:rsidR="00C12A59" w:rsidRDefault="00C12A59" w:rsidP="00FD6D77">
      <w:pPr>
        <w:pStyle w:val="00"/>
      </w:pPr>
      <w:r>
        <w:t>Если на расчетный срок данные мероприятия осуществятся, то прогноз показателей безопасности дорожного движения благоприятный.</w:t>
      </w:r>
    </w:p>
    <w:p w:rsidR="00C12A59" w:rsidRDefault="00C12A59" w:rsidP="00FD6D77">
      <w:pPr>
        <w:pStyle w:val="13"/>
      </w:pPr>
      <w:bookmarkStart w:id="24" w:name="_Toc466562327"/>
      <w:r>
        <w:t>Прогноз негативного воздействия транспортной инфраструктуры на окружающую среду и здоровье населения</w:t>
      </w:r>
      <w:bookmarkEnd w:id="24"/>
    </w:p>
    <w:p w:rsidR="00C12A59" w:rsidRDefault="00C12A59" w:rsidP="00FD6D77">
      <w:pPr>
        <w:pStyle w:val="00"/>
        <w:spacing w:after="0"/>
      </w:pPr>
      <w: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C12A59" w:rsidRDefault="00C12A59" w:rsidP="00FD6D77">
      <w:pPr>
        <w:pStyle w:val="04-"/>
      </w:pPr>
      <w: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C12A59" w:rsidRDefault="00C12A59" w:rsidP="00FD6D77">
      <w:pPr>
        <w:pStyle w:val="04-"/>
      </w:pPr>
      <w:r>
        <w:t>мотивация перехода транспортных средств на экологически чистые виды топлива.</w:t>
      </w:r>
    </w:p>
    <w:p w:rsidR="00C12A59" w:rsidRDefault="00C12A59" w:rsidP="00FD6D77">
      <w:pPr>
        <w:pStyle w:val="00"/>
        <w:spacing w:after="0"/>
      </w:pPr>
      <w:r>
        <w:t>Для снижения вредного воздействия транспорта на окружающую среду и возникающих ущербов необходимо:</w:t>
      </w:r>
    </w:p>
    <w:p w:rsidR="00C12A59" w:rsidRDefault="00C12A59" w:rsidP="00FD6D77">
      <w:pPr>
        <w:pStyle w:val="04-"/>
      </w:pPr>
      <w: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C12A59" w:rsidRDefault="00C12A59" w:rsidP="00FD6D77">
      <w:pPr>
        <w:pStyle w:val="04-"/>
      </w:pPr>
      <w:r>
        <w:t>стимулировать использование транспортных средств, работающих на альтернативных источниках (не нефтяного происхождения) топливо-энергетических ресурсов.</w:t>
      </w:r>
    </w:p>
    <w:p w:rsidR="00C12A59" w:rsidRDefault="00C12A59" w:rsidP="00FD6D77">
      <w:pPr>
        <w:pStyle w:val="00"/>
        <w:spacing w:after="0"/>
      </w:pPr>
      <w: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C12A59" w:rsidRDefault="00C12A59" w:rsidP="00FD6D77">
      <w:pPr>
        <w:pStyle w:val="04-"/>
      </w:pPr>
      <w:r>
        <w:t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C12A59" w:rsidRDefault="00C12A59" w:rsidP="00FD6D77">
      <w:pPr>
        <w:pStyle w:val="04-"/>
      </w:pPr>
      <w: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C12A59" w:rsidRDefault="00C12A59" w:rsidP="00FD6D77">
      <w:pPr>
        <w:pStyle w:val="00"/>
      </w:pPr>
      <w: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C12A59" w:rsidRDefault="00C12A59" w:rsidP="00FD6D77">
      <w:pPr>
        <w:pStyle w:val="00"/>
      </w:pPr>
      <w: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C12A59" w:rsidRDefault="00C12A59" w:rsidP="00FD6D77">
      <w:pPr>
        <w:pStyle w:val="00"/>
      </w:pPr>
      <w:r>
        <w:t>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топлива.</w:t>
      </w:r>
    </w:p>
    <w:p w:rsidR="00C12A59" w:rsidRDefault="00C12A59" w:rsidP="00FD6D77">
      <w:pPr>
        <w:pStyle w:val="12"/>
      </w:pPr>
      <w:bookmarkStart w:id="25" w:name="_Toc466562328"/>
      <w:r>
        <w:t>Принципиальные варианты развития транспортной инфраструктуры с последующим выбором предлагаемого к реализации варианта</w:t>
      </w:r>
      <w:bookmarkEnd w:id="25"/>
    </w:p>
    <w:p w:rsidR="00C12A59" w:rsidRDefault="00C12A59" w:rsidP="00FD6D77">
      <w:pPr>
        <w:pStyle w:val="13"/>
      </w:pPr>
      <w:bookmarkStart w:id="26" w:name="_Toc466562329"/>
      <w:r>
        <w:t>Результаты моделирования функционирования транспортной инфраструктуры</w:t>
      </w:r>
      <w:bookmarkEnd w:id="26"/>
    </w:p>
    <w:p w:rsidR="00C12A59" w:rsidRDefault="00C12A59" w:rsidP="00FD6D77">
      <w:pPr>
        <w:pStyle w:val="00"/>
        <w:ind w:firstLine="708"/>
      </w:pPr>
      <w:r>
        <w:t>При рассмотрении принципиальных вариантов развития транспортной инфраструктуры поселения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C12A59" w:rsidRDefault="00C12A59" w:rsidP="00FD6D77">
      <w:pPr>
        <w:pStyle w:val="00"/>
        <w:ind w:firstLine="708"/>
      </w:pPr>
      <w: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— вариант 1 (базовый) и вариант 2 (умеренно-оптимистичный), — и варианта 3 (экономически обоснованный), предлагаемого к реализации с учетом всех перспектив развития поселения.</w:t>
      </w:r>
    </w:p>
    <w:p w:rsidR="00C12A59" w:rsidRDefault="00C12A59" w:rsidP="00FD6D77">
      <w:pPr>
        <w:pStyle w:val="00"/>
        <w:ind w:firstLine="708"/>
      </w:pPr>
      <w:r>
        <w:t>Варианты 1 и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C12A59" w:rsidRDefault="00C12A59" w:rsidP="00FD6D77">
      <w:pPr>
        <w:pStyle w:val="13"/>
      </w:pPr>
      <w:bookmarkStart w:id="27" w:name="_Toc466562330"/>
      <w:r>
        <w:t>Оценка вариантов изменения транспортного спроса и установленных целевых показателей (индикаторов) развития транспортной инфраструктуры</w:t>
      </w:r>
      <w:bookmarkEnd w:id="27"/>
    </w:p>
    <w:p w:rsidR="00C12A59" w:rsidRDefault="00C12A59" w:rsidP="00FD6D77">
      <w:pPr>
        <w:pStyle w:val="16"/>
      </w:pPr>
      <w:r>
        <w:t>Вариант 1 (базовый)</w:t>
      </w:r>
    </w:p>
    <w:p w:rsidR="00C12A59" w:rsidRDefault="00C12A59" w:rsidP="00FD6D77">
      <w:pPr>
        <w:pStyle w:val="00"/>
        <w:ind w:firstLine="708"/>
      </w:pPr>
      <w:r>
        <w:t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C12A59" w:rsidRDefault="00C12A59" w:rsidP="00FD6D77">
      <w:pPr>
        <w:pStyle w:val="00"/>
        <w:ind w:firstLine="708"/>
      </w:pPr>
      <w:r>
        <w:t>Также данным вариантом учитывается агрессивная внешняя среда, сложившаяся благодаря введенным санкциям и санкционной политике Европейского союза.</w:t>
      </w:r>
    </w:p>
    <w:p w:rsidR="00C12A59" w:rsidRDefault="00C12A59" w:rsidP="00FD6D77">
      <w:pPr>
        <w:pStyle w:val="16"/>
      </w:pPr>
      <w:r>
        <w:t>Вариант 2 (умеренно-оптимистичный)</w:t>
      </w:r>
    </w:p>
    <w:p w:rsidR="00C12A59" w:rsidRDefault="00C12A59" w:rsidP="00FD6D77">
      <w:pPr>
        <w:pStyle w:val="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C12A59" w:rsidRDefault="00C12A59" w:rsidP="00FD6D77">
      <w:pPr>
        <w:pStyle w:val="00"/>
        <w:ind w:firstLine="708"/>
      </w:pPr>
      <w: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C12A59" w:rsidRDefault="00C12A59" w:rsidP="00FD6D77">
      <w:pPr>
        <w:pStyle w:val="16"/>
      </w:pPr>
      <w:r>
        <w:t>Вариант 3 (экономически обоснованный)</w:t>
      </w:r>
    </w:p>
    <w:p w:rsidR="00C12A59" w:rsidRDefault="00C12A59" w:rsidP="00FD6D77">
      <w:pPr>
        <w:pStyle w:val="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C12A59" w:rsidRDefault="00C12A59" w:rsidP="00FD6D77">
      <w:pPr>
        <w:pStyle w:val="00"/>
        <w:ind w:firstLine="708"/>
      </w:pPr>
      <w:r>
        <w:t>Сценарий предполагает комплексную реализацию основных мероприятий по развитию улично-дорожной сети в поселении,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:rsidR="00C12A59" w:rsidRDefault="00C12A59" w:rsidP="00FD6D77">
      <w:pPr>
        <w:pStyle w:val="12"/>
      </w:pPr>
      <w:bookmarkStart w:id="28" w:name="_Toc466562331"/>
      <w:r>
        <w:t>Перечень мероприятий (инвестиционных проектов) по проектированию, строительству и реконструкции объектов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  <w:bookmarkEnd w:id="28"/>
    </w:p>
    <w:p w:rsidR="00C12A59" w:rsidRDefault="00C12A59" w:rsidP="00FD6D77">
      <w:pPr>
        <w:pStyle w:val="13"/>
      </w:pPr>
      <w:bookmarkStart w:id="29" w:name="_Toc466562332"/>
      <w:r>
        <w:t>Мероприятия по развитию транспортной инфраструктуры по видам транспорта</w:t>
      </w:r>
      <w:bookmarkEnd w:id="29"/>
    </w:p>
    <w:p w:rsidR="00C12A59" w:rsidRDefault="00C12A59" w:rsidP="00FD6D77">
      <w:pPr>
        <w:pStyle w:val="00"/>
        <w:ind w:firstLine="708"/>
      </w:pPr>
      <w:r w:rsidRPr="00E63E85">
        <w:t xml:space="preserve">Внесение изменений в структуру транспортной инфраструктуры </w:t>
      </w:r>
      <w:r>
        <w:t xml:space="preserve">поселения </w:t>
      </w:r>
      <w:r w:rsidRPr="00E63E85">
        <w:t xml:space="preserve">по видам транспорта </w:t>
      </w:r>
      <w:r>
        <w:t>на расчетный срок не предусматривается.</w:t>
      </w:r>
    </w:p>
    <w:p w:rsidR="00C12A59" w:rsidRDefault="00C12A59" w:rsidP="00FD6D77">
      <w:pPr>
        <w:pStyle w:val="13"/>
      </w:pPr>
      <w:bookmarkStart w:id="30" w:name="_Toc466562333"/>
      <w:r>
        <w:t>Мероприятия по развитию транспорта общего пользования, созданию транспортно-пересадочных узлов</w:t>
      </w:r>
      <w:bookmarkEnd w:id="30"/>
    </w:p>
    <w:p w:rsidR="00C12A59" w:rsidRDefault="00C12A59" w:rsidP="00FD6D77">
      <w:pPr>
        <w:pStyle w:val="00"/>
        <w:ind w:firstLine="708"/>
      </w:pPr>
      <w: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:rsidR="00C12A59" w:rsidRDefault="00C12A59" w:rsidP="00FD6D77">
      <w:pPr>
        <w:pStyle w:val="00"/>
        <w:ind w:firstLine="708"/>
      </w:pPr>
      <w:r>
        <w:t>Изменение количества транспорта общего пользования на расчетный срок не предусматривается.</w:t>
      </w:r>
    </w:p>
    <w:p w:rsidR="00C12A59" w:rsidRDefault="00C12A59" w:rsidP="00FD6D77">
      <w:pPr>
        <w:pStyle w:val="13"/>
      </w:pPr>
      <w:bookmarkStart w:id="31" w:name="_Toc466562334"/>
      <w: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  <w:bookmarkEnd w:id="31"/>
    </w:p>
    <w:p w:rsidR="00C12A59" w:rsidRDefault="00C12A59" w:rsidP="00FD6D77">
      <w:pPr>
        <w:pStyle w:val="00"/>
        <w:ind w:firstLine="708"/>
      </w:pPr>
      <w:r>
        <w:t>По полученному прогнозу среднее арифметическое значение плотности улично-дорожной сети с 2016 по 2025 год не меняется. Это означает отсутствие потребности в увеличении плотности улично-дорожной сети.</w:t>
      </w:r>
    </w:p>
    <w:p w:rsidR="00C12A59" w:rsidRDefault="00C12A59" w:rsidP="00FD6D77">
      <w:pPr>
        <w:pStyle w:val="00"/>
        <w:ind w:firstLine="708"/>
      </w:pPr>
      <w:r>
        <w:t>Мероприятия данного раздела планируются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</w:t>
      </w:r>
    </w:p>
    <w:p w:rsidR="00C12A59" w:rsidRDefault="00C12A59" w:rsidP="00FD6D77">
      <w:pPr>
        <w:pStyle w:val="13"/>
      </w:pPr>
      <w:bookmarkStart w:id="32" w:name="_Toc466562335"/>
      <w:r>
        <w:t>Мероприятия по развитию инфраструктуры пешеходного и велосипедного передвижения</w:t>
      </w:r>
      <w:bookmarkEnd w:id="32"/>
    </w:p>
    <w:p w:rsidR="00C12A59" w:rsidRDefault="00C12A59" w:rsidP="00FD6D77">
      <w:pPr>
        <w:pStyle w:val="00"/>
        <w:ind w:firstLine="708"/>
      </w:pPr>
      <w:r>
        <w:t>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покрытием.</w:t>
      </w:r>
    </w:p>
    <w:p w:rsidR="00C12A59" w:rsidRDefault="00C12A59" w:rsidP="00FD6D77">
      <w:pPr>
        <w:pStyle w:val="00"/>
        <w:ind w:firstLine="708"/>
      </w:pPr>
      <w:r>
        <w:t>В структуре развития транспортного сообщения особое внимание на территории поселения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:rsidR="00C12A59" w:rsidRDefault="00C12A59" w:rsidP="00FD6D77">
      <w:pPr>
        <w:pStyle w:val="00"/>
        <w:ind w:firstLine="708"/>
      </w:pPr>
      <w: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:rsidR="00C12A59" w:rsidRDefault="00C12A59" w:rsidP="00FD6D77">
      <w:pPr>
        <w:pStyle w:val="13"/>
      </w:pPr>
      <w:bookmarkStart w:id="33" w:name="_Toc466562336"/>
      <w:r>
        <w:t>Мероприятия по развитию инфраструктуры для грузового транспорта, транспортных средств коммунальных и дорожных служб</w:t>
      </w:r>
      <w:bookmarkEnd w:id="33"/>
    </w:p>
    <w:p w:rsidR="00C12A59" w:rsidRDefault="00C12A59" w:rsidP="00FD6D77">
      <w:pPr>
        <w:pStyle w:val="00"/>
        <w:ind w:firstLine="708"/>
      </w:pPr>
      <w:r w:rsidRPr="00D73AC9">
        <w:t>Мероприятия по развитию инфраструктуры для грузового транспорта, транспортных средств коммунальных и дорожных служб не планируются</w:t>
      </w:r>
      <w:r>
        <w:t xml:space="preserve"> на расчетный срок не предусматриваются.</w:t>
      </w:r>
    </w:p>
    <w:p w:rsidR="00C12A59" w:rsidRDefault="00C12A59" w:rsidP="00FD6D77">
      <w:pPr>
        <w:pStyle w:val="13"/>
      </w:pPr>
      <w:bookmarkStart w:id="34" w:name="_Toc466562337"/>
      <w:r>
        <w:t>Мероприятия по развитию сети дорог сельских поселений Кунашакского муниципального района</w:t>
      </w:r>
      <w:bookmarkEnd w:id="34"/>
    </w:p>
    <w:p w:rsidR="00C12A59" w:rsidRDefault="00C12A59" w:rsidP="00FD6D77">
      <w:pPr>
        <w:pStyle w:val="00"/>
        <w:ind w:firstLine="708"/>
      </w:pPr>
      <w:r>
        <w:t>В целях развития сети дорог поселения на расчетный срок предусматриваются:</w:t>
      </w:r>
    </w:p>
    <w:p w:rsidR="00C12A59" w:rsidRDefault="00C12A59" w:rsidP="00FD6D77">
      <w:pPr>
        <w:pStyle w:val="001"/>
        <w:numPr>
          <w:ilvl w:val="0"/>
          <w:numId w:val="11"/>
        </w:numPr>
      </w:pPr>
      <w:r w:rsidRPr="00D73AC9">
        <w:t>Мероприятия</w:t>
      </w:r>
      <w:r>
        <w:t xml:space="preserve">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C12A59" w:rsidRDefault="00C12A59" w:rsidP="00FD6D77">
      <w:pPr>
        <w:pStyle w:val="001"/>
        <w:numPr>
          <w:ilvl w:val="0"/>
          <w:numId w:val="9"/>
        </w:numPr>
      </w:pPr>
      <w:r>
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C12A59" w:rsidRDefault="00C12A59" w:rsidP="00FD6D77">
      <w:pPr>
        <w:pStyle w:val="001"/>
        <w:numPr>
          <w:ilvl w:val="0"/>
          <w:numId w:val="9"/>
        </w:numPr>
      </w:pPr>
      <w:r>
        <w:t>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C12A59" w:rsidRDefault="00C12A59" w:rsidP="00FD6D77">
      <w:pPr>
        <w:pStyle w:val="001"/>
        <w:numPr>
          <w:ilvl w:val="0"/>
          <w:numId w:val="9"/>
        </w:numPr>
      </w:pPr>
      <w:r>
        <w:t xml:space="preserve">Мероприятия по строительству и реконструкции автомобильных дорог общего </w:t>
      </w:r>
      <w:r w:rsidRPr="00D73AC9">
        <w:t>пользования</w:t>
      </w:r>
      <w:r>
        <w:t xml:space="preserve">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C12A59" w:rsidRDefault="00C12A59" w:rsidP="00FD6D77">
      <w:pPr>
        <w:pStyle w:val="001"/>
        <w:numPr>
          <w:ilvl w:val="0"/>
          <w:numId w:val="9"/>
        </w:numPr>
      </w:pPr>
      <w:r>
        <w:t xml:space="preserve">Мероприятия по паспортизации </w:t>
      </w:r>
      <w:r w:rsidRPr="00D73AC9">
        <w:t>бесхозяйных</w:t>
      </w:r>
      <w:r>
        <w:t xml:space="preserve"> участков дорог, находящихся на территории поселения. 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значения.</w:t>
      </w:r>
    </w:p>
    <w:p w:rsidR="00C12A59" w:rsidRDefault="00C12A59" w:rsidP="00FD6D77">
      <w:pPr>
        <w:pStyle w:val="01"/>
      </w:pPr>
    </w:p>
    <w:p w:rsidR="00C12A59" w:rsidRDefault="00C12A59" w:rsidP="00FD6D77">
      <w:pPr>
        <w:pStyle w:val="12"/>
      </w:pPr>
      <w:bookmarkStart w:id="35" w:name="_Toc466562338"/>
      <w: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</w:r>
      <w:bookmarkEnd w:id="35"/>
    </w:p>
    <w:p w:rsidR="00C12A59" w:rsidRDefault="00C12A59" w:rsidP="00FD6D77">
      <w:pPr>
        <w:pStyle w:val="00"/>
      </w:pPr>
      <w:r w:rsidRPr="00F35BA2">
        <w:t xml:space="preserve">Финансирование программы осуществляется за счет средств бюджета </w:t>
      </w:r>
      <w:r>
        <w:t>Кунашакского муниципального района, а также</w:t>
      </w:r>
      <w:r w:rsidRPr="00F35BA2">
        <w:t xml:space="preserve"> бюджета поселения. Ежегодные объемы финансирования программы определяются в соответствии с утвержденным бюджет</w:t>
      </w:r>
      <w:r>
        <w:t xml:space="preserve">ами Кунашакского муниципального района и </w:t>
      </w:r>
      <w:r w:rsidRPr="00F35BA2">
        <w:t>поселения на соответствующий финансовый год и с учетом дополнител</w:t>
      </w:r>
      <w:r>
        <w:t>ьных источников финансирования.</w:t>
      </w:r>
    </w:p>
    <w:p w:rsidR="00C12A59" w:rsidRDefault="00C12A59" w:rsidP="00FD6D77">
      <w:pPr>
        <w:pStyle w:val="00"/>
        <w:ind w:firstLine="708"/>
      </w:pPr>
      <w:r>
        <w:t>О</w:t>
      </w:r>
      <w:r w:rsidRPr="00525B0D">
        <w:t xml:space="preserve">бъем финансирования, необходимый для реализации мероприятий Программы на расчетный срок, </w:t>
      </w:r>
      <w:r>
        <w:t xml:space="preserve">с разбивкой по годам (в ценах соответствующих лет) </w:t>
      </w:r>
      <w:r w:rsidRPr="00525B0D">
        <w:t>представлен в нижеследующей таблице.</w:t>
      </w:r>
    </w:p>
    <w:p w:rsidR="00C12A59" w:rsidRDefault="00C12A59" w:rsidP="00FD6D77">
      <w:pPr>
        <w:pStyle w:val="00"/>
        <w:ind w:firstLine="708"/>
        <w:sectPr w:rsidR="00C12A59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:rsidR="00C12A59" w:rsidRDefault="00C12A59" w:rsidP="00FD6D77">
      <w:pPr>
        <w:pStyle w:val="30"/>
      </w:pPr>
      <w:r w:rsidRPr="00525B0D">
        <w:t>Объем финансирования, необходимый для реализации мероприятий Программы на расчетный срок, с разбивкой по годам (в ценах соответствующих лет)</w:t>
      </w:r>
    </w:p>
    <w:tbl>
      <w:tblPr>
        <w:tblW w:w="0" w:type="auto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Look w:val="0060"/>
      </w:tblPr>
      <w:tblGrid>
        <w:gridCol w:w="562"/>
        <w:gridCol w:w="2835"/>
        <w:gridCol w:w="1014"/>
        <w:gridCol w:w="1015"/>
        <w:gridCol w:w="1015"/>
        <w:gridCol w:w="1015"/>
        <w:gridCol w:w="1015"/>
        <w:gridCol w:w="1014"/>
        <w:gridCol w:w="1015"/>
        <w:gridCol w:w="1015"/>
        <w:gridCol w:w="1015"/>
        <w:gridCol w:w="1015"/>
        <w:gridCol w:w="1015"/>
      </w:tblGrid>
      <w:tr w:rsidR="00C12A59" w:rsidRPr="00FD04B3" w:rsidTr="008F1951">
        <w:trPr>
          <w:cantSplit/>
        </w:trPr>
        <w:tc>
          <w:tcPr>
            <w:tcW w:w="562" w:type="dxa"/>
            <w:vMerge w:val="restar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1163" w:type="dxa"/>
            <w:gridSpan w:val="11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Стоимость, тыс. руб.</w:t>
            </w:r>
          </w:p>
        </w:tc>
      </w:tr>
      <w:tr w:rsidR="00C12A59" w:rsidRPr="00FD04B3" w:rsidTr="008F1951">
        <w:trPr>
          <w:cantSplit/>
        </w:trPr>
        <w:tc>
          <w:tcPr>
            <w:tcW w:w="562" w:type="dxa"/>
            <w:vMerge/>
            <w:vAlign w:val="center"/>
          </w:tcPr>
          <w:p w:rsidR="00C12A59" w:rsidRPr="00FD04B3" w:rsidRDefault="00C12A59" w:rsidP="008F1951">
            <w:pPr>
              <w:pStyle w:val="34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C12A59" w:rsidRPr="00FD04B3" w:rsidRDefault="00C12A59" w:rsidP="008F1951">
            <w:pPr>
              <w:pStyle w:val="34"/>
              <w:rPr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2016</w:t>
            </w:r>
          </w:p>
        </w:tc>
        <w:tc>
          <w:tcPr>
            <w:tcW w:w="1015" w:type="dxa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2017</w:t>
            </w:r>
          </w:p>
        </w:tc>
        <w:tc>
          <w:tcPr>
            <w:tcW w:w="1015" w:type="dxa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2018</w:t>
            </w:r>
          </w:p>
        </w:tc>
        <w:tc>
          <w:tcPr>
            <w:tcW w:w="1015" w:type="dxa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2019</w:t>
            </w:r>
          </w:p>
        </w:tc>
        <w:tc>
          <w:tcPr>
            <w:tcW w:w="1015" w:type="dxa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2020</w:t>
            </w:r>
          </w:p>
        </w:tc>
        <w:tc>
          <w:tcPr>
            <w:tcW w:w="1014" w:type="dxa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2021</w:t>
            </w:r>
          </w:p>
        </w:tc>
        <w:tc>
          <w:tcPr>
            <w:tcW w:w="1015" w:type="dxa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2022</w:t>
            </w:r>
          </w:p>
        </w:tc>
        <w:tc>
          <w:tcPr>
            <w:tcW w:w="1015" w:type="dxa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2023</w:t>
            </w:r>
          </w:p>
        </w:tc>
        <w:tc>
          <w:tcPr>
            <w:tcW w:w="1015" w:type="dxa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2024</w:t>
            </w:r>
          </w:p>
        </w:tc>
        <w:tc>
          <w:tcPr>
            <w:tcW w:w="1015" w:type="dxa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2025</w:t>
            </w:r>
          </w:p>
        </w:tc>
        <w:tc>
          <w:tcPr>
            <w:tcW w:w="1015" w:type="dxa"/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lang w:eastAsia="ru-RU"/>
              </w:rPr>
            </w:pPr>
            <w:r w:rsidRPr="00280AAA">
              <w:rPr>
                <w:b/>
                <w:lang w:eastAsia="ru-RU"/>
              </w:rPr>
              <w:t>Всего:</w:t>
            </w:r>
          </w:p>
        </w:tc>
      </w:tr>
      <w:tr w:rsidR="00C12A59" w:rsidRPr="00FD04B3" w:rsidTr="008F1951">
        <w:trPr>
          <w:cantSplit/>
        </w:trPr>
        <w:tc>
          <w:tcPr>
            <w:tcW w:w="562" w:type="dxa"/>
            <w:vAlign w:val="center"/>
          </w:tcPr>
          <w:p w:rsidR="00C12A59" w:rsidRPr="00FD04B3" w:rsidRDefault="00C12A59" w:rsidP="008F1951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1.</w:t>
            </w:r>
          </w:p>
        </w:tc>
        <w:tc>
          <w:tcPr>
            <w:tcW w:w="2835" w:type="dxa"/>
            <w:noWrap/>
            <w:vAlign w:val="center"/>
          </w:tcPr>
          <w:p w:rsidR="00C12A59" w:rsidRPr="00FD04B3" w:rsidRDefault="00C12A59" w:rsidP="008F1951">
            <w:pPr>
              <w:pStyle w:val="330"/>
              <w:jc w:val="left"/>
              <w:rPr>
                <w:lang w:eastAsia="ru-RU"/>
              </w:rPr>
            </w:pPr>
            <w:r w:rsidRPr="00FD04B3">
              <w:rPr>
                <w:lang w:eastAsia="ru-RU"/>
              </w:rPr>
              <w:t>Летнее содержание автодорог</w:t>
            </w:r>
          </w:p>
        </w:tc>
        <w:tc>
          <w:tcPr>
            <w:tcW w:w="1014" w:type="dxa"/>
            <w:vAlign w:val="center"/>
          </w:tcPr>
          <w:p w:rsidR="00C12A59" w:rsidRPr="00FD04B3" w:rsidRDefault="00C12A59" w:rsidP="008F1951">
            <w:pPr>
              <w:pStyle w:val="35"/>
              <w:ind w:left="-74" w:right="-93"/>
            </w:pPr>
            <w:r w:rsidRPr="00FD04B3">
              <w:t>1 772,68</w:t>
            </w:r>
          </w:p>
        </w:tc>
        <w:tc>
          <w:tcPr>
            <w:tcW w:w="1015" w:type="dxa"/>
            <w:vAlign w:val="center"/>
          </w:tcPr>
          <w:p w:rsidR="00C12A59" w:rsidRPr="00FD04B3" w:rsidRDefault="00C12A59" w:rsidP="008F1951">
            <w:pPr>
              <w:pStyle w:val="35"/>
              <w:ind w:left="-74" w:right="-93"/>
            </w:pPr>
            <w:r w:rsidRPr="00FD04B3">
              <w:t>1 865,02</w:t>
            </w:r>
          </w:p>
        </w:tc>
        <w:tc>
          <w:tcPr>
            <w:tcW w:w="1015" w:type="dxa"/>
            <w:vAlign w:val="center"/>
          </w:tcPr>
          <w:p w:rsidR="00C12A59" w:rsidRPr="00FD04B3" w:rsidRDefault="00C12A59" w:rsidP="008F1951">
            <w:pPr>
              <w:pStyle w:val="35"/>
              <w:ind w:left="-74" w:right="-93"/>
            </w:pPr>
            <w:r w:rsidRPr="00FD04B3">
              <w:t>1 949,94</w:t>
            </w:r>
          </w:p>
        </w:tc>
        <w:tc>
          <w:tcPr>
            <w:tcW w:w="1015" w:type="dxa"/>
            <w:vAlign w:val="center"/>
          </w:tcPr>
          <w:p w:rsidR="00C12A59" w:rsidRPr="00FD04B3" w:rsidRDefault="00C12A59" w:rsidP="008F1951">
            <w:pPr>
              <w:pStyle w:val="35"/>
              <w:ind w:left="-74" w:right="-93"/>
            </w:pPr>
            <w:r w:rsidRPr="00FD04B3">
              <w:t>2 027,46</w:t>
            </w:r>
          </w:p>
        </w:tc>
        <w:tc>
          <w:tcPr>
            <w:tcW w:w="1015" w:type="dxa"/>
            <w:vAlign w:val="center"/>
          </w:tcPr>
          <w:p w:rsidR="00C12A59" w:rsidRPr="00FD04B3" w:rsidRDefault="00C12A59" w:rsidP="008F1951">
            <w:pPr>
              <w:pStyle w:val="35"/>
              <w:ind w:left="-74" w:right="-93"/>
            </w:pPr>
            <w:r w:rsidRPr="00FD04B3">
              <w:t>2 090,28</w:t>
            </w:r>
          </w:p>
        </w:tc>
        <w:tc>
          <w:tcPr>
            <w:tcW w:w="1014" w:type="dxa"/>
            <w:vAlign w:val="center"/>
          </w:tcPr>
          <w:p w:rsidR="00C12A59" w:rsidRPr="00FD04B3" w:rsidRDefault="00C12A59" w:rsidP="008F1951">
            <w:pPr>
              <w:pStyle w:val="35"/>
              <w:ind w:left="-74" w:right="-93"/>
            </w:pPr>
            <w:r w:rsidRPr="00FD04B3">
              <w:t>2 151,85</w:t>
            </w:r>
          </w:p>
        </w:tc>
        <w:tc>
          <w:tcPr>
            <w:tcW w:w="1015" w:type="dxa"/>
            <w:vAlign w:val="center"/>
          </w:tcPr>
          <w:p w:rsidR="00C12A59" w:rsidRPr="00FD04B3" w:rsidRDefault="00C12A59" w:rsidP="008F1951">
            <w:pPr>
              <w:pStyle w:val="35"/>
              <w:ind w:left="-74" w:right="-93"/>
            </w:pPr>
            <w:r w:rsidRPr="00FD04B3">
              <w:t>2 213,67</w:t>
            </w:r>
          </w:p>
        </w:tc>
        <w:tc>
          <w:tcPr>
            <w:tcW w:w="1015" w:type="dxa"/>
            <w:vAlign w:val="center"/>
          </w:tcPr>
          <w:p w:rsidR="00C12A59" w:rsidRPr="00FD04B3" w:rsidRDefault="00C12A59" w:rsidP="008F1951">
            <w:pPr>
              <w:pStyle w:val="35"/>
              <w:ind w:left="-74" w:right="-93"/>
            </w:pPr>
            <w:r w:rsidRPr="00FD04B3">
              <w:t>2 281,78</w:t>
            </w:r>
          </w:p>
        </w:tc>
        <w:tc>
          <w:tcPr>
            <w:tcW w:w="1015" w:type="dxa"/>
            <w:vAlign w:val="center"/>
          </w:tcPr>
          <w:p w:rsidR="00C12A59" w:rsidRPr="00FD04B3" w:rsidRDefault="00C12A59" w:rsidP="008F1951">
            <w:pPr>
              <w:pStyle w:val="35"/>
              <w:ind w:left="-74" w:right="-93"/>
            </w:pPr>
            <w:r w:rsidRPr="00FD04B3">
              <w:t>2 348,16</w:t>
            </w:r>
          </w:p>
        </w:tc>
        <w:tc>
          <w:tcPr>
            <w:tcW w:w="1015" w:type="dxa"/>
            <w:vAlign w:val="center"/>
          </w:tcPr>
          <w:p w:rsidR="00C12A59" w:rsidRPr="00FD04B3" w:rsidRDefault="00C12A59" w:rsidP="008F1951">
            <w:pPr>
              <w:pStyle w:val="35"/>
              <w:ind w:left="-74" w:right="-93"/>
            </w:pPr>
            <w:r w:rsidRPr="00FD04B3">
              <w:t>2 403,94</w:t>
            </w:r>
          </w:p>
        </w:tc>
        <w:tc>
          <w:tcPr>
            <w:tcW w:w="1015" w:type="dxa"/>
            <w:vAlign w:val="center"/>
          </w:tcPr>
          <w:p w:rsidR="00C12A59" w:rsidRPr="00280AAA" w:rsidRDefault="00C12A59" w:rsidP="008F1951">
            <w:pPr>
              <w:pStyle w:val="35"/>
              <w:ind w:left="-74" w:right="-93"/>
              <w:rPr>
                <w:b/>
              </w:rPr>
            </w:pPr>
            <w:r w:rsidRPr="00280AAA">
              <w:rPr>
                <w:b/>
              </w:rPr>
              <w:t>21 104,78</w:t>
            </w:r>
          </w:p>
        </w:tc>
      </w:tr>
      <w:tr w:rsidR="00C12A59" w:rsidRPr="00FD04B3" w:rsidTr="008F1951">
        <w:trPr>
          <w:cantSplit/>
        </w:trPr>
        <w:tc>
          <w:tcPr>
            <w:tcW w:w="562" w:type="dxa"/>
            <w:vAlign w:val="center"/>
          </w:tcPr>
          <w:p w:rsidR="00C12A59" w:rsidRPr="00FD04B3" w:rsidRDefault="00C12A59" w:rsidP="008F1951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2.</w:t>
            </w:r>
          </w:p>
        </w:tc>
        <w:tc>
          <w:tcPr>
            <w:tcW w:w="2835" w:type="dxa"/>
            <w:noWrap/>
            <w:vAlign w:val="center"/>
          </w:tcPr>
          <w:p w:rsidR="00C12A59" w:rsidRPr="00FD04B3" w:rsidRDefault="00C12A59" w:rsidP="008F1951">
            <w:pPr>
              <w:pStyle w:val="330"/>
              <w:jc w:val="left"/>
              <w:rPr>
                <w:lang w:eastAsia="ru-RU"/>
              </w:rPr>
            </w:pPr>
            <w:r w:rsidRPr="00FD04B3">
              <w:rPr>
                <w:lang w:eastAsia="ru-RU"/>
              </w:rPr>
              <w:t>Зимнее содержание автодорог</w:t>
            </w:r>
          </w:p>
        </w:tc>
        <w:tc>
          <w:tcPr>
            <w:tcW w:w="1014" w:type="dxa"/>
            <w:vAlign w:val="center"/>
          </w:tcPr>
          <w:p w:rsidR="00C12A59" w:rsidRPr="00FD04B3" w:rsidRDefault="00C12A59" w:rsidP="008F1951">
            <w:pPr>
              <w:pStyle w:val="35"/>
              <w:ind w:left="-74" w:right="-93"/>
            </w:pPr>
            <w:r w:rsidRPr="00FD04B3">
              <w:t>1 085,69</w:t>
            </w:r>
          </w:p>
        </w:tc>
        <w:tc>
          <w:tcPr>
            <w:tcW w:w="1015" w:type="dxa"/>
            <w:vAlign w:val="center"/>
          </w:tcPr>
          <w:p w:rsidR="00C12A59" w:rsidRPr="00FD04B3" w:rsidRDefault="00C12A59" w:rsidP="008F1951">
            <w:pPr>
              <w:pStyle w:val="35"/>
              <w:ind w:left="-74" w:right="-93"/>
            </w:pPr>
            <w:r w:rsidRPr="00FD04B3">
              <w:t>1 142,24</w:t>
            </w:r>
          </w:p>
        </w:tc>
        <w:tc>
          <w:tcPr>
            <w:tcW w:w="1015" w:type="dxa"/>
            <w:vAlign w:val="center"/>
          </w:tcPr>
          <w:p w:rsidR="00C12A59" w:rsidRPr="00FD04B3" w:rsidRDefault="00C12A59" w:rsidP="008F1951">
            <w:pPr>
              <w:pStyle w:val="35"/>
              <w:ind w:left="-74" w:right="-93"/>
            </w:pPr>
            <w:r w:rsidRPr="00FD04B3">
              <w:t>1 194,25</w:t>
            </w:r>
          </w:p>
        </w:tc>
        <w:tc>
          <w:tcPr>
            <w:tcW w:w="1015" w:type="dxa"/>
            <w:vAlign w:val="center"/>
          </w:tcPr>
          <w:p w:rsidR="00C12A59" w:rsidRPr="00FD04B3" w:rsidRDefault="00C12A59" w:rsidP="008F1951">
            <w:pPr>
              <w:pStyle w:val="35"/>
              <w:ind w:left="-74" w:right="-93"/>
            </w:pPr>
            <w:r w:rsidRPr="00FD04B3">
              <w:t>1 241,73</w:t>
            </w:r>
          </w:p>
        </w:tc>
        <w:tc>
          <w:tcPr>
            <w:tcW w:w="1015" w:type="dxa"/>
            <w:vAlign w:val="center"/>
          </w:tcPr>
          <w:p w:rsidR="00C12A59" w:rsidRPr="00FD04B3" w:rsidRDefault="00C12A59" w:rsidP="008F1951">
            <w:pPr>
              <w:pStyle w:val="35"/>
              <w:ind w:left="-74" w:right="-93"/>
            </w:pPr>
            <w:r w:rsidRPr="00FD04B3">
              <w:t>1 280,20</w:t>
            </w:r>
          </w:p>
        </w:tc>
        <w:tc>
          <w:tcPr>
            <w:tcW w:w="1014" w:type="dxa"/>
            <w:vAlign w:val="center"/>
          </w:tcPr>
          <w:p w:rsidR="00C12A59" w:rsidRPr="00FD04B3" w:rsidRDefault="00C12A59" w:rsidP="008F1951">
            <w:pPr>
              <w:pStyle w:val="35"/>
              <w:ind w:left="-74" w:right="-93"/>
            </w:pPr>
            <w:r w:rsidRPr="00FD04B3">
              <w:t>1 317,91</w:t>
            </w:r>
          </w:p>
        </w:tc>
        <w:tc>
          <w:tcPr>
            <w:tcW w:w="1015" w:type="dxa"/>
            <w:vAlign w:val="center"/>
          </w:tcPr>
          <w:p w:rsidR="00C12A59" w:rsidRPr="00FD04B3" w:rsidRDefault="00C12A59" w:rsidP="008F1951">
            <w:pPr>
              <w:pStyle w:val="35"/>
              <w:ind w:left="-74" w:right="-93"/>
            </w:pPr>
            <w:r w:rsidRPr="00FD04B3">
              <w:t>1 355,77</w:t>
            </w:r>
          </w:p>
        </w:tc>
        <w:tc>
          <w:tcPr>
            <w:tcW w:w="1015" w:type="dxa"/>
            <w:vAlign w:val="center"/>
          </w:tcPr>
          <w:p w:rsidR="00C12A59" w:rsidRPr="00FD04B3" w:rsidRDefault="00C12A59" w:rsidP="008F1951">
            <w:pPr>
              <w:pStyle w:val="35"/>
              <w:ind w:left="-74" w:right="-93"/>
            </w:pPr>
            <w:r w:rsidRPr="00FD04B3">
              <w:t>1 397,49</w:t>
            </w:r>
          </w:p>
        </w:tc>
        <w:tc>
          <w:tcPr>
            <w:tcW w:w="1015" w:type="dxa"/>
            <w:vAlign w:val="center"/>
          </w:tcPr>
          <w:p w:rsidR="00C12A59" w:rsidRPr="00FD04B3" w:rsidRDefault="00C12A59" w:rsidP="008F1951">
            <w:pPr>
              <w:pStyle w:val="35"/>
              <w:ind w:left="-74" w:right="-93"/>
            </w:pPr>
            <w:r w:rsidRPr="00FD04B3">
              <w:t>1 438,14</w:t>
            </w:r>
          </w:p>
        </w:tc>
        <w:tc>
          <w:tcPr>
            <w:tcW w:w="1015" w:type="dxa"/>
            <w:vAlign w:val="center"/>
          </w:tcPr>
          <w:p w:rsidR="00C12A59" w:rsidRPr="00FD04B3" w:rsidRDefault="00C12A59" w:rsidP="008F1951">
            <w:pPr>
              <w:pStyle w:val="35"/>
              <w:ind w:left="-74" w:right="-93"/>
            </w:pPr>
            <w:r w:rsidRPr="00FD04B3">
              <w:t>1 472,31</w:t>
            </w:r>
          </w:p>
        </w:tc>
        <w:tc>
          <w:tcPr>
            <w:tcW w:w="1015" w:type="dxa"/>
            <w:vAlign w:val="center"/>
          </w:tcPr>
          <w:p w:rsidR="00C12A59" w:rsidRPr="00280AAA" w:rsidRDefault="00C12A59" w:rsidP="008F1951">
            <w:pPr>
              <w:pStyle w:val="35"/>
              <w:ind w:left="-74" w:right="-93"/>
              <w:rPr>
                <w:b/>
              </w:rPr>
            </w:pPr>
            <w:r w:rsidRPr="00280AAA">
              <w:rPr>
                <w:b/>
              </w:rPr>
              <w:t>12 925,74</w:t>
            </w:r>
          </w:p>
        </w:tc>
      </w:tr>
      <w:tr w:rsidR="00C12A59" w:rsidRPr="00FD04B3" w:rsidTr="008F1951">
        <w:trPr>
          <w:cantSplit/>
        </w:trPr>
        <w:tc>
          <w:tcPr>
            <w:tcW w:w="562" w:type="dxa"/>
            <w:tcBorders>
              <w:top w:val="double" w:sz="4" w:space="0" w:color="323232"/>
            </w:tcBorders>
            <w:vAlign w:val="center"/>
          </w:tcPr>
          <w:p w:rsidR="00C12A59" w:rsidRPr="00280AAA" w:rsidRDefault="00C12A59" w:rsidP="008F1951">
            <w:pPr>
              <w:pStyle w:val="34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uble" w:sz="4" w:space="0" w:color="323232"/>
            </w:tcBorders>
            <w:noWrap/>
            <w:vAlign w:val="center"/>
          </w:tcPr>
          <w:p w:rsidR="00C12A59" w:rsidRPr="00280AAA" w:rsidRDefault="00C12A59" w:rsidP="008F1951">
            <w:pPr>
              <w:pStyle w:val="330"/>
              <w:jc w:val="left"/>
              <w:rPr>
                <w:b/>
                <w:bCs/>
                <w:lang w:eastAsia="ru-RU"/>
              </w:rPr>
            </w:pPr>
            <w:r w:rsidRPr="00280AAA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1014" w:type="dxa"/>
            <w:tcBorders>
              <w:top w:val="double" w:sz="4" w:space="0" w:color="323232"/>
            </w:tcBorders>
            <w:vAlign w:val="center"/>
          </w:tcPr>
          <w:p w:rsidR="00C12A59" w:rsidRPr="00280AAA" w:rsidRDefault="00C12A59" w:rsidP="008F1951">
            <w:pPr>
              <w:pStyle w:val="35"/>
              <w:ind w:left="-74" w:right="-93"/>
              <w:rPr>
                <w:b/>
                <w:bCs/>
              </w:rPr>
            </w:pPr>
            <w:r w:rsidRPr="00280AAA">
              <w:rPr>
                <w:b/>
                <w:bCs/>
              </w:rPr>
              <w:t>2 858,37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C12A59" w:rsidRPr="00280AAA" w:rsidRDefault="00C12A59" w:rsidP="008F1951">
            <w:pPr>
              <w:pStyle w:val="35"/>
              <w:ind w:left="-74" w:right="-93"/>
              <w:rPr>
                <w:b/>
                <w:bCs/>
              </w:rPr>
            </w:pPr>
            <w:r w:rsidRPr="00280AAA">
              <w:rPr>
                <w:b/>
                <w:bCs/>
              </w:rPr>
              <w:t>3 007,27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C12A59" w:rsidRPr="00280AAA" w:rsidRDefault="00C12A59" w:rsidP="008F1951">
            <w:pPr>
              <w:pStyle w:val="35"/>
              <w:ind w:left="-74" w:right="-93"/>
              <w:rPr>
                <w:b/>
                <w:bCs/>
              </w:rPr>
            </w:pPr>
            <w:r w:rsidRPr="00280AAA">
              <w:rPr>
                <w:b/>
                <w:bCs/>
              </w:rPr>
              <w:t>3 144,19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C12A59" w:rsidRPr="00280AAA" w:rsidRDefault="00C12A59" w:rsidP="008F1951">
            <w:pPr>
              <w:pStyle w:val="35"/>
              <w:ind w:left="-74" w:right="-93"/>
              <w:rPr>
                <w:b/>
                <w:bCs/>
              </w:rPr>
            </w:pPr>
            <w:r w:rsidRPr="00280AAA">
              <w:rPr>
                <w:b/>
                <w:bCs/>
              </w:rPr>
              <w:t>3 269,19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C12A59" w:rsidRPr="00280AAA" w:rsidRDefault="00C12A59" w:rsidP="008F1951">
            <w:pPr>
              <w:pStyle w:val="35"/>
              <w:ind w:left="-74" w:right="-93"/>
              <w:rPr>
                <w:b/>
                <w:bCs/>
              </w:rPr>
            </w:pPr>
            <w:r w:rsidRPr="00280AAA">
              <w:rPr>
                <w:b/>
                <w:bCs/>
              </w:rPr>
              <w:t>3 370,48</w:t>
            </w:r>
          </w:p>
        </w:tc>
        <w:tc>
          <w:tcPr>
            <w:tcW w:w="1014" w:type="dxa"/>
            <w:tcBorders>
              <w:top w:val="double" w:sz="4" w:space="0" w:color="323232"/>
            </w:tcBorders>
            <w:vAlign w:val="center"/>
          </w:tcPr>
          <w:p w:rsidR="00C12A59" w:rsidRPr="00280AAA" w:rsidRDefault="00C12A59" w:rsidP="008F1951">
            <w:pPr>
              <w:pStyle w:val="35"/>
              <w:ind w:left="-74" w:right="-93"/>
              <w:rPr>
                <w:b/>
                <w:bCs/>
              </w:rPr>
            </w:pPr>
            <w:r w:rsidRPr="00280AAA">
              <w:rPr>
                <w:b/>
                <w:bCs/>
              </w:rPr>
              <w:t>3 469,76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C12A59" w:rsidRPr="00280AAA" w:rsidRDefault="00C12A59" w:rsidP="008F1951">
            <w:pPr>
              <w:pStyle w:val="35"/>
              <w:ind w:left="-74" w:right="-93"/>
              <w:rPr>
                <w:b/>
                <w:bCs/>
              </w:rPr>
            </w:pPr>
            <w:r w:rsidRPr="00280AAA">
              <w:rPr>
                <w:b/>
                <w:bCs/>
              </w:rPr>
              <w:t>3 569,44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C12A59" w:rsidRPr="00280AAA" w:rsidRDefault="00C12A59" w:rsidP="008F1951">
            <w:pPr>
              <w:pStyle w:val="35"/>
              <w:ind w:left="-74" w:right="-93"/>
              <w:rPr>
                <w:b/>
                <w:bCs/>
              </w:rPr>
            </w:pPr>
            <w:r w:rsidRPr="00280AAA">
              <w:rPr>
                <w:b/>
                <w:bCs/>
              </w:rPr>
              <w:t>3 679,27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C12A59" w:rsidRPr="00280AAA" w:rsidRDefault="00C12A59" w:rsidP="008F1951">
            <w:pPr>
              <w:pStyle w:val="35"/>
              <w:ind w:left="-74" w:right="-93"/>
              <w:rPr>
                <w:b/>
                <w:bCs/>
              </w:rPr>
            </w:pPr>
            <w:r w:rsidRPr="00280AAA">
              <w:rPr>
                <w:b/>
                <w:bCs/>
              </w:rPr>
              <w:t>3 786,30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C12A59" w:rsidRPr="00280AAA" w:rsidRDefault="00C12A59" w:rsidP="008F1951">
            <w:pPr>
              <w:pStyle w:val="35"/>
              <w:ind w:left="-74" w:right="-93"/>
              <w:rPr>
                <w:b/>
                <w:bCs/>
              </w:rPr>
            </w:pPr>
            <w:r w:rsidRPr="00280AAA">
              <w:rPr>
                <w:b/>
                <w:bCs/>
              </w:rPr>
              <w:t>3 876,25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C12A59" w:rsidRPr="00280AAA" w:rsidRDefault="00C12A59" w:rsidP="008F1951">
            <w:pPr>
              <w:pStyle w:val="35"/>
              <w:ind w:left="-74" w:right="-93"/>
              <w:rPr>
                <w:b/>
                <w:bCs/>
              </w:rPr>
            </w:pPr>
            <w:r w:rsidRPr="00280AAA">
              <w:rPr>
                <w:b/>
                <w:bCs/>
              </w:rPr>
              <w:t>34 030,52</w:t>
            </w:r>
          </w:p>
        </w:tc>
      </w:tr>
    </w:tbl>
    <w:p w:rsidR="00C12A59" w:rsidRDefault="00C12A59" w:rsidP="00FD6D77">
      <w:pPr>
        <w:pStyle w:val="00"/>
        <w:ind w:firstLine="708"/>
      </w:pPr>
    </w:p>
    <w:p w:rsidR="00C12A59" w:rsidRDefault="00C12A59" w:rsidP="00FD6D77">
      <w:pPr>
        <w:pStyle w:val="00"/>
        <w:ind w:firstLine="708"/>
        <w:sectPr w:rsidR="00C12A59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:rsidR="00C12A59" w:rsidRDefault="00C12A59" w:rsidP="00FD6D77">
      <w:pPr>
        <w:pStyle w:val="12"/>
      </w:pPr>
      <w:bookmarkStart w:id="36" w:name="_Toc466562339"/>
      <w: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</w:r>
      <w:bookmarkEnd w:id="36"/>
    </w:p>
    <w:p w:rsidR="00C12A59" w:rsidRDefault="00C12A59" w:rsidP="00FD6D77">
      <w:pPr>
        <w:pStyle w:val="00"/>
      </w:pPr>
      <w: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C12A59" w:rsidRDefault="00C12A59" w:rsidP="00FD6D77">
      <w:pPr>
        <w:pStyle w:val="00"/>
      </w:pPr>
      <w: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C12A59" w:rsidRDefault="00C12A59" w:rsidP="00FD6D77">
      <w:pPr>
        <w:pStyle w:val="00"/>
      </w:pPr>
      <w:r>
        <w:t>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:rsidR="00C12A59" w:rsidRDefault="00C12A59" w:rsidP="00FD6D77">
      <w:pPr>
        <w:pStyle w:val="00"/>
      </w:pPr>
      <w:r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</w:t>
      </w:r>
    </w:p>
    <w:p w:rsidR="00C12A59" w:rsidRDefault="00C12A59" w:rsidP="00FD6D77">
      <w:pPr>
        <w:pStyle w:val="00"/>
        <w:spacing w:after="0"/>
      </w:pPr>
      <w:r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C12A59" w:rsidRDefault="00C12A59" w:rsidP="00FD6D77">
      <w:pPr>
        <w:pStyle w:val="04-"/>
      </w:pPr>
      <w:r>
        <w:t xml:space="preserve">1-й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</w:t>
      </w:r>
    </w:p>
    <w:p w:rsidR="00C12A59" w:rsidRDefault="00C12A59" w:rsidP="00FD6D77">
      <w:pPr>
        <w:pStyle w:val="04-"/>
      </w:pPr>
      <w:r>
        <w:t xml:space="preserve">2-й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2</w:t>
      </w:r>
      <w:r w:rsidRPr="008E22B0">
        <w:t>—</w:t>
      </w:r>
      <w:r>
        <w:t xml:space="preserve"> оценки эффективности муниципальной программы по критерию «степень достижения планируемых значений показателей муниципальной программы»;</w:t>
      </w:r>
    </w:p>
    <w:p w:rsidR="00C12A59" w:rsidRDefault="00C12A59" w:rsidP="00FD6D77">
      <w:pPr>
        <w:pStyle w:val="04-"/>
      </w:pPr>
      <w:r>
        <w:t>3-й этап</w:t>
      </w:r>
      <w:r w:rsidRPr="008E22B0">
        <w:t>:</w:t>
      </w:r>
      <w:r>
        <w:t xml:space="preserve"> расчет 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 xml:space="preserve"> — итоговой оценки эффективности муниципальной программы.</w:t>
      </w:r>
    </w:p>
    <w:p w:rsidR="00C12A59" w:rsidRDefault="00C12A59" w:rsidP="00FD6D77">
      <w:pPr>
        <w:pStyle w:val="00"/>
      </w:pPr>
      <w:r>
        <w:t>Итоговая оценка эффективности муниципальной программы (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>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:rsidR="00C12A59" w:rsidRDefault="00C12A59" w:rsidP="00FD6D77">
      <w:pPr>
        <w:pStyle w:val="00"/>
      </w:pPr>
      <w:r>
        <w:t xml:space="preserve">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:rsidR="00C12A59" w:rsidRDefault="00C12A59" w:rsidP="00FD6D77">
      <w:pPr>
        <w:pStyle w:val="01"/>
        <w:jc w:val="right"/>
      </w:pPr>
      <w:r>
        <w:t>,</w:t>
      </w:r>
      <w:r>
        <w:tab/>
      </w:r>
      <w:r>
        <w:tab/>
      </w:r>
      <w:r>
        <w:tab/>
      </w:r>
      <w:r>
        <w:tab/>
      </w:r>
      <w:r>
        <w:tab/>
        <w:t>(1)</w:t>
      </w:r>
    </w:p>
    <w:p w:rsidR="00C12A59" w:rsidRPr="00CC56C2" w:rsidRDefault="00C12A59" w:rsidP="00FD6D77">
      <w:pPr>
        <w:pStyle w:val="020"/>
      </w:pPr>
      <w:r w:rsidRPr="00CC56C2">
        <w:t>где:</w:t>
      </w:r>
    </w:p>
    <w:p w:rsidR="00C12A59" w:rsidRDefault="00C12A59" w:rsidP="00FD6D77">
      <w:pPr>
        <w:pStyle w:val="051"/>
      </w:pPr>
      <w:r w:rsidRPr="00CC56C2">
        <w:rPr>
          <w:b/>
          <w:i/>
          <w:lang w:val="en-US"/>
        </w:rPr>
        <w:t>V</w:t>
      </w:r>
      <w:r w:rsidRPr="00CC56C2">
        <w:rPr>
          <w:b/>
          <w:vertAlign w:val="subscript"/>
        </w:rPr>
        <w:t>факт</w:t>
      </w:r>
      <w:r>
        <w:t xml:space="preserve"> — фактический объем бюджетных средств, направленных на реализацию муниципальной программы за отчетный год;</w:t>
      </w:r>
    </w:p>
    <w:p w:rsidR="00C12A59" w:rsidRDefault="00C12A59" w:rsidP="00FD6D77">
      <w:pPr>
        <w:pStyle w:val="051"/>
      </w:pPr>
      <w:r w:rsidRPr="00CC56C2">
        <w:rPr>
          <w:b/>
          <w:i/>
          <w:lang w:val="en-US"/>
        </w:rPr>
        <w:t>V</w:t>
      </w:r>
      <w:r w:rsidRPr="00CC56C2">
        <w:rPr>
          <w:b/>
          <w:vertAlign w:val="subscript"/>
        </w:rPr>
        <w:t>план</w:t>
      </w:r>
      <w:r>
        <w:t>— плановый объем бюджетных средств на реализацию муниципальной программы в отчетном году;</w:t>
      </w:r>
    </w:p>
    <w:p w:rsidR="00C12A59" w:rsidRDefault="00C12A59" w:rsidP="00FD6D77">
      <w:pPr>
        <w:pStyle w:val="051"/>
      </w:pPr>
      <w:r w:rsidRPr="00CC56C2">
        <w:rPr>
          <w:b/>
          <w:i/>
        </w:rPr>
        <w:t>u</w:t>
      </w:r>
      <w:r>
        <w:t>— сумма «положительной экономии».</w:t>
      </w:r>
    </w:p>
    <w:p w:rsidR="00C12A59" w:rsidRDefault="00C12A59" w:rsidP="00FD6D77">
      <w:pPr>
        <w:pStyle w:val="00"/>
      </w:pPr>
      <w: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нужд.</w:t>
      </w:r>
    </w:p>
    <w:p w:rsidR="00C12A59" w:rsidRDefault="00C12A59" w:rsidP="00FD6D77">
      <w:pPr>
        <w:pStyle w:val="00"/>
        <w:spacing w:after="0"/>
      </w:pPr>
      <w:r>
        <w:t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</w:t>
      </w:r>
    </w:p>
    <w:p w:rsidR="00C12A59" w:rsidRDefault="00C12A59" w:rsidP="00FD6D77">
      <w:pPr>
        <w:pStyle w:val="04-"/>
      </w:pPr>
      <w:r>
        <w:t xml:space="preserve">муниципальная программа выполнена в полном объеме, если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= 100%;</w:t>
      </w:r>
    </w:p>
    <w:p w:rsidR="00C12A59" w:rsidRDefault="00C12A59" w:rsidP="00FD6D77">
      <w:pPr>
        <w:pStyle w:val="04-"/>
      </w:pPr>
      <w:r>
        <w:t>муниципальная программа в целом выполнена, если 80% ≤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>&lt; 100%;</w:t>
      </w:r>
    </w:p>
    <w:p w:rsidR="00C12A59" w:rsidRDefault="00C12A59" w:rsidP="00FD6D77">
      <w:pPr>
        <w:pStyle w:val="04-"/>
      </w:pPr>
      <w:r>
        <w:t xml:space="preserve">муниципальная программа не выполнена, если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>&lt; 80%.</w:t>
      </w:r>
    </w:p>
    <w:p w:rsidR="00C12A59" w:rsidRDefault="00C12A59" w:rsidP="00FD6D77">
      <w:pPr>
        <w:pStyle w:val="00"/>
      </w:pPr>
      <w:r>
        <w:t xml:space="preserve">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2</w:t>
      </w:r>
      <w:r>
        <w:t xml:space="preserve"> — оценки эффективности муниципальной программы по критерию«степень достижения планируемых значений показателей муниципальной программы» осуществляется по формуле:</w:t>
      </w:r>
    </w:p>
    <w:p w:rsidR="00C12A59" w:rsidRPr="00CC56C2" w:rsidRDefault="00C12A59" w:rsidP="00FD6D77">
      <w:pPr>
        <w:pStyle w:val="01"/>
        <w:jc w:val="right"/>
      </w:pPr>
      <w:r w:rsidRPr="00280AAA">
        <w:fldChar w:fldCharType="begin"/>
      </w:r>
      <w:r w:rsidRPr="00280AAA">
        <w:instrText xml:space="preserve"> QUOTE </w:instrText>
      </w:r>
      <w:r>
        <w:pict>
          <v:shape id="_x0000_i1026" type="#_x0000_t75" style="width:57.7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7D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0AAA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085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5E96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524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6C6085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/w:rPr&gt;&lt;/m:ctrlPr&gt;&lt;/m:naryPr&gt;&lt;m:sub&gt;&lt;m:r&gt;&lt;w:rPr&gt;&lt;w:rFonts w:ascii=&quot;Cambria Math&quot; w:h-ansi=&quot;Cambria Math&quot;/&gt;&lt;wx:font wx:val=&quot;Cambria Math&quot;/&gt;&lt;w:i/&gt;&lt;/w:rPr&gt;&lt;m:t&gt;i=1&lt;/m:t&gt;&lt;/m:r&gt;&lt;/m:sub&gt;&lt;m:sup&gt;&lt;m:r&gt;&lt;w:rPr&gt;&lt;w:rFonts w:ascii=&quot;Cambria Math&quot; w:h-ansi=&quot;Cambria Math&quot;/&gt;&lt;wx:font wx:val=&quot;Cambria Math&quot;/&gt;&lt;w:i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e&gt;&lt;/m:nary&gt;&lt;/m:num&gt;&lt;m:den&gt;&lt;m:r&gt;&lt;w:rPr&gt;&lt;w:rFonts w:ascii=&quot;Cambria Math&quot; w:fareast=&quot;MS Mincho&quot; w:h-ansi=&quot;Cambria Math&quot;/&gt;&lt;wx:font wx:val=&quot;Cambria Math&quot;/&gt;&lt;w:i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280AAA">
        <w:instrText xml:space="preserve"> </w:instrText>
      </w:r>
      <w:r w:rsidRPr="00280AAA">
        <w:fldChar w:fldCharType="separate"/>
      </w:r>
      <w:r>
        <w:pict>
          <v:shape id="_x0000_i1027" type="#_x0000_t75" style="width:57.7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7D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0AAA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085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5E96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524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6C6085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/w:rPr&gt;&lt;/m:ctrlPr&gt;&lt;/m:naryPr&gt;&lt;m:sub&gt;&lt;m:r&gt;&lt;w:rPr&gt;&lt;w:rFonts w:ascii=&quot;Cambria Math&quot; w:h-ansi=&quot;Cambria Math&quot;/&gt;&lt;wx:font wx:val=&quot;Cambria Math&quot;/&gt;&lt;w:i/&gt;&lt;/w:rPr&gt;&lt;m:t&gt;i=1&lt;/m:t&gt;&lt;/m:r&gt;&lt;/m:sub&gt;&lt;m:sup&gt;&lt;m:r&gt;&lt;w:rPr&gt;&lt;w:rFonts w:ascii=&quot;Cambria Math&quot; w:h-ansi=&quot;Cambria Math&quot;/&gt;&lt;wx:font wx:val=&quot;Cambria Math&quot;/&gt;&lt;w:i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e&gt;&lt;/m:nary&gt;&lt;/m:num&gt;&lt;m:den&gt;&lt;m:r&gt;&lt;w:rPr&gt;&lt;w:rFonts w:ascii=&quot;Cambria Math&quot; w:fareast=&quot;MS Mincho&quot; w:h-ansi=&quot;Cambria Math&quot;/&gt;&lt;wx:font wx:val=&quot;Cambria Math&quot;/&gt;&lt;w:i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280AAA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C12A59" w:rsidRPr="00CC56C2" w:rsidRDefault="00C12A59" w:rsidP="00FD6D77">
      <w:pPr>
        <w:pStyle w:val="020"/>
      </w:pPr>
      <w:r w:rsidRPr="00CC56C2">
        <w:t>где:</w:t>
      </w:r>
    </w:p>
    <w:p w:rsidR="00C12A59" w:rsidRDefault="00C12A59" w:rsidP="00FD6D77">
      <w:pPr>
        <w:pStyle w:val="051"/>
      </w:pPr>
      <w:r>
        <w:rPr>
          <w:b/>
          <w:i/>
          <w:lang w:val="en-US"/>
        </w:rPr>
        <w:t>K</w:t>
      </w:r>
      <w:r w:rsidRPr="005A0E09">
        <w:rPr>
          <w:b/>
          <w:vertAlign w:val="subscript"/>
        </w:rPr>
        <w:t>i</w:t>
      </w:r>
      <w:r>
        <w:t xml:space="preserve"> — </w:t>
      </w:r>
      <w:r w:rsidRPr="005A0E09">
        <w:t xml:space="preserve">исполнение </w:t>
      </w:r>
      <w:r w:rsidRPr="005A0E09">
        <w:rPr>
          <w:b/>
        </w:rPr>
        <w:t>i</w:t>
      </w:r>
      <w:r w:rsidRPr="005A0E09">
        <w:t xml:space="preserve"> планируемого значения показателя муниципальной программы за отчетный год в процентах</w:t>
      </w:r>
      <w:r>
        <w:t>;</w:t>
      </w:r>
    </w:p>
    <w:p w:rsidR="00C12A59" w:rsidRDefault="00C12A59" w:rsidP="00FD6D77">
      <w:pPr>
        <w:pStyle w:val="051"/>
      </w:pPr>
      <w:r>
        <w:rPr>
          <w:b/>
          <w:i/>
          <w:lang w:val="en-US"/>
        </w:rPr>
        <w:t>N</w:t>
      </w:r>
      <w:r>
        <w:t xml:space="preserve"> — </w:t>
      </w:r>
      <w:r w:rsidRPr="005A0E09">
        <w:t>число планируемых значений показателей муниципальной программы.</w:t>
      </w:r>
    </w:p>
    <w:p w:rsidR="00C12A59" w:rsidRPr="005A0E09" w:rsidRDefault="00C12A59" w:rsidP="00FD6D77">
      <w:pPr>
        <w:pStyle w:val="00"/>
      </w:pPr>
      <w:r w:rsidRPr="005A0E09">
        <w:t>Исполнение по каждому показателю муниципальной программы за отчетный год осуществляется по формуле:</w:t>
      </w:r>
    </w:p>
    <w:p w:rsidR="00C12A59" w:rsidRDefault="00C12A59" w:rsidP="00FD6D77">
      <w:pPr>
        <w:pStyle w:val="01"/>
        <w:jc w:val="right"/>
      </w:pPr>
      <w:r w:rsidRPr="00280AAA">
        <w:fldChar w:fldCharType="begin"/>
      </w:r>
      <w:r w:rsidRPr="00280AAA">
        <w:instrText xml:space="preserve"> QUOTE </w:instrText>
      </w:r>
      <w:r>
        <w:pict>
          <v:shape id="_x0000_i1028" type="#_x0000_t75" style="width:99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7D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0AAA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5F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5E96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524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490C5F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С„Р°РєС‚&lt;/m:t&gt;&lt;/m:r&gt;&lt;/m:sub&gt;&lt;/m:sSub&gt;&lt;/m:num&gt;&lt;m:den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РїР»Р°РЅ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/w:rPr&gt;&lt;m:t&gt;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280AAA">
        <w:instrText xml:space="preserve"> </w:instrText>
      </w:r>
      <w:r w:rsidRPr="00280AAA">
        <w:fldChar w:fldCharType="separate"/>
      </w:r>
      <w:r>
        <w:pict>
          <v:shape id="_x0000_i1029" type="#_x0000_t75" style="width:99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7D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0AAA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5F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5E96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524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490C5F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С„Р°РєС‚&lt;/m:t&gt;&lt;/m:r&gt;&lt;/m:sub&gt;&lt;/m:sSub&gt;&lt;/m:num&gt;&lt;m:den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РїР»Р°РЅ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/w:rPr&gt;&lt;m:t&gt;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280AAA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:rsidR="00C12A59" w:rsidRPr="00CC56C2" w:rsidRDefault="00C12A59" w:rsidP="00FD6D77">
      <w:pPr>
        <w:pStyle w:val="020"/>
      </w:pPr>
      <w:r w:rsidRPr="00CC56C2">
        <w:t>где:</w:t>
      </w:r>
    </w:p>
    <w:p w:rsidR="00C12A59" w:rsidRDefault="00C12A59" w:rsidP="00FD6D77">
      <w:pPr>
        <w:pStyle w:val="051"/>
      </w:pPr>
      <w:r w:rsidRPr="005A0E09">
        <w:rPr>
          <w:b/>
        </w:rPr>
        <w:t>П</w:t>
      </w:r>
      <w:r w:rsidRPr="00CC56C2">
        <w:rPr>
          <w:b/>
          <w:vertAlign w:val="subscript"/>
        </w:rPr>
        <w:t>факт</w:t>
      </w:r>
      <w:r>
        <w:t xml:space="preserve"> — фактическое значение </w:t>
      </w:r>
      <w:r w:rsidRPr="005A0E09">
        <w:rPr>
          <w:b/>
        </w:rPr>
        <w:t>i</w:t>
      </w:r>
      <w:r>
        <w:t xml:space="preserve"> показателя за отчетный год;</w:t>
      </w:r>
    </w:p>
    <w:p w:rsidR="00C12A59" w:rsidRDefault="00C12A59" w:rsidP="00FD6D77">
      <w:pPr>
        <w:pStyle w:val="051"/>
      </w:pPr>
      <w:r w:rsidRPr="005A0E09">
        <w:rPr>
          <w:b/>
        </w:rPr>
        <w:t>П</w:t>
      </w:r>
      <w:r w:rsidRPr="00CC56C2">
        <w:rPr>
          <w:b/>
          <w:vertAlign w:val="subscript"/>
        </w:rPr>
        <w:t>план</w:t>
      </w:r>
      <w:r>
        <w:t xml:space="preserve"> — плановое значение </w:t>
      </w:r>
      <w:r w:rsidRPr="005A0E09">
        <w:rPr>
          <w:b/>
        </w:rPr>
        <w:t>i</w:t>
      </w:r>
      <w:r>
        <w:t xml:space="preserve"> показателя на отчетный год.</w:t>
      </w:r>
    </w:p>
    <w:p w:rsidR="00C12A59" w:rsidRDefault="00C12A59" w:rsidP="00FD6D77">
      <w:pPr>
        <w:pStyle w:val="00"/>
      </w:pPr>
      <w: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C12A59" w:rsidRDefault="00C12A59" w:rsidP="00FD6D77">
      <w:pPr>
        <w:pStyle w:val="01"/>
        <w:jc w:val="right"/>
      </w:pPr>
      <w:r w:rsidRPr="00280AAA">
        <w:fldChar w:fldCharType="begin"/>
      </w:r>
      <w:r w:rsidRPr="00280AAA">
        <w:instrText xml:space="preserve"> QUOTE </w:instrText>
      </w:r>
      <w:r>
        <w:pict>
          <v:shape id="_x0000_i1030" type="#_x0000_t75" style="width:59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7D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0AAA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CC7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5E96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524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CF5CC7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280AAA">
        <w:instrText xml:space="preserve"> </w:instrText>
      </w:r>
      <w:r w:rsidRPr="00280AAA">
        <w:fldChar w:fldCharType="separate"/>
      </w:r>
      <w:r>
        <w:pict>
          <v:shape id="_x0000_i1031" type="#_x0000_t75" style="width:59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7D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0AAA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CC7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5E96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524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CF5CC7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280AAA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C12A59" w:rsidRDefault="00C12A59" w:rsidP="00FD6D77">
      <w:pPr>
        <w:pStyle w:val="00"/>
      </w:pPr>
      <w:r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:rsidR="00C12A59" w:rsidRDefault="00C12A59" w:rsidP="00FD6D77">
      <w:pPr>
        <w:pStyle w:val="01"/>
        <w:jc w:val="right"/>
      </w:pPr>
      <w:r w:rsidRPr="00280AAA">
        <w:fldChar w:fldCharType="begin"/>
      </w:r>
      <w:r w:rsidRPr="00280AAA">
        <w:instrText xml:space="preserve"> QUOTE </w:instrText>
      </w:r>
      <w:r>
        <w:pict>
          <v:shape id="_x0000_i1032" type="#_x0000_t75" style="width:45.7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7D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0AAA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5E96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1C0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524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DB01C0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280AAA">
        <w:instrText xml:space="preserve"> </w:instrText>
      </w:r>
      <w:r w:rsidRPr="00280AAA">
        <w:fldChar w:fldCharType="separate"/>
      </w:r>
      <w:r>
        <w:pict>
          <v:shape id="_x0000_i1033" type="#_x0000_t75" style="width:45.7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7D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0AAA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5E96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1C0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524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DB01C0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280AAA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C12A59" w:rsidRDefault="00C12A59" w:rsidP="00FD6D77">
      <w:pPr>
        <w:pStyle w:val="00"/>
      </w:pPr>
      <w:r>
        <w:t>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</w:t>
      </w:r>
    </w:p>
    <w:p w:rsidR="00C12A59" w:rsidRDefault="00C12A59" w:rsidP="00FD6D77">
      <w:pPr>
        <w:pStyle w:val="04-"/>
      </w:pPr>
      <w:r>
        <w:t xml:space="preserve">муниципальная программа перевыполнена, если 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&gt; 100%;</w:t>
      </w:r>
    </w:p>
    <w:p w:rsidR="00C12A59" w:rsidRDefault="00C12A59" w:rsidP="00FD6D77">
      <w:pPr>
        <w:pStyle w:val="04-"/>
      </w:pPr>
      <w:r>
        <w:t>муниципальная программа выполнена в полном объеме, если 90% ≤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&lt; 100%;</w:t>
      </w:r>
    </w:p>
    <w:p w:rsidR="00C12A59" w:rsidRDefault="00C12A59" w:rsidP="00FD6D77">
      <w:pPr>
        <w:pStyle w:val="04-"/>
      </w:pPr>
      <w:r>
        <w:t>муниципальная программа в целом выполнена, если 75% ≤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&lt; 95%;</w:t>
      </w:r>
    </w:p>
    <w:p w:rsidR="00C12A59" w:rsidRDefault="00C12A59" w:rsidP="00FD6D77">
      <w:pPr>
        <w:pStyle w:val="04-"/>
      </w:pPr>
      <w:r>
        <w:t xml:space="preserve">муниципальная программа не выполнена, если 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&lt; 75%.</w:t>
      </w:r>
    </w:p>
    <w:p w:rsidR="00C12A59" w:rsidRDefault="00C12A59" w:rsidP="00FD6D77">
      <w:pPr>
        <w:pStyle w:val="00"/>
      </w:pPr>
      <w:r>
        <w:t>Итоговая оценка эффективности муниципальной программы осуществляется по формуле:</w:t>
      </w:r>
    </w:p>
    <w:p w:rsidR="00C12A59" w:rsidRDefault="00C12A59" w:rsidP="00FD6D77">
      <w:pPr>
        <w:pStyle w:val="01"/>
        <w:jc w:val="right"/>
      </w:pP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(6)</w:t>
      </w:r>
    </w:p>
    <w:p w:rsidR="00C12A59" w:rsidRPr="00CC56C2" w:rsidRDefault="00C12A59" w:rsidP="00FD6D77">
      <w:pPr>
        <w:pStyle w:val="020"/>
      </w:pPr>
      <w:r w:rsidRPr="00CC56C2">
        <w:t>где:</w:t>
      </w:r>
    </w:p>
    <w:p w:rsidR="00C12A59" w:rsidRDefault="00C12A59" w:rsidP="00FD6D77">
      <w:pPr>
        <w:pStyle w:val="051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 xml:space="preserve"> — итоговая оценка эффективности муниципальной программы за отчетный год.</w:t>
      </w:r>
    </w:p>
    <w:p w:rsidR="00C12A59" w:rsidRDefault="00C12A59" w:rsidP="00FD6D77">
      <w:pPr>
        <w:pStyle w:val="00"/>
        <w:spacing w:after="0"/>
      </w:pPr>
      <w:r>
        <w:t>Интерпретация итоговой оценки эффективности муниципальной программы осуществляется по следующим критериям:</w:t>
      </w:r>
    </w:p>
    <w:p w:rsidR="00C12A59" w:rsidRDefault="00C12A59" w:rsidP="00FD6D77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&gt; 100% — высокоэффективная;</w:t>
      </w:r>
    </w:p>
    <w:p w:rsidR="00C12A59" w:rsidRDefault="00C12A59" w:rsidP="00FD6D77">
      <w:pPr>
        <w:pStyle w:val="04-"/>
      </w:pPr>
      <w:r>
        <w:t>90% ≤</w:t>
      </w: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&lt; 100% — эффективная;</w:t>
      </w:r>
    </w:p>
    <w:p w:rsidR="00C12A59" w:rsidRDefault="00C12A59" w:rsidP="00FD6D77">
      <w:pPr>
        <w:pStyle w:val="04-"/>
      </w:pPr>
      <w:r>
        <w:t>75% ≤</w:t>
      </w: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&lt; 90% — умеренно эффективная;</w:t>
      </w:r>
    </w:p>
    <w:p w:rsidR="00C12A59" w:rsidRDefault="00C12A59" w:rsidP="00FD6D77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&lt; 75% — неэффективная.</w:t>
      </w:r>
    </w:p>
    <w:p w:rsidR="00C12A59" w:rsidRPr="00F35BA2" w:rsidRDefault="00C12A59" w:rsidP="00FD6D77">
      <w:pPr>
        <w:pStyle w:val="00"/>
      </w:pPr>
      <w:r>
        <w:t xml:space="preserve">Результаты итоговой оценки эффективности муниципальной программы (значение </w:t>
      </w: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) и вывод о ее эффективности (интерпретация оценки) представляются вместе с годовыми отчетами в финансово-экономическое управление администрации муниципального образования «Кунашакский муниципальный район» в установленные сроки.</w:t>
      </w:r>
    </w:p>
    <w:p w:rsidR="00C12A59" w:rsidRPr="00E63E85" w:rsidRDefault="00C12A59" w:rsidP="00FD6D77">
      <w:pPr>
        <w:pStyle w:val="12"/>
      </w:pPr>
      <w:bookmarkStart w:id="37" w:name="_Toc466562340"/>
      <w:r w:rsidRPr="00E63E85"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должны разрабатываться в целях обеспечения возможности реализации предлагаемых в составе Программы мероприятий (инвестиционных проектов)</w:t>
      </w:r>
      <w:bookmarkEnd w:id="37"/>
    </w:p>
    <w:p w:rsidR="00C12A59" w:rsidRPr="00E63E85" w:rsidRDefault="00C12A59" w:rsidP="00FD6D77">
      <w:pPr>
        <w:pStyle w:val="00"/>
        <w:ind w:firstLine="708"/>
      </w:pPr>
      <w:r w:rsidRPr="00E63E85"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C12A59" w:rsidRPr="00E63E85" w:rsidRDefault="00C12A59" w:rsidP="00FD6D77">
      <w:pPr>
        <w:pStyle w:val="00"/>
        <w:ind w:firstLine="708"/>
      </w:pPr>
      <w:r w:rsidRPr="00E63E85"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C12A59" w:rsidRPr="00E63E85" w:rsidRDefault="00C12A59" w:rsidP="00FD6D77">
      <w:pPr>
        <w:pStyle w:val="00"/>
        <w:ind w:firstLine="708"/>
      </w:pPr>
      <w:r w:rsidRPr="00E63E85"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</w:t>
      </w:r>
      <w:r>
        <w:t> </w:t>
      </w:r>
      <w:r w:rsidRPr="00E63E85">
        <w:t xml:space="preserve">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</w:t>
      </w:r>
      <w:r>
        <w:t>—</w:t>
      </w:r>
      <w:r w:rsidRPr="00E63E85">
        <w:t xml:space="preserve">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C12A59" w:rsidRPr="00E63E85" w:rsidRDefault="00C12A59" w:rsidP="00FD6D77">
      <w:pPr>
        <w:pStyle w:val="00"/>
        <w:ind w:firstLine="708"/>
      </w:pPr>
      <w:r w:rsidRPr="00E63E85"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C12A59" w:rsidRPr="00E63E85" w:rsidRDefault="00C12A59" w:rsidP="00FD6D77">
      <w:pPr>
        <w:pStyle w:val="00"/>
        <w:ind w:firstLine="708"/>
      </w:pPr>
      <w:r w:rsidRPr="00E63E85"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C12A59" w:rsidRPr="00E63E85" w:rsidRDefault="00C12A59" w:rsidP="00FD6D77">
      <w:pPr>
        <w:pStyle w:val="00"/>
        <w:ind w:firstLine="708"/>
      </w:pPr>
      <w:r w:rsidRPr="00E63E85"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</w:t>
      </w:r>
      <w:r>
        <w:t> </w:t>
      </w:r>
      <w:r w:rsidRPr="00E63E85">
        <w:t>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</w:t>
      </w:r>
      <w:r>
        <w:t> </w:t>
      </w:r>
      <w:r w:rsidRPr="00E63E85">
        <w:t>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C12A59" w:rsidRPr="00E63E85" w:rsidRDefault="00C12A59" w:rsidP="00FD6D77">
      <w:pPr>
        <w:pStyle w:val="00"/>
        <w:ind w:firstLine="708"/>
      </w:pPr>
      <w:r w:rsidRPr="00E63E85">
        <w:t xml:space="preserve">Программа комплексного развития транспортной инфраструктуры городского округа, поселения </w:t>
      </w:r>
      <w:r>
        <w:t>—</w:t>
      </w:r>
      <w:r w:rsidRPr="00E63E85">
        <w:t xml:space="preserve">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 - 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C12A59" w:rsidRPr="00E63E85" w:rsidRDefault="00C12A59" w:rsidP="00FD6D77">
      <w:pPr>
        <w:pStyle w:val="00"/>
        <w:ind w:firstLine="708"/>
      </w:pPr>
      <w:r w:rsidRPr="00E63E85"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C12A59" w:rsidRPr="00E63E85" w:rsidRDefault="00C12A59" w:rsidP="00FD6D77">
      <w:pPr>
        <w:pStyle w:val="00"/>
        <w:ind w:firstLine="708"/>
      </w:pPr>
      <w:r w:rsidRPr="00E63E85">
        <w:t xml:space="preserve">Программа комплексного развития транспортной инфраструктуры </w:t>
      </w:r>
      <w:r>
        <w:t xml:space="preserve">— </w:t>
      </w:r>
      <w:r w:rsidRPr="00E63E85">
        <w:t>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</w:t>
      </w:r>
      <w:r>
        <w:t xml:space="preserve"> </w:t>
      </w:r>
      <w:r w:rsidRPr="00E63E85">
        <w:t>инфраструктуры различных видов.</w:t>
      </w:r>
    </w:p>
    <w:p w:rsidR="00C12A59" w:rsidRPr="00E63E85" w:rsidRDefault="00C12A59" w:rsidP="00FD6D77">
      <w:pPr>
        <w:pStyle w:val="00"/>
        <w:ind w:firstLine="708"/>
      </w:pPr>
      <w:r w:rsidRPr="00E63E85"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C12A59" w:rsidRPr="00E63E85" w:rsidRDefault="00C12A59" w:rsidP="00FD6D77">
      <w:pPr>
        <w:pStyle w:val="00"/>
        <w:spacing w:after="0"/>
        <w:ind w:firstLine="708"/>
      </w:pPr>
      <w:r w:rsidRPr="00E63E85"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C12A59" w:rsidRPr="00E63E85" w:rsidRDefault="00C12A59" w:rsidP="00FD6D77">
      <w:pPr>
        <w:pStyle w:val="04-"/>
      </w:pPr>
      <w:r w:rsidRPr="00E63E85">
        <w:t>применение экономических мер, стимулирующих инвестиции в объекты транспортной инфраструктуры;</w:t>
      </w:r>
    </w:p>
    <w:p w:rsidR="00C12A59" w:rsidRPr="00E63E85" w:rsidRDefault="00C12A59" w:rsidP="00FD6D77">
      <w:pPr>
        <w:pStyle w:val="04-"/>
      </w:pPr>
      <w:r w:rsidRPr="00E63E85"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C12A59" w:rsidRPr="00E63E85" w:rsidRDefault="00C12A59" w:rsidP="00FD6D77">
      <w:pPr>
        <w:pStyle w:val="04-"/>
      </w:pPr>
      <w:r w:rsidRPr="00E63E85">
        <w:t xml:space="preserve">координация усилий федеральных органов исполнительной власти, органов исполнительной власти </w:t>
      </w:r>
      <w:r>
        <w:t>Челябинской области</w:t>
      </w:r>
      <w:r w:rsidRPr="00E63E85"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C12A59" w:rsidRPr="00E63E85" w:rsidRDefault="00C12A59" w:rsidP="00FD6D77">
      <w:pPr>
        <w:pStyle w:val="04-"/>
      </w:pPr>
      <w:r w:rsidRPr="00E63E85"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C12A59" w:rsidRPr="00E63E85" w:rsidRDefault="00C12A59" w:rsidP="00FD6D77">
      <w:pPr>
        <w:pStyle w:val="04-"/>
      </w:pPr>
      <w:r w:rsidRPr="00E63E85"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C12A59" w:rsidRPr="00E63E85" w:rsidRDefault="00C12A59" w:rsidP="00FD6D77">
      <w:pPr>
        <w:pStyle w:val="00"/>
        <w:spacing w:after="0"/>
        <w:ind w:firstLine="708"/>
      </w:pPr>
      <w:r w:rsidRPr="00E63E85">
        <w:t xml:space="preserve">Для создания эффективной конкурентоспособной транспортной системы необходимы </w:t>
      </w:r>
      <w:r>
        <w:t>три</w:t>
      </w:r>
      <w:r w:rsidRPr="00E63E85">
        <w:t xml:space="preserve"> основные составляющие:</w:t>
      </w:r>
    </w:p>
    <w:p w:rsidR="00C12A59" w:rsidRPr="00E63E85" w:rsidRDefault="00C12A59" w:rsidP="00FD6D77">
      <w:pPr>
        <w:pStyle w:val="001"/>
        <w:numPr>
          <w:ilvl w:val="0"/>
          <w:numId w:val="10"/>
        </w:numPr>
      </w:pPr>
      <w:r w:rsidRPr="00E63E85">
        <w:t>конкурентоспособные высококачественные транспортные услуги;</w:t>
      </w:r>
    </w:p>
    <w:p w:rsidR="00C12A59" w:rsidRPr="00E63E85" w:rsidRDefault="00C12A59" w:rsidP="00FD6D77">
      <w:pPr>
        <w:pStyle w:val="001"/>
        <w:numPr>
          <w:ilvl w:val="0"/>
          <w:numId w:val="9"/>
        </w:numPr>
      </w:pPr>
      <w:r w:rsidRPr="00E63E85"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C12A59" w:rsidRPr="00E63E85" w:rsidRDefault="00C12A59" w:rsidP="00FD6D77">
      <w:pPr>
        <w:pStyle w:val="001"/>
        <w:numPr>
          <w:ilvl w:val="0"/>
          <w:numId w:val="9"/>
        </w:numPr>
      </w:pPr>
      <w:r w:rsidRPr="00E63E85">
        <w:t>создание условий для превышения уровня предложения транспортных услуг над спросом.</w:t>
      </w:r>
    </w:p>
    <w:p w:rsidR="00C12A59" w:rsidRPr="00E63E85" w:rsidRDefault="00C12A59" w:rsidP="00FD6D77">
      <w:pPr>
        <w:pStyle w:val="00"/>
        <w:ind w:firstLine="708"/>
      </w:pPr>
      <w:r w:rsidRPr="00E63E85">
        <w:t xml:space="preserve">Развитие транспорта на территории </w:t>
      </w:r>
      <w:r>
        <w:t>п</w:t>
      </w:r>
      <w:r w:rsidRPr="00E63E85">
        <w:t>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C12A59" w:rsidRPr="00E63E85" w:rsidRDefault="00C12A59" w:rsidP="00FD6D77">
      <w:pPr>
        <w:pStyle w:val="00"/>
        <w:ind w:firstLine="708"/>
      </w:pPr>
      <w:r w:rsidRPr="00E63E85">
        <w:t>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C12A59" w:rsidRDefault="00C12A59" w:rsidP="00FD6D77">
      <w:pPr>
        <w:pStyle w:val="00"/>
        <w:ind w:firstLine="708"/>
      </w:pPr>
      <w:r w:rsidRPr="00E63E85"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C12A59" w:rsidRPr="0059035D" w:rsidRDefault="00C12A59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sectPr w:rsidR="00C12A59" w:rsidRPr="0059035D" w:rsidSect="00AC37C6">
      <w:footerReference w:type="even" r:id="rId15"/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A59" w:rsidRDefault="00C12A59">
      <w:r>
        <w:separator/>
      </w:r>
    </w:p>
  </w:endnote>
  <w:endnote w:type="continuationSeparator" w:id="1">
    <w:p w:rsidR="00C12A59" w:rsidRDefault="00C12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59" w:rsidRDefault="00C12A59" w:rsidP="007935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A59" w:rsidRDefault="00C12A59" w:rsidP="006542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59" w:rsidRDefault="00C12A59" w:rsidP="007935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C12A59" w:rsidRDefault="00C12A59" w:rsidP="0065420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59" w:rsidRDefault="00C12A59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A59" w:rsidRDefault="00C12A59" w:rsidP="00AC37C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59" w:rsidRDefault="00C12A59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C12A59" w:rsidRDefault="00C12A59" w:rsidP="00AC37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A59" w:rsidRDefault="00C12A59">
      <w:r>
        <w:separator/>
      </w:r>
    </w:p>
  </w:footnote>
  <w:footnote w:type="continuationSeparator" w:id="1">
    <w:p w:rsidR="00C12A59" w:rsidRDefault="00C12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84"/>
    <w:multiLevelType w:val="hybridMultilevel"/>
    <w:tmpl w:val="E086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B0"/>
    <w:multiLevelType w:val="hybridMultilevel"/>
    <w:tmpl w:val="BE7C5580"/>
    <w:lvl w:ilvl="0" w:tplc="814841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4FA56EF"/>
    <w:multiLevelType w:val="hybridMultilevel"/>
    <w:tmpl w:val="0FA44F1A"/>
    <w:lvl w:ilvl="0" w:tplc="5006816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DF6D77"/>
    <w:multiLevelType w:val="hybridMultilevel"/>
    <w:tmpl w:val="8CE47236"/>
    <w:lvl w:ilvl="0" w:tplc="F80209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69531A"/>
    <w:multiLevelType w:val="hybridMultilevel"/>
    <w:tmpl w:val="FC666D78"/>
    <w:lvl w:ilvl="0" w:tplc="2C6C93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2625DE7"/>
    <w:multiLevelType w:val="hybridMultilevel"/>
    <w:tmpl w:val="1896BADC"/>
    <w:lvl w:ilvl="0" w:tplc="4216CF0A">
      <w:start w:val="1"/>
      <w:numFmt w:val="bullet"/>
      <w:pStyle w:val="04-"/>
      <w:lvlText w:val="‒"/>
      <w:lvlJc w:val="left"/>
      <w:pPr>
        <w:ind w:left="26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465F25"/>
    <w:multiLevelType w:val="multilevel"/>
    <w:tmpl w:val="7D14E722"/>
    <w:lvl w:ilvl="0">
      <w:start w:val="1"/>
      <w:numFmt w:val="decimal"/>
      <w:lvlText w:val="%1)"/>
      <w:lvlJc w:val="left"/>
      <w:pPr>
        <w:ind w:left="1134" w:hanging="425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1985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7">
    <w:nsid w:val="4A2A7908"/>
    <w:multiLevelType w:val="multilevel"/>
    <w:tmpl w:val="1FB6CA3C"/>
    <w:lvl w:ilvl="0">
      <w:start w:val="1"/>
      <w:numFmt w:val="none"/>
      <w:pStyle w:val="11"/>
      <w:suff w:val="space"/>
      <w:lvlText w:val="Часть"/>
      <w:lvlJc w:val="left"/>
      <w:pPr>
        <w:ind w:left="1418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</w:rPr>
    </w:lvl>
    <w:lvl w:ilvl="1">
      <w:start w:val="1"/>
      <w:numFmt w:val="upperRoman"/>
      <w:pStyle w:val="12"/>
      <w:suff w:val="space"/>
      <w:lvlText w:val="%2."/>
      <w:lvlJc w:val="left"/>
      <w:pPr>
        <w:ind w:firstLine="709"/>
      </w:pPr>
      <w:rPr>
        <w:rFonts w:ascii="Times New Roman" w:hAnsi="Times New Roman" w:cs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</w:rPr>
    </w:lvl>
    <w:lvl w:ilvl="2">
      <w:start w:val="1"/>
      <w:numFmt w:val="decimal"/>
      <w:pStyle w:val="13"/>
      <w:suff w:val="space"/>
      <w:lvlText w:val="%2–%3."/>
      <w:lvlJc w:val="left"/>
      <w:pPr>
        <w:ind w:firstLine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</w:rPr>
    </w:lvl>
    <w:lvl w:ilvl="3">
      <w:start w:val="1"/>
      <w:numFmt w:val="decimal"/>
      <w:pStyle w:val="14"/>
      <w:suff w:val="space"/>
      <w:lvlText w:val="%2–%3.%4."/>
      <w:lvlJc w:val="left"/>
      <w:pPr>
        <w:ind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</w:rPr>
    </w:lvl>
    <w:lvl w:ilvl="4">
      <w:start w:val="1"/>
      <w:numFmt w:val="decimal"/>
      <w:pStyle w:val="15"/>
      <w:suff w:val="space"/>
      <w:lvlText w:val="%2–%3.%4.%5."/>
      <w:lvlJc w:val="left"/>
      <w:pPr>
        <w:ind w:firstLine="709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</w:rPr>
    </w:lvl>
    <w:lvl w:ilvl="5">
      <w:start w:val="1"/>
      <w:numFmt w:val="none"/>
      <w:pStyle w:val="16"/>
      <w:suff w:val="nothing"/>
      <w:lvlText w:val=""/>
      <w:lvlJc w:val="left"/>
      <w:pPr>
        <w:ind w:firstLine="709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</w:rPr>
    </w:lvl>
    <w:lvl w:ilvl="6">
      <w:start w:val="1"/>
      <w:numFmt w:val="decimal"/>
      <w:lvlRestart w:val="0"/>
      <w:pStyle w:val="20"/>
      <w:suff w:val="space"/>
      <w:lvlText w:val="Рисунок %7."/>
      <w:lvlJc w:val="left"/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</w:rPr>
    </w:lvl>
    <w:lvl w:ilvl="7">
      <w:start w:val="1"/>
      <w:numFmt w:val="decimal"/>
      <w:lvlRestart w:val="0"/>
      <w:pStyle w:val="30"/>
      <w:suff w:val="space"/>
      <w:lvlText w:val="Таблица %8."/>
      <w:lvlJc w:val="left"/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</w:rPr>
    </w:lvl>
    <w:lvl w:ilvl="8">
      <w:start w:val="1"/>
      <w:numFmt w:val="decimal"/>
      <w:lvlRestart w:val="0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</w:rPr>
    </w:lvl>
  </w:abstractNum>
  <w:abstractNum w:abstractNumId="8">
    <w:nsid w:val="4DCF50F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67520D3E"/>
    <w:multiLevelType w:val="hybridMultilevel"/>
    <w:tmpl w:val="BCF226EA"/>
    <w:lvl w:ilvl="0" w:tplc="26640E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20"/>
    <w:rsid w:val="00004B78"/>
    <w:rsid w:val="000148F1"/>
    <w:rsid w:val="00040B50"/>
    <w:rsid w:val="00046CED"/>
    <w:rsid w:val="00086AD7"/>
    <w:rsid w:val="00086AFB"/>
    <w:rsid w:val="00091D35"/>
    <w:rsid w:val="000A16A4"/>
    <w:rsid w:val="000B0478"/>
    <w:rsid w:val="000B5A4A"/>
    <w:rsid w:val="000C76BA"/>
    <w:rsid w:val="000D4755"/>
    <w:rsid w:val="000D7ECA"/>
    <w:rsid w:val="000E2726"/>
    <w:rsid w:val="000E7444"/>
    <w:rsid w:val="000E7EB5"/>
    <w:rsid w:val="000F228F"/>
    <w:rsid w:val="0010313B"/>
    <w:rsid w:val="00106B5C"/>
    <w:rsid w:val="00125B71"/>
    <w:rsid w:val="00125CD3"/>
    <w:rsid w:val="00146402"/>
    <w:rsid w:val="001665BA"/>
    <w:rsid w:val="001813E0"/>
    <w:rsid w:val="00181D26"/>
    <w:rsid w:val="00184BD3"/>
    <w:rsid w:val="00184D6B"/>
    <w:rsid w:val="00185C29"/>
    <w:rsid w:val="001A6585"/>
    <w:rsid w:val="001A6D9B"/>
    <w:rsid w:val="001E3EB7"/>
    <w:rsid w:val="002002E4"/>
    <w:rsid w:val="00204374"/>
    <w:rsid w:val="0020490C"/>
    <w:rsid w:val="00211E82"/>
    <w:rsid w:val="00227739"/>
    <w:rsid w:val="002401E4"/>
    <w:rsid w:val="002423D4"/>
    <w:rsid w:val="002600B1"/>
    <w:rsid w:val="00261699"/>
    <w:rsid w:val="00267822"/>
    <w:rsid w:val="00280AAA"/>
    <w:rsid w:val="002819EC"/>
    <w:rsid w:val="00284027"/>
    <w:rsid w:val="002868F3"/>
    <w:rsid w:val="0029181E"/>
    <w:rsid w:val="00292120"/>
    <w:rsid w:val="0029672C"/>
    <w:rsid w:val="002A7110"/>
    <w:rsid w:val="002B0C0E"/>
    <w:rsid w:val="002B1E23"/>
    <w:rsid w:val="002B31FC"/>
    <w:rsid w:val="002B79C1"/>
    <w:rsid w:val="002C4980"/>
    <w:rsid w:val="002C7374"/>
    <w:rsid w:val="002D3731"/>
    <w:rsid w:val="00316CEC"/>
    <w:rsid w:val="00341701"/>
    <w:rsid w:val="003560B8"/>
    <w:rsid w:val="00362FA1"/>
    <w:rsid w:val="003648C1"/>
    <w:rsid w:val="00386CF4"/>
    <w:rsid w:val="003958A9"/>
    <w:rsid w:val="003B77D2"/>
    <w:rsid w:val="003D005B"/>
    <w:rsid w:val="003D028A"/>
    <w:rsid w:val="003D74A2"/>
    <w:rsid w:val="003F0FC4"/>
    <w:rsid w:val="003F3954"/>
    <w:rsid w:val="00400C53"/>
    <w:rsid w:val="0041129E"/>
    <w:rsid w:val="00430194"/>
    <w:rsid w:val="00436FC6"/>
    <w:rsid w:val="00446C7F"/>
    <w:rsid w:val="0045288B"/>
    <w:rsid w:val="004A6A66"/>
    <w:rsid w:val="004D451A"/>
    <w:rsid w:val="004D7B60"/>
    <w:rsid w:val="004E6106"/>
    <w:rsid w:val="00500EFC"/>
    <w:rsid w:val="00502119"/>
    <w:rsid w:val="005119BC"/>
    <w:rsid w:val="00525B0D"/>
    <w:rsid w:val="00535EE4"/>
    <w:rsid w:val="005376D2"/>
    <w:rsid w:val="005437BF"/>
    <w:rsid w:val="00562354"/>
    <w:rsid w:val="00575B18"/>
    <w:rsid w:val="0059035D"/>
    <w:rsid w:val="005903F3"/>
    <w:rsid w:val="0059096D"/>
    <w:rsid w:val="005A0E09"/>
    <w:rsid w:val="005A4912"/>
    <w:rsid w:val="005A6DC6"/>
    <w:rsid w:val="005A7229"/>
    <w:rsid w:val="005B4383"/>
    <w:rsid w:val="005B52A3"/>
    <w:rsid w:val="005C0A8A"/>
    <w:rsid w:val="005C2F40"/>
    <w:rsid w:val="005D2013"/>
    <w:rsid w:val="005D5C6A"/>
    <w:rsid w:val="005E6509"/>
    <w:rsid w:val="005E6567"/>
    <w:rsid w:val="005E6C18"/>
    <w:rsid w:val="005F4589"/>
    <w:rsid w:val="00603298"/>
    <w:rsid w:val="00617770"/>
    <w:rsid w:val="0065420D"/>
    <w:rsid w:val="00673194"/>
    <w:rsid w:val="00676860"/>
    <w:rsid w:val="00686943"/>
    <w:rsid w:val="00691780"/>
    <w:rsid w:val="006C0826"/>
    <w:rsid w:val="006E4CA8"/>
    <w:rsid w:val="006F441C"/>
    <w:rsid w:val="00711DE3"/>
    <w:rsid w:val="00717BEF"/>
    <w:rsid w:val="0072265A"/>
    <w:rsid w:val="00725969"/>
    <w:rsid w:val="00741269"/>
    <w:rsid w:val="00744D4C"/>
    <w:rsid w:val="00757C66"/>
    <w:rsid w:val="00773E06"/>
    <w:rsid w:val="00781395"/>
    <w:rsid w:val="00781565"/>
    <w:rsid w:val="00793584"/>
    <w:rsid w:val="007A5195"/>
    <w:rsid w:val="007C3270"/>
    <w:rsid w:val="007D0E7B"/>
    <w:rsid w:val="007D1214"/>
    <w:rsid w:val="007D3EB3"/>
    <w:rsid w:val="007E0CBC"/>
    <w:rsid w:val="007E5E5D"/>
    <w:rsid w:val="007E7ECB"/>
    <w:rsid w:val="008006F7"/>
    <w:rsid w:val="008209BA"/>
    <w:rsid w:val="00834DEF"/>
    <w:rsid w:val="00842244"/>
    <w:rsid w:val="008533D2"/>
    <w:rsid w:val="008665A9"/>
    <w:rsid w:val="00867814"/>
    <w:rsid w:val="0087418C"/>
    <w:rsid w:val="00882C2F"/>
    <w:rsid w:val="00884B44"/>
    <w:rsid w:val="008879C1"/>
    <w:rsid w:val="008948DE"/>
    <w:rsid w:val="008979F0"/>
    <w:rsid w:val="008A08E3"/>
    <w:rsid w:val="008A195E"/>
    <w:rsid w:val="008C524E"/>
    <w:rsid w:val="008E22B0"/>
    <w:rsid w:val="008E3052"/>
    <w:rsid w:val="008E6E56"/>
    <w:rsid w:val="008F126A"/>
    <w:rsid w:val="008F1951"/>
    <w:rsid w:val="008F3CAB"/>
    <w:rsid w:val="00900386"/>
    <w:rsid w:val="00900CA1"/>
    <w:rsid w:val="0090517E"/>
    <w:rsid w:val="00937628"/>
    <w:rsid w:val="00946BC4"/>
    <w:rsid w:val="00961C74"/>
    <w:rsid w:val="00981C64"/>
    <w:rsid w:val="009A2A53"/>
    <w:rsid w:val="009C3E73"/>
    <w:rsid w:val="009D7884"/>
    <w:rsid w:val="009E15B4"/>
    <w:rsid w:val="009F455E"/>
    <w:rsid w:val="009F4868"/>
    <w:rsid w:val="00A0536E"/>
    <w:rsid w:val="00A27359"/>
    <w:rsid w:val="00A45BBC"/>
    <w:rsid w:val="00A5692F"/>
    <w:rsid w:val="00A57425"/>
    <w:rsid w:val="00A579DE"/>
    <w:rsid w:val="00A617CD"/>
    <w:rsid w:val="00A64322"/>
    <w:rsid w:val="00AA003B"/>
    <w:rsid w:val="00AB26FB"/>
    <w:rsid w:val="00AC37C6"/>
    <w:rsid w:val="00AD2C25"/>
    <w:rsid w:val="00AE2679"/>
    <w:rsid w:val="00B2189B"/>
    <w:rsid w:val="00B23D02"/>
    <w:rsid w:val="00B241CD"/>
    <w:rsid w:val="00B26F3D"/>
    <w:rsid w:val="00B31B6A"/>
    <w:rsid w:val="00B3558E"/>
    <w:rsid w:val="00B43C62"/>
    <w:rsid w:val="00B57C4E"/>
    <w:rsid w:val="00B6036A"/>
    <w:rsid w:val="00B827A6"/>
    <w:rsid w:val="00BA68FA"/>
    <w:rsid w:val="00BB2DB0"/>
    <w:rsid w:val="00BE401C"/>
    <w:rsid w:val="00BE480A"/>
    <w:rsid w:val="00C031D0"/>
    <w:rsid w:val="00C049BD"/>
    <w:rsid w:val="00C07179"/>
    <w:rsid w:val="00C12A59"/>
    <w:rsid w:val="00C15B38"/>
    <w:rsid w:val="00C32F3A"/>
    <w:rsid w:val="00C3779A"/>
    <w:rsid w:val="00C40506"/>
    <w:rsid w:val="00C440AC"/>
    <w:rsid w:val="00C440E5"/>
    <w:rsid w:val="00C507A7"/>
    <w:rsid w:val="00C674CF"/>
    <w:rsid w:val="00C67FA3"/>
    <w:rsid w:val="00C74564"/>
    <w:rsid w:val="00C82693"/>
    <w:rsid w:val="00C94EB3"/>
    <w:rsid w:val="00CB5A48"/>
    <w:rsid w:val="00CC461C"/>
    <w:rsid w:val="00CC56C2"/>
    <w:rsid w:val="00CD7A12"/>
    <w:rsid w:val="00CF4882"/>
    <w:rsid w:val="00CF70B9"/>
    <w:rsid w:val="00D0024A"/>
    <w:rsid w:val="00D126C1"/>
    <w:rsid w:val="00D477CE"/>
    <w:rsid w:val="00D51108"/>
    <w:rsid w:val="00D560FD"/>
    <w:rsid w:val="00D64195"/>
    <w:rsid w:val="00D73AC9"/>
    <w:rsid w:val="00D913B0"/>
    <w:rsid w:val="00DD1215"/>
    <w:rsid w:val="00DE4410"/>
    <w:rsid w:val="00DF7217"/>
    <w:rsid w:val="00DF7AA7"/>
    <w:rsid w:val="00E26A50"/>
    <w:rsid w:val="00E374AB"/>
    <w:rsid w:val="00E56C4E"/>
    <w:rsid w:val="00E6061E"/>
    <w:rsid w:val="00E63E85"/>
    <w:rsid w:val="00E711C3"/>
    <w:rsid w:val="00E915A4"/>
    <w:rsid w:val="00E9442B"/>
    <w:rsid w:val="00E94C38"/>
    <w:rsid w:val="00EA0B55"/>
    <w:rsid w:val="00EA4037"/>
    <w:rsid w:val="00EA4C64"/>
    <w:rsid w:val="00EB5605"/>
    <w:rsid w:val="00EF7E21"/>
    <w:rsid w:val="00F218C5"/>
    <w:rsid w:val="00F25786"/>
    <w:rsid w:val="00F35BA2"/>
    <w:rsid w:val="00F42DDB"/>
    <w:rsid w:val="00F46DC5"/>
    <w:rsid w:val="00F64E2A"/>
    <w:rsid w:val="00F66093"/>
    <w:rsid w:val="00FB0944"/>
    <w:rsid w:val="00FC6AF8"/>
    <w:rsid w:val="00FD04B3"/>
    <w:rsid w:val="00FD1673"/>
    <w:rsid w:val="00FD6D77"/>
    <w:rsid w:val="00FF667F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2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C4980"/>
    <w:pPr>
      <w:ind w:left="720"/>
      <w:contextualSpacing/>
    </w:pPr>
  </w:style>
  <w:style w:type="paragraph" w:customStyle="1" w:styleId="ConsPlusNormal">
    <w:name w:val="ConsPlusNormal"/>
    <w:uiPriority w:val="99"/>
    <w:rsid w:val="0010313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D3E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C37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17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C37C6"/>
    <w:rPr>
      <w:rFonts w:cs="Times New Roman"/>
    </w:rPr>
  </w:style>
  <w:style w:type="paragraph" w:customStyle="1" w:styleId="34">
    <w:name w:val="3.4 Т. Центр"/>
    <w:link w:val="340"/>
    <w:uiPriority w:val="99"/>
    <w:rsid w:val="00FD6D77"/>
    <w:pPr>
      <w:jc w:val="center"/>
    </w:pPr>
    <w:rPr>
      <w:rFonts w:ascii="Times New Roman" w:eastAsia="MS Mincho" w:hAnsi="Times New Roman"/>
      <w:sz w:val="20"/>
      <w:szCs w:val="20"/>
      <w:lang w:eastAsia="en-US"/>
    </w:rPr>
  </w:style>
  <w:style w:type="character" w:customStyle="1" w:styleId="340">
    <w:name w:val="3.4 Т. Центр Знак"/>
    <w:basedOn w:val="DefaultParagraphFont"/>
    <w:link w:val="34"/>
    <w:uiPriority w:val="99"/>
    <w:locked/>
    <w:rsid w:val="00FD6D77"/>
    <w:rPr>
      <w:rFonts w:ascii="Times New Roman" w:eastAsia="MS Mincho" w:hAnsi="Times New Roman" w:cs="Times New Roman"/>
      <w:lang w:val="ru-RU" w:eastAsia="en-US" w:bidi="ar-SA"/>
    </w:rPr>
  </w:style>
  <w:style w:type="paragraph" w:customStyle="1" w:styleId="00">
    <w:name w:val="0.0 Текст"/>
    <w:basedOn w:val="Normal"/>
    <w:link w:val="000"/>
    <w:uiPriority w:val="99"/>
    <w:rsid w:val="00FD6D77"/>
    <w:pPr>
      <w:snapToGrid w:val="0"/>
      <w:spacing w:before="40" w:after="240"/>
      <w:ind w:firstLine="709"/>
      <w:contextualSpacing/>
      <w:jc w:val="both"/>
    </w:pPr>
    <w:rPr>
      <w:rFonts w:eastAsia="MS Mincho"/>
      <w:sz w:val="26"/>
      <w:szCs w:val="22"/>
      <w:lang w:eastAsia="en-US"/>
    </w:rPr>
  </w:style>
  <w:style w:type="character" w:customStyle="1" w:styleId="000">
    <w:name w:val="0.0 Текст Знак"/>
    <w:basedOn w:val="DefaultParagraphFont"/>
    <w:link w:val="00"/>
    <w:uiPriority w:val="99"/>
    <w:locked/>
    <w:rsid w:val="00FD6D77"/>
    <w:rPr>
      <w:rFonts w:eastAsia="MS Mincho" w:cs="Times New Roman"/>
      <w:sz w:val="22"/>
      <w:szCs w:val="22"/>
      <w:lang w:val="ru-RU" w:eastAsia="en-US" w:bidi="ar-SA"/>
    </w:rPr>
  </w:style>
  <w:style w:type="paragraph" w:customStyle="1" w:styleId="04-">
    <w:name w:val="0.4 Список -"/>
    <w:aliases w:val="-"/>
    <w:basedOn w:val="Normal"/>
    <w:link w:val="04-0"/>
    <w:uiPriority w:val="99"/>
    <w:rsid w:val="00FD6D77"/>
    <w:pPr>
      <w:numPr>
        <w:numId w:val="7"/>
      </w:numPr>
      <w:snapToGrid w:val="0"/>
      <w:spacing w:after="40"/>
      <w:ind w:left="1135" w:hanging="284"/>
      <w:contextualSpacing/>
      <w:jc w:val="both"/>
    </w:pPr>
    <w:rPr>
      <w:rFonts w:eastAsia="MS Mincho"/>
      <w:sz w:val="26"/>
      <w:szCs w:val="22"/>
      <w:lang w:eastAsia="en-US"/>
    </w:rPr>
  </w:style>
  <w:style w:type="character" w:customStyle="1" w:styleId="04-0">
    <w:name w:val="0.4 Список - Знак"/>
    <w:aliases w:val="- Знак"/>
    <w:basedOn w:val="DefaultParagraphFont"/>
    <w:link w:val="04-"/>
    <w:uiPriority w:val="99"/>
    <w:locked/>
    <w:rsid w:val="00FD6D77"/>
    <w:rPr>
      <w:rFonts w:eastAsia="MS Mincho" w:cs="Times New Roman"/>
      <w:sz w:val="22"/>
      <w:szCs w:val="22"/>
      <w:lang w:val="ru-RU" w:eastAsia="en-US" w:bidi="ar-SA"/>
    </w:rPr>
  </w:style>
  <w:style w:type="paragraph" w:customStyle="1" w:styleId="11">
    <w:name w:val="1.1 Заг. Частей"/>
    <w:basedOn w:val="Normal"/>
    <w:next w:val="12"/>
    <w:uiPriority w:val="99"/>
    <w:rsid w:val="00FD6D77"/>
    <w:pPr>
      <w:widowControl w:val="0"/>
      <w:numPr>
        <w:numId w:val="8"/>
      </w:numPr>
      <w:spacing w:before="6600" w:after="120"/>
      <w:ind w:right="709"/>
      <w:jc w:val="center"/>
      <w:outlineLvl w:val="0"/>
    </w:pPr>
    <w:rPr>
      <w:rFonts w:eastAsia="MS Gothic"/>
      <w:b/>
      <w:iCs/>
      <w:caps/>
      <w:spacing w:val="20"/>
      <w:sz w:val="26"/>
      <w:szCs w:val="22"/>
      <w:lang w:eastAsia="ja-JP"/>
    </w:rPr>
  </w:style>
  <w:style w:type="paragraph" w:customStyle="1" w:styleId="12">
    <w:name w:val="1.2 Заг. Глав"/>
    <w:next w:val="13"/>
    <w:link w:val="120"/>
    <w:uiPriority w:val="99"/>
    <w:rsid w:val="00FD6D77"/>
    <w:pPr>
      <w:keepNext/>
      <w:keepLines/>
      <w:numPr>
        <w:ilvl w:val="1"/>
        <w:numId w:val="8"/>
      </w:numPr>
      <w:spacing w:before="600" w:after="120" w:line="300" w:lineRule="auto"/>
      <w:contextualSpacing/>
      <w:jc w:val="both"/>
      <w:outlineLvl w:val="1"/>
    </w:pPr>
    <w:rPr>
      <w:rFonts w:ascii="Times New Roman" w:eastAsia="MS Gothic" w:hAnsi="Times New Roman"/>
      <w:b/>
      <w:smallCaps/>
      <w:spacing w:val="20"/>
      <w:sz w:val="26"/>
      <w:szCs w:val="26"/>
      <w:lang w:eastAsia="en-US"/>
    </w:rPr>
  </w:style>
  <w:style w:type="paragraph" w:customStyle="1" w:styleId="13">
    <w:name w:val="1.3 Заг. Частей Глав"/>
    <w:next w:val="00"/>
    <w:link w:val="130"/>
    <w:uiPriority w:val="99"/>
    <w:rsid w:val="00FD6D77"/>
    <w:pPr>
      <w:keepNext/>
      <w:keepLines/>
      <w:numPr>
        <w:ilvl w:val="2"/>
        <w:numId w:val="8"/>
      </w:numPr>
      <w:spacing w:after="120" w:line="252" w:lineRule="auto"/>
      <w:jc w:val="both"/>
      <w:outlineLvl w:val="2"/>
    </w:pPr>
    <w:rPr>
      <w:rFonts w:ascii="Times New Roman" w:eastAsia="MS Gothic" w:hAnsi="Times New Roman"/>
      <w:b/>
      <w:smallCaps/>
      <w:spacing w:val="20"/>
      <w:sz w:val="26"/>
      <w:szCs w:val="24"/>
      <w:lang w:eastAsia="en-US"/>
    </w:rPr>
  </w:style>
  <w:style w:type="character" w:customStyle="1" w:styleId="120">
    <w:name w:val="1.2 Заг. Глав Знак"/>
    <w:basedOn w:val="DefaultParagraphFont"/>
    <w:link w:val="12"/>
    <w:uiPriority w:val="99"/>
    <w:locked/>
    <w:rsid w:val="00FD6D77"/>
    <w:rPr>
      <w:rFonts w:ascii="Times New Roman" w:eastAsia="MS Gothic" w:hAnsi="Times New Roman" w:cs="Times New Roman"/>
      <w:b/>
      <w:smallCaps/>
      <w:spacing w:val="20"/>
      <w:sz w:val="26"/>
      <w:szCs w:val="26"/>
      <w:lang w:val="ru-RU" w:eastAsia="en-US" w:bidi="ar-SA"/>
    </w:rPr>
  </w:style>
  <w:style w:type="character" w:customStyle="1" w:styleId="130">
    <w:name w:val="1.3 Заг. Частей Глав Знак"/>
    <w:basedOn w:val="DefaultParagraphFont"/>
    <w:link w:val="13"/>
    <w:uiPriority w:val="99"/>
    <w:locked/>
    <w:rsid w:val="00FD6D77"/>
    <w:rPr>
      <w:rFonts w:ascii="Times New Roman" w:eastAsia="MS Gothic" w:hAnsi="Times New Roman" w:cs="Times New Roman"/>
      <w:b/>
      <w:smallCaps/>
      <w:spacing w:val="20"/>
      <w:sz w:val="24"/>
      <w:szCs w:val="24"/>
      <w:lang w:val="ru-RU" w:eastAsia="en-US" w:bidi="ar-SA"/>
    </w:rPr>
  </w:style>
  <w:style w:type="paragraph" w:customStyle="1" w:styleId="14">
    <w:name w:val="1.4 Заг. Подглав"/>
    <w:next w:val="00"/>
    <w:uiPriority w:val="99"/>
    <w:rsid w:val="00FD6D77"/>
    <w:pPr>
      <w:keepNext/>
      <w:keepLines/>
      <w:numPr>
        <w:ilvl w:val="3"/>
        <w:numId w:val="8"/>
      </w:numPr>
      <w:spacing w:after="120" w:line="252" w:lineRule="auto"/>
      <w:jc w:val="both"/>
      <w:outlineLvl w:val="3"/>
    </w:pPr>
    <w:rPr>
      <w:rFonts w:ascii="Times New Roman" w:eastAsia="MS Gothic" w:hAnsi="Times New Roman"/>
      <w:b/>
      <w:iCs/>
      <w:spacing w:val="20"/>
      <w:sz w:val="26"/>
      <w:lang w:eastAsia="en-US"/>
    </w:rPr>
  </w:style>
  <w:style w:type="paragraph" w:customStyle="1" w:styleId="020">
    <w:name w:val="0.2 Слева + 0"/>
    <w:basedOn w:val="00"/>
    <w:link w:val="0200"/>
    <w:uiPriority w:val="99"/>
    <w:rsid w:val="00FD6D77"/>
    <w:pPr>
      <w:spacing w:after="40"/>
      <w:ind w:firstLine="0"/>
    </w:pPr>
  </w:style>
  <w:style w:type="character" w:customStyle="1" w:styleId="0200">
    <w:name w:val="0.2 Слева + 0 Знак"/>
    <w:basedOn w:val="000"/>
    <w:link w:val="020"/>
    <w:uiPriority w:val="99"/>
    <w:locked/>
    <w:rsid w:val="00FD6D77"/>
  </w:style>
  <w:style w:type="paragraph" w:customStyle="1" w:styleId="15">
    <w:name w:val="1.5 Заг. Параграфов"/>
    <w:next w:val="00"/>
    <w:uiPriority w:val="99"/>
    <w:rsid w:val="00FD6D77"/>
    <w:pPr>
      <w:keepNext/>
      <w:keepLines/>
      <w:numPr>
        <w:ilvl w:val="4"/>
        <w:numId w:val="8"/>
      </w:numPr>
      <w:spacing w:after="120" w:line="252" w:lineRule="auto"/>
      <w:jc w:val="both"/>
    </w:pPr>
    <w:rPr>
      <w:rFonts w:ascii="Times New Roman" w:eastAsia="MS Gothic" w:hAnsi="Times New Roman"/>
      <w:b/>
      <w:i/>
      <w:iCs/>
      <w:spacing w:val="20"/>
      <w:sz w:val="26"/>
      <w:lang w:eastAsia="en-US"/>
    </w:rPr>
  </w:style>
  <w:style w:type="paragraph" w:customStyle="1" w:styleId="16">
    <w:name w:val="1.6 Заг. Подпараграфов"/>
    <w:next w:val="00"/>
    <w:link w:val="160"/>
    <w:uiPriority w:val="99"/>
    <w:rsid w:val="00FD6D77"/>
    <w:pPr>
      <w:keepNext/>
      <w:keepLines/>
      <w:numPr>
        <w:ilvl w:val="5"/>
        <w:numId w:val="8"/>
      </w:numPr>
      <w:spacing w:after="160" w:line="252" w:lineRule="auto"/>
      <w:jc w:val="both"/>
    </w:pPr>
    <w:rPr>
      <w:rFonts w:ascii="Times New Roman" w:eastAsia="MS Gothic" w:hAnsi="Times New Roman"/>
      <w:i/>
      <w:iCs/>
      <w:spacing w:val="20"/>
      <w:sz w:val="26"/>
      <w:lang w:eastAsia="en-US"/>
    </w:rPr>
  </w:style>
  <w:style w:type="paragraph" w:customStyle="1" w:styleId="20">
    <w:name w:val="2.0 Наз. Рис."/>
    <w:uiPriority w:val="99"/>
    <w:rsid w:val="00FD6D77"/>
    <w:pPr>
      <w:keepLines/>
      <w:numPr>
        <w:ilvl w:val="6"/>
        <w:numId w:val="8"/>
      </w:numPr>
      <w:spacing w:before="120" w:after="240" w:line="252" w:lineRule="auto"/>
      <w:jc w:val="center"/>
    </w:pPr>
    <w:rPr>
      <w:rFonts w:ascii="Times New Roman" w:eastAsia="MS Gothic" w:hAnsi="Times New Roman"/>
      <w:i/>
      <w:iCs/>
      <w:spacing w:val="10"/>
      <w:sz w:val="26"/>
      <w:lang w:eastAsia="en-US"/>
    </w:rPr>
  </w:style>
  <w:style w:type="character" w:customStyle="1" w:styleId="160">
    <w:name w:val="1.6 Заг. Подпараграфов Знак"/>
    <w:basedOn w:val="DefaultParagraphFont"/>
    <w:link w:val="16"/>
    <w:uiPriority w:val="99"/>
    <w:locked/>
    <w:rsid w:val="00FD6D77"/>
    <w:rPr>
      <w:rFonts w:ascii="Times New Roman" w:eastAsia="MS Gothic" w:hAnsi="Times New Roman" w:cs="Times New Roman"/>
      <w:i/>
      <w:iCs/>
      <w:spacing w:val="20"/>
      <w:sz w:val="22"/>
      <w:szCs w:val="22"/>
      <w:lang w:val="ru-RU" w:eastAsia="en-US" w:bidi="ar-SA"/>
    </w:rPr>
  </w:style>
  <w:style w:type="paragraph" w:customStyle="1" w:styleId="30">
    <w:name w:val="3.0 Т. Наз."/>
    <w:link w:val="300"/>
    <w:uiPriority w:val="99"/>
    <w:rsid w:val="00FD6D77"/>
    <w:pPr>
      <w:keepNext/>
      <w:keepLines/>
      <w:numPr>
        <w:ilvl w:val="7"/>
        <w:numId w:val="8"/>
      </w:numPr>
      <w:spacing w:before="40" w:after="120" w:line="252" w:lineRule="auto"/>
      <w:jc w:val="center"/>
    </w:pPr>
    <w:rPr>
      <w:rFonts w:ascii="Times New Roman" w:eastAsia="MS Gothic" w:hAnsi="Times New Roman"/>
      <w:i/>
      <w:iCs/>
      <w:spacing w:val="10"/>
      <w:sz w:val="26"/>
      <w:lang w:eastAsia="en-US"/>
    </w:rPr>
  </w:style>
  <w:style w:type="character" w:customStyle="1" w:styleId="300">
    <w:name w:val="3.0 Т. Наз. Знак"/>
    <w:basedOn w:val="DefaultParagraphFont"/>
    <w:link w:val="30"/>
    <w:uiPriority w:val="99"/>
    <w:locked/>
    <w:rsid w:val="00FD6D77"/>
    <w:rPr>
      <w:rFonts w:ascii="Times New Roman" w:eastAsia="MS Gothic" w:hAnsi="Times New Roman" w:cs="Times New Roman"/>
      <w:i/>
      <w:iCs/>
      <w:spacing w:val="10"/>
      <w:sz w:val="22"/>
      <w:szCs w:val="22"/>
      <w:lang w:val="ru-RU" w:eastAsia="en-US" w:bidi="ar-SA"/>
    </w:rPr>
  </w:style>
  <w:style w:type="paragraph" w:customStyle="1" w:styleId="35">
    <w:name w:val="3.5 Т. Справа"/>
    <w:basedOn w:val="34"/>
    <w:uiPriority w:val="99"/>
    <w:rsid w:val="00FD6D77"/>
    <w:pPr>
      <w:ind w:right="4"/>
      <w:jc w:val="right"/>
    </w:pPr>
    <w:rPr>
      <w:lang w:eastAsia="ru-RU"/>
    </w:rPr>
  </w:style>
  <w:style w:type="paragraph" w:customStyle="1" w:styleId="330">
    <w:name w:val="3.3 Т. Слева + 0"/>
    <w:basedOn w:val="Normal"/>
    <w:uiPriority w:val="99"/>
    <w:rsid w:val="00FD6D77"/>
    <w:pPr>
      <w:jc w:val="both"/>
    </w:pPr>
    <w:rPr>
      <w:rFonts w:eastAsia="MS Mincho"/>
      <w:lang w:eastAsia="en-US"/>
    </w:rPr>
  </w:style>
  <w:style w:type="paragraph" w:customStyle="1" w:styleId="01">
    <w:name w:val="0.1 Пробел"/>
    <w:basedOn w:val="00"/>
    <w:link w:val="010"/>
    <w:uiPriority w:val="99"/>
    <w:rsid w:val="00FD6D77"/>
    <w:pPr>
      <w:spacing w:after="40"/>
    </w:pPr>
    <w:rPr>
      <w:szCs w:val="20"/>
    </w:rPr>
  </w:style>
  <w:style w:type="character" w:customStyle="1" w:styleId="010">
    <w:name w:val="0.1 Пробел Знак"/>
    <w:basedOn w:val="000"/>
    <w:link w:val="01"/>
    <w:uiPriority w:val="99"/>
    <w:locked/>
    <w:rsid w:val="00FD6D77"/>
  </w:style>
  <w:style w:type="paragraph" w:customStyle="1" w:styleId="051">
    <w:name w:val="0.5 Список 1"/>
    <w:basedOn w:val="00"/>
    <w:link w:val="0510"/>
    <w:uiPriority w:val="99"/>
    <w:rsid w:val="00FD6D77"/>
    <w:pPr>
      <w:spacing w:after="40"/>
      <w:ind w:left="1276" w:hanging="425"/>
      <w:contextualSpacing w:val="0"/>
    </w:pPr>
    <w:rPr>
      <w:szCs w:val="20"/>
    </w:rPr>
  </w:style>
  <w:style w:type="character" w:customStyle="1" w:styleId="0510">
    <w:name w:val="0.5 Список 1 Знак"/>
    <w:basedOn w:val="000"/>
    <w:link w:val="051"/>
    <w:uiPriority w:val="99"/>
    <w:locked/>
    <w:rsid w:val="00FD6D77"/>
  </w:style>
  <w:style w:type="paragraph" w:customStyle="1" w:styleId="001">
    <w:name w:val="0.0 1)"/>
    <w:basedOn w:val="051"/>
    <w:uiPriority w:val="99"/>
    <w:rsid w:val="00FD6D77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2EE081BA2B9D5CFFD69236427AE3F2786740C30FF0B22710E3A04FB5E9134CF4FAE4B7209X6f9G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34</Pages>
  <Words>10798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Ахметова Альмида Айратовна</dc:creator>
  <cp:keywords/>
  <dc:description/>
  <cp:lastModifiedBy>sveta</cp:lastModifiedBy>
  <cp:revision>38</cp:revision>
  <cp:lastPrinted>2017-12-15T10:09:00Z</cp:lastPrinted>
  <dcterms:created xsi:type="dcterms:W3CDTF">2017-09-21T11:24:00Z</dcterms:created>
  <dcterms:modified xsi:type="dcterms:W3CDTF">2018-02-20T09:51:00Z</dcterms:modified>
</cp:coreProperties>
</file>