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BA" w:rsidRDefault="005871BA" w:rsidP="005871BA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350A00EB" wp14:editId="5BD20D63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BA" w:rsidRDefault="005871BA" w:rsidP="005871BA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5871BA" w:rsidRDefault="005871BA" w:rsidP="005871BA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5871BA" w:rsidRDefault="005871BA" w:rsidP="005871BA">
      <w:pPr>
        <w:jc w:val="center"/>
      </w:pPr>
    </w:p>
    <w:p w:rsidR="005871BA" w:rsidRDefault="005871BA" w:rsidP="005871BA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5871BA" w:rsidTr="009810A1">
        <w:trPr>
          <w:trHeight w:val="100"/>
        </w:trPr>
        <w:tc>
          <w:tcPr>
            <w:tcW w:w="9695" w:type="dxa"/>
          </w:tcPr>
          <w:p w:rsidR="005871BA" w:rsidRDefault="005871BA" w:rsidP="009810A1"/>
        </w:tc>
      </w:tr>
    </w:tbl>
    <w:p w:rsidR="005871BA" w:rsidRPr="0067685B" w:rsidRDefault="005871BA" w:rsidP="005871BA">
      <w:r w:rsidRPr="0067685B">
        <w:t>От</w:t>
      </w:r>
      <w:r w:rsidR="000C5131" w:rsidRPr="0067685B">
        <w:t xml:space="preserve"> 08.05.2018</w:t>
      </w:r>
      <w:r w:rsidR="0067685B">
        <w:t xml:space="preserve"> </w:t>
      </w:r>
      <w:r w:rsidR="000C5131" w:rsidRPr="0067685B">
        <w:t>г.</w:t>
      </w:r>
      <w:r w:rsidRPr="0067685B">
        <w:tab/>
      </w:r>
      <w:r w:rsidRPr="0067685B">
        <w:tab/>
        <w:t xml:space="preserve">                  </w:t>
      </w:r>
      <w:r w:rsidRPr="0067685B">
        <w:tab/>
      </w:r>
      <w:r w:rsidRPr="0067685B">
        <w:tab/>
      </w:r>
      <w:r w:rsidRPr="0067685B">
        <w:tab/>
      </w:r>
      <w:r w:rsidR="000C5131" w:rsidRPr="0067685B">
        <w:t xml:space="preserve">                                </w:t>
      </w:r>
      <w:r w:rsidRPr="0067685B">
        <w:tab/>
      </w:r>
      <w:r w:rsidR="0067685B">
        <w:t xml:space="preserve">    </w:t>
      </w:r>
      <w:r w:rsidRPr="0067685B">
        <w:t>№</w:t>
      </w:r>
      <w:r w:rsidR="000C5131" w:rsidRPr="0067685B">
        <w:t xml:space="preserve"> 32-р</w:t>
      </w:r>
    </w:p>
    <w:p w:rsidR="005871BA" w:rsidRPr="0067685B" w:rsidRDefault="005871BA" w:rsidP="005871BA">
      <w:pPr>
        <w:jc w:val="both"/>
      </w:pPr>
    </w:p>
    <w:p w:rsidR="005871BA" w:rsidRDefault="005871BA" w:rsidP="005871BA">
      <w:pPr>
        <w:jc w:val="both"/>
        <w:rPr>
          <w:szCs w:val="28"/>
        </w:rPr>
      </w:pPr>
    </w:p>
    <w:p w:rsidR="005871BA" w:rsidRDefault="005871BA" w:rsidP="000C5131">
      <w:pPr>
        <w:spacing w:before="780" w:after="660" w:line="312" w:lineRule="exact"/>
        <w:ind w:left="100" w:right="6520"/>
        <w:contextualSpacing/>
        <w:jc w:val="both"/>
        <w:rPr>
          <w:rFonts w:eastAsia="Batang"/>
          <w:szCs w:val="28"/>
        </w:rPr>
      </w:pPr>
      <w:r w:rsidRPr="00747D0F">
        <w:rPr>
          <w:rFonts w:eastAsia="Batang"/>
          <w:szCs w:val="28"/>
        </w:rPr>
        <w:t>О подготовке проведения общер</w:t>
      </w:r>
      <w:r>
        <w:rPr>
          <w:rFonts w:eastAsia="Batang"/>
          <w:szCs w:val="28"/>
        </w:rPr>
        <w:t xml:space="preserve">егионального </w:t>
      </w:r>
      <w:r w:rsidRPr="00747D0F">
        <w:rPr>
          <w:rFonts w:eastAsia="Batang"/>
          <w:szCs w:val="28"/>
        </w:rPr>
        <w:t>дня приёма граждан в администрации Усть- Катавского городского округа</w:t>
      </w:r>
    </w:p>
    <w:p w:rsidR="005871BA" w:rsidRDefault="005871BA" w:rsidP="005871BA">
      <w:pPr>
        <w:spacing w:before="780" w:after="660" w:line="312" w:lineRule="exact"/>
        <w:ind w:left="100" w:right="5120"/>
        <w:contextualSpacing/>
        <w:jc w:val="both"/>
        <w:rPr>
          <w:rFonts w:eastAsia="Batang"/>
          <w:szCs w:val="28"/>
        </w:rPr>
      </w:pPr>
    </w:p>
    <w:p w:rsidR="005871BA" w:rsidRPr="00747D0F" w:rsidRDefault="005871BA" w:rsidP="005871BA">
      <w:pPr>
        <w:spacing w:before="780" w:after="660" w:line="312" w:lineRule="exact"/>
        <w:ind w:left="100" w:right="5120"/>
        <w:contextualSpacing/>
        <w:jc w:val="both"/>
        <w:rPr>
          <w:szCs w:val="28"/>
        </w:rPr>
      </w:pPr>
    </w:p>
    <w:p w:rsidR="005871BA" w:rsidRPr="00747D0F" w:rsidRDefault="005871BA" w:rsidP="005871BA">
      <w:pPr>
        <w:spacing w:before="660" w:line="302" w:lineRule="exact"/>
        <w:ind w:left="100" w:right="60" w:firstLine="751"/>
        <w:contextualSpacing/>
        <w:jc w:val="both"/>
        <w:rPr>
          <w:szCs w:val="28"/>
        </w:rPr>
      </w:pPr>
      <w:r w:rsidRPr="00747D0F">
        <w:rPr>
          <w:rFonts w:eastAsia="Batang"/>
          <w:szCs w:val="28"/>
        </w:rPr>
        <w:t>В целях проведения общер</w:t>
      </w:r>
      <w:r>
        <w:rPr>
          <w:rFonts w:eastAsia="Batang"/>
          <w:szCs w:val="28"/>
        </w:rPr>
        <w:t>егионального</w:t>
      </w:r>
      <w:r w:rsidRPr="00747D0F">
        <w:rPr>
          <w:rFonts w:eastAsia="Batang"/>
          <w:szCs w:val="28"/>
        </w:rPr>
        <w:t xml:space="preserve"> дня приёма граждан в администрации Усть-Катавского городского округа</w:t>
      </w:r>
      <w:r>
        <w:rPr>
          <w:rFonts w:eastAsia="Batang"/>
          <w:szCs w:val="28"/>
        </w:rPr>
        <w:t xml:space="preserve">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года, руководствуясь методическими рекомендациями по проведению общер</w:t>
      </w:r>
      <w:r>
        <w:rPr>
          <w:rFonts w:eastAsia="Batang"/>
          <w:szCs w:val="28"/>
        </w:rPr>
        <w:t>егионального</w:t>
      </w:r>
      <w:r w:rsidRPr="00747D0F">
        <w:rPr>
          <w:rFonts w:eastAsia="Batang"/>
          <w:szCs w:val="28"/>
        </w:rPr>
        <w:t xml:space="preserve"> дня приёма граждан</w:t>
      </w:r>
      <w:r>
        <w:rPr>
          <w:rFonts w:eastAsia="Batang"/>
          <w:szCs w:val="28"/>
        </w:rPr>
        <w:t xml:space="preserve"> (далее-ОРДПГ)</w:t>
      </w:r>
      <w:r w:rsidRPr="00747D0F">
        <w:rPr>
          <w:rFonts w:eastAsia="Batang"/>
          <w:szCs w:val="28"/>
        </w:rPr>
        <w:t>,</w:t>
      </w:r>
    </w:p>
    <w:p w:rsidR="005871BA" w:rsidRPr="00781F07" w:rsidRDefault="005871BA" w:rsidP="005871BA">
      <w:pPr>
        <w:spacing w:line="312" w:lineRule="exact"/>
        <w:ind w:left="100"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>1</w:t>
      </w:r>
      <w:r w:rsidRPr="00747D0F">
        <w:rPr>
          <w:rFonts w:eastAsia="Batang"/>
          <w:szCs w:val="28"/>
        </w:rPr>
        <w:t>.Назначить уполномоченным лицом по приёму граждан в администрации Усть-Катавского городского округа</w:t>
      </w:r>
      <w:r>
        <w:rPr>
          <w:rFonts w:eastAsia="Batang"/>
          <w:szCs w:val="28"/>
        </w:rPr>
        <w:t xml:space="preserve">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 xml:space="preserve">8 </w:t>
      </w:r>
      <w:r w:rsidRPr="00747D0F">
        <w:rPr>
          <w:rFonts w:eastAsia="Batang"/>
          <w:szCs w:val="28"/>
        </w:rPr>
        <w:t xml:space="preserve">года по адресу: ул. Ленина, 47а, г. Усть-Катав, Челябинская область, главу Усть- Катавского городского округа </w:t>
      </w:r>
      <w:proofErr w:type="spellStart"/>
      <w:r>
        <w:rPr>
          <w:rFonts w:eastAsia="Batang"/>
          <w:szCs w:val="28"/>
        </w:rPr>
        <w:t>Семкова</w:t>
      </w:r>
      <w:proofErr w:type="spellEnd"/>
      <w:r>
        <w:rPr>
          <w:rFonts w:eastAsia="Batang"/>
          <w:szCs w:val="28"/>
        </w:rPr>
        <w:t xml:space="preserve"> С.Д.</w:t>
      </w:r>
    </w:p>
    <w:p w:rsidR="005871BA" w:rsidRDefault="005871BA" w:rsidP="005871BA">
      <w:pPr>
        <w:numPr>
          <w:ilvl w:val="0"/>
          <w:numId w:val="1"/>
        </w:numPr>
        <w:tabs>
          <w:tab w:val="left" w:pos="1276"/>
        </w:tabs>
        <w:spacing w:line="293" w:lineRule="exact"/>
        <w:ind w:left="100"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</w:t>
      </w:r>
      <w:r w:rsidRPr="00747D0F">
        <w:rPr>
          <w:rFonts w:eastAsia="Batang"/>
          <w:szCs w:val="28"/>
        </w:rPr>
        <w:t>Уполномоченному</w:t>
      </w:r>
      <w:r w:rsidRPr="00747D0F">
        <w:rPr>
          <w:rFonts w:eastAsia="Batang"/>
          <w:szCs w:val="28"/>
        </w:rPr>
        <w:tab/>
        <w:t>лицу обеспе</w:t>
      </w:r>
      <w:r>
        <w:rPr>
          <w:rFonts w:eastAsia="Batang"/>
          <w:szCs w:val="28"/>
        </w:rPr>
        <w:t>чить приём граждан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 в соответствии с методическими рекомендациями по проведению общер</w:t>
      </w:r>
      <w:r>
        <w:rPr>
          <w:rFonts w:eastAsia="Batang"/>
          <w:szCs w:val="28"/>
        </w:rPr>
        <w:t>егионального</w:t>
      </w:r>
      <w:r w:rsidRPr="00747D0F">
        <w:rPr>
          <w:rFonts w:eastAsia="Batang"/>
          <w:szCs w:val="28"/>
        </w:rPr>
        <w:t xml:space="preserve"> дня приёма граждан.</w:t>
      </w:r>
      <w:r>
        <w:rPr>
          <w:rFonts w:eastAsia="Batang"/>
          <w:szCs w:val="28"/>
        </w:rPr>
        <w:t xml:space="preserve"> ОРДПГ проводится по местному времени с 12 часов 00 минут до 15 часов 00 минут.</w:t>
      </w:r>
    </w:p>
    <w:p w:rsidR="005871BA" w:rsidRPr="00781F07" w:rsidRDefault="005871BA" w:rsidP="005871BA">
      <w:pPr>
        <w:numPr>
          <w:ilvl w:val="0"/>
          <w:numId w:val="1"/>
        </w:numPr>
        <w:tabs>
          <w:tab w:val="left" w:pos="1276"/>
        </w:tabs>
        <w:spacing w:line="298" w:lineRule="exact"/>
        <w:ind w:left="100"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 </w:t>
      </w:r>
      <w:r w:rsidRPr="00747D0F">
        <w:rPr>
          <w:rFonts w:eastAsia="Batang"/>
          <w:szCs w:val="28"/>
        </w:rPr>
        <w:t>Назначить</w:t>
      </w:r>
      <w:r w:rsidRPr="00747D0F">
        <w:rPr>
          <w:rFonts w:eastAsia="Batang"/>
          <w:szCs w:val="28"/>
        </w:rPr>
        <w:tab/>
        <w:t xml:space="preserve">ответственным за организацию </w:t>
      </w:r>
      <w:r>
        <w:rPr>
          <w:rFonts w:eastAsia="Batang"/>
          <w:szCs w:val="28"/>
        </w:rPr>
        <w:t>и проведение ОРДПГ</w:t>
      </w:r>
      <w:r w:rsidRPr="00747D0F">
        <w:rPr>
          <w:rFonts w:eastAsia="Batang"/>
          <w:szCs w:val="28"/>
        </w:rPr>
        <w:t xml:space="preserve"> в администрации Усть-Катавского городского округа</w:t>
      </w:r>
      <w:r>
        <w:rPr>
          <w:rFonts w:eastAsia="Batang"/>
          <w:szCs w:val="28"/>
        </w:rPr>
        <w:t xml:space="preserve">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 </w:t>
      </w:r>
      <w:r>
        <w:rPr>
          <w:rFonts w:eastAsia="Batang"/>
          <w:szCs w:val="28"/>
        </w:rPr>
        <w:t xml:space="preserve">управляющего делами </w:t>
      </w:r>
      <w:r w:rsidRPr="00747D0F">
        <w:rPr>
          <w:rFonts w:eastAsia="Batang"/>
          <w:szCs w:val="28"/>
        </w:rPr>
        <w:t xml:space="preserve">администрации Усть-Катавского городского округа </w:t>
      </w:r>
      <w:r>
        <w:rPr>
          <w:rFonts w:eastAsia="Batang"/>
          <w:szCs w:val="28"/>
        </w:rPr>
        <w:t>Харитонова С.В.</w:t>
      </w:r>
    </w:p>
    <w:p w:rsidR="005871BA" w:rsidRPr="00747D0F" w:rsidRDefault="005871BA" w:rsidP="005871BA">
      <w:pPr>
        <w:numPr>
          <w:ilvl w:val="0"/>
          <w:numId w:val="1"/>
        </w:numPr>
        <w:tabs>
          <w:tab w:val="left" w:pos="1276"/>
        </w:tabs>
        <w:spacing w:line="317" w:lineRule="exact"/>
        <w:ind w:left="100" w:right="60" w:firstLine="751"/>
        <w:contextualSpacing/>
        <w:jc w:val="both"/>
        <w:rPr>
          <w:rFonts w:eastAsia="Batang"/>
          <w:szCs w:val="28"/>
        </w:rPr>
      </w:pPr>
      <w:r w:rsidRPr="00747D0F">
        <w:rPr>
          <w:rFonts w:eastAsia="Batang"/>
          <w:szCs w:val="28"/>
        </w:rPr>
        <w:t>Назначить</w:t>
      </w:r>
      <w:r w:rsidRPr="00747D0F">
        <w:rPr>
          <w:rFonts w:eastAsia="Batang"/>
          <w:szCs w:val="28"/>
        </w:rPr>
        <w:tab/>
        <w:t>ответственным лицом за юридическое сопровождение общер</w:t>
      </w:r>
      <w:r>
        <w:rPr>
          <w:rFonts w:eastAsia="Batang"/>
          <w:szCs w:val="28"/>
        </w:rPr>
        <w:t>егионального дня</w:t>
      </w:r>
      <w:r w:rsidRPr="00747D0F">
        <w:rPr>
          <w:rFonts w:eastAsia="Batang"/>
          <w:szCs w:val="28"/>
        </w:rPr>
        <w:t xml:space="preserve"> приёма граждан в администрации Уст</w:t>
      </w:r>
      <w:r>
        <w:rPr>
          <w:rFonts w:eastAsia="Batang"/>
          <w:szCs w:val="28"/>
        </w:rPr>
        <w:t>ь-Катавского городского округа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 начальника юридического отдела администрации Усть-Катавского городского округа </w:t>
      </w:r>
      <w:proofErr w:type="spellStart"/>
      <w:r>
        <w:rPr>
          <w:rFonts w:eastAsia="Batang"/>
          <w:szCs w:val="28"/>
        </w:rPr>
        <w:t>Мировчикову</w:t>
      </w:r>
      <w:proofErr w:type="spellEnd"/>
      <w:r>
        <w:rPr>
          <w:rFonts w:eastAsia="Batang"/>
          <w:szCs w:val="28"/>
        </w:rPr>
        <w:t xml:space="preserve"> Т.В.</w:t>
      </w:r>
    </w:p>
    <w:p w:rsidR="005871BA" w:rsidRPr="00781F07" w:rsidRDefault="005871BA" w:rsidP="005871BA">
      <w:pPr>
        <w:numPr>
          <w:ilvl w:val="0"/>
          <w:numId w:val="1"/>
        </w:numPr>
        <w:tabs>
          <w:tab w:val="left" w:pos="1418"/>
        </w:tabs>
        <w:spacing w:line="312" w:lineRule="exact"/>
        <w:ind w:left="100" w:right="60" w:firstLine="751"/>
        <w:contextualSpacing/>
        <w:jc w:val="both"/>
        <w:rPr>
          <w:rFonts w:eastAsia="Batang"/>
          <w:szCs w:val="28"/>
        </w:rPr>
      </w:pPr>
      <w:r w:rsidRPr="00747D0F">
        <w:rPr>
          <w:rFonts w:eastAsia="Batang"/>
          <w:szCs w:val="28"/>
        </w:rPr>
        <w:t>Назначить</w:t>
      </w:r>
      <w:r w:rsidRPr="00747D0F">
        <w:rPr>
          <w:rFonts w:eastAsia="Batang"/>
          <w:szCs w:val="28"/>
        </w:rPr>
        <w:tab/>
        <w:t>ответственным лицом за техническое сопровождение подготовки и проведения общер</w:t>
      </w:r>
      <w:r>
        <w:rPr>
          <w:rFonts w:eastAsia="Batang"/>
          <w:szCs w:val="28"/>
        </w:rPr>
        <w:t>егионального</w:t>
      </w:r>
      <w:r w:rsidRPr="00747D0F">
        <w:rPr>
          <w:rFonts w:eastAsia="Batang"/>
          <w:szCs w:val="28"/>
        </w:rPr>
        <w:t xml:space="preserve"> дня приёма граждан в администрации Уст</w:t>
      </w:r>
      <w:r>
        <w:rPr>
          <w:rFonts w:eastAsia="Batang"/>
          <w:szCs w:val="28"/>
        </w:rPr>
        <w:t>ь-Катавского городского округа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747D0F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 начальника отдела информационных технологий администрации Усть- Катавского городского округа Мирошникова С.В.</w:t>
      </w:r>
    </w:p>
    <w:p w:rsidR="005871BA" w:rsidRPr="00747D0F" w:rsidRDefault="005871BA" w:rsidP="005871BA">
      <w:pPr>
        <w:numPr>
          <w:ilvl w:val="0"/>
          <w:numId w:val="1"/>
        </w:numPr>
        <w:tabs>
          <w:tab w:val="left" w:pos="1276"/>
        </w:tabs>
        <w:spacing w:line="269" w:lineRule="exact"/>
        <w:ind w:left="100"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 </w:t>
      </w:r>
      <w:r w:rsidRPr="00747D0F">
        <w:rPr>
          <w:rFonts w:eastAsia="Batang"/>
          <w:szCs w:val="28"/>
        </w:rPr>
        <w:t>Начальнику</w:t>
      </w:r>
      <w:r w:rsidRPr="00747D0F">
        <w:rPr>
          <w:rFonts w:eastAsia="Batang"/>
          <w:szCs w:val="28"/>
        </w:rPr>
        <w:tab/>
        <w:t>общего отдела администрации Усть-Катавского городского округа Толоконниковой О.Л.:</w:t>
      </w:r>
    </w:p>
    <w:p w:rsidR="005871BA" w:rsidRDefault="005871BA" w:rsidP="005871BA">
      <w:pPr>
        <w:tabs>
          <w:tab w:val="left" w:pos="1276"/>
        </w:tabs>
        <w:spacing w:line="298" w:lineRule="exact"/>
        <w:ind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>6.1.  организовать 22 мая, 23 мая и 24 мая</w:t>
      </w:r>
      <w:r w:rsidRPr="00747D0F">
        <w:rPr>
          <w:rFonts w:eastAsia="Batang"/>
          <w:szCs w:val="28"/>
        </w:rPr>
        <w:t xml:space="preserve"> 201</w:t>
      </w:r>
      <w:r>
        <w:rPr>
          <w:rFonts w:eastAsia="Batang"/>
          <w:szCs w:val="28"/>
        </w:rPr>
        <w:t>8</w:t>
      </w:r>
      <w:r w:rsidRPr="008F3ED2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года</w:t>
      </w:r>
      <w:r w:rsidRPr="00747D0F">
        <w:rPr>
          <w:rFonts w:eastAsia="Batang"/>
          <w:szCs w:val="28"/>
        </w:rPr>
        <w:t>, с 11.00 до 12.30 и с 16.00 до 17.30 местного времени, предварительную запись на личный приём в общер</w:t>
      </w:r>
      <w:r>
        <w:rPr>
          <w:rFonts w:eastAsia="Batang"/>
          <w:szCs w:val="28"/>
        </w:rPr>
        <w:t>егиональный день приёма граждан 25</w:t>
      </w:r>
      <w:r w:rsidRPr="00747D0F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мая</w:t>
      </w:r>
      <w:r w:rsidRPr="00747D0F">
        <w:rPr>
          <w:rFonts w:eastAsia="Batang"/>
          <w:szCs w:val="28"/>
        </w:rPr>
        <w:t xml:space="preserve"> 201</w:t>
      </w:r>
      <w:r>
        <w:rPr>
          <w:rFonts w:eastAsia="Batang"/>
          <w:szCs w:val="28"/>
        </w:rPr>
        <w:t>8</w:t>
      </w:r>
      <w:r w:rsidRPr="00747D0F">
        <w:rPr>
          <w:rFonts w:eastAsia="Batang"/>
          <w:szCs w:val="28"/>
        </w:rPr>
        <w:t xml:space="preserve"> года;</w:t>
      </w:r>
    </w:p>
    <w:p w:rsidR="005871BA" w:rsidRDefault="005871BA" w:rsidP="005871BA">
      <w:pPr>
        <w:tabs>
          <w:tab w:val="left" w:pos="1276"/>
        </w:tabs>
        <w:spacing w:line="298" w:lineRule="exact"/>
        <w:ind w:right="60" w:firstLine="751"/>
        <w:contextualSpacing/>
        <w:jc w:val="center"/>
        <w:rPr>
          <w:rFonts w:eastAsia="Batang"/>
          <w:szCs w:val="28"/>
        </w:rPr>
      </w:pPr>
    </w:p>
    <w:p w:rsidR="005871BA" w:rsidRDefault="005871BA" w:rsidP="005871BA">
      <w:pPr>
        <w:tabs>
          <w:tab w:val="left" w:pos="1276"/>
        </w:tabs>
        <w:spacing w:line="298" w:lineRule="exact"/>
        <w:ind w:right="60" w:firstLine="751"/>
        <w:contextualSpacing/>
        <w:jc w:val="center"/>
        <w:rPr>
          <w:rFonts w:eastAsia="Batang"/>
          <w:szCs w:val="28"/>
        </w:rPr>
      </w:pPr>
      <w:r>
        <w:rPr>
          <w:rFonts w:eastAsia="Batang"/>
          <w:szCs w:val="28"/>
        </w:rPr>
        <w:t>2</w:t>
      </w:r>
    </w:p>
    <w:p w:rsidR="005871BA" w:rsidRPr="000B58E3" w:rsidRDefault="005871BA" w:rsidP="005871BA">
      <w:pPr>
        <w:tabs>
          <w:tab w:val="left" w:pos="1276"/>
        </w:tabs>
        <w:spacing w:line="298" w:lineRule="exact"/>
        <w:ind w:right="60" w:firstLine="751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6.2.  </w:t>
      </w:r>
      <w:r w:rsidRPr="000B58E3">
        <w:rPr>
          <w:rFonts w:eastAsia="Batang"/>
          <w:szCs w:val="28"/>
        </w:rPr>
        <w:t>не позднее, чем за две недели до</w:t>
      </w:r>
      <w:r>
        <w:rPr>
          <w:rFonts w:eastAsia="Batang"/>
          <w:szCs w:val="28"/>
        </w:rPr>
        <w:t xml:space="preserve"> 25</w:t>
      </w:r>
      <w:r w:rsidRPr="000B58E3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ма</w:t>
      </w:r>
      <w:r w:rsidRPr="000B58E3">
        <w:rPr>
          <w:rFonts w:eastAsia="Batang"/>
          <w:szCs w:val="28"/>
        </w:rPr>
        <w:t>я 201</w:t>
      </w:r>
      <w:r>
        <w:rPr>
          <w:rFonts w:eastAsia="Batang"/>
          <w:szCs w:val="28"/>
        </w:rPr>
        <w:t>8</w:t>
      </w:r>
      <w:r w:rsidRPr="000B58E3">
        <w:rPr>
          <w:rFonts w:eastAsia="Batang"/>
          <w:szCs w:val="28"/>
        </w:rPr>
        <w:t xml:space="preserve"> года разместить информацию о проведении </w:t>
      </w:r>
      <w:r w:rsidRPr="00747D0F">
        <w:rPr>
          <w:rFonts w:eastAsia="Batang"/>
          <w:szCs w:val="28"/>
        </w:rPr>
        <w:t>общер</w:t>
      </w:r>
      <w:r>
        <w:rPr>
          <w:rFonts w:eastAsia="Batang"/>
          <w:szCs w:val="28"/>
        </w:rPr>
        <w:t>егионального</w:t>
      </w:r>
      <w:r w:rsidRPr="000B58E3">
        <w:rPr>
          <w:rFonts w:eastAsia="Batang"/>
          <w:szCs w:val="28"/>
        </w:rPr>
        <w:t xml:space="preserve"> дня приёма граждан, на информационном стенде и на официальном </w:t>
      </w:r>
      <w:r w:rsidRPr="000B58E3">
        <w:rPr>
          <w:rFonts w:eastAsia="Batang"/>
          <w:spacing w:val="-20"/>
          <w:szCs w:val="28"/>
        </w:rPr>
        <w:t>сайте</w:t>
      </w:r>
      <w:r w:rsidRPr="000B58E3">
        <w:rPr>
          <w:rFonts w:eastAsia="Batang"/>
          <w:szCs w:val="28"/>
        </w:rPr>
        <w:t xml:space="preserve"> в информационно</w:t>
      </w:r>
      <w:r>
        <w:rPr>
          <w:rFonts w:eastAsia="Batang"/>
          <w:szCs w:val="28"/>
        </w:rPr>
        <w:t>-</w:t>
      </w:r>
      <w:r w:rsidRPr="000B58E3">
        <w:rPr>
          <w:rFonts w:eastAsia="Batang"/>
          <w:szCs w:val="28"/>
        </w:rPr>
        <w:t>телекоммуникационной сети «Интернет» администрации Усть- Катавского городского округа;</w:t>
      </w:r>
    </w:p>
    <w:p w:rsidR="005871BA" w:rsidRPr="00747D0F" w:rsidRDefault="005871BA" w:rsidP="005871BA">
      <w:pPr>
        <w:tabs>
          <w:tab w:val="left" w:pos="3009"/>
        </w:tabs>
        <w:spacing w:line="317" w:lineRule="exact"/>
        <w:ind w:firstLine="751"/>
        <w:contextualSpacing/>
        <w:jc w:val="both"/>
        <w:rPr>
          <w:szCs w:val="28"/>
        </w:rPr>
      </w:pPr>
      <w:r>
        <w:rPr>
          <w:rFonts w:eastAsia="Batang"/>
          <w:szCs w:val="28"/>
        </w:rPr>
        <w:t xml:space="preserve">6.3. </w:t>
      </w:r>
      <w:r w:rsidRPr="00747D0F">
        <w:rPr>
          <w:rFonts w:eastAsia="Batang"/>
          <w:szCs w:val="28"/>
        </w:rPr>
        <w:t>подготовить</w:t>
      </w:r>
      <w:r>
        <w:rPr>
          <w:rFonts w:eastAsia="Batang"/>
          <w:szCs w:val="28"/>
        </w:rPr>
        <w:t xml:space="preserve"> </w:t>
      </w:r>
      <w:r w:rsidRPr="00747D0F">
        <w:rPr>
          <w:rFonts w:eastAsia="Batang"/>
          <w:szCs w:val="28"/>
        </w:rPr>
        <w:t>итоговый сводный отчёт по результатам проведения</w:t>
      </w:r>
      <w:r>
        <w:rPr>
          <w:rFonts w:eastAsia="Batang"/>
          <w:szCs w:val="28"/>
        </w:rPr>
        <w:t xml:space="preserve"> </w:t>
      </w:r>
      <w:r w:rsidRPr="00747D0F">
        <w:rPr>
          <w:rFonts w:eastAsia="Batang"/>
          <w:szCs w:val="28"/>
        </w:rPr>
        <w:t>общер</w:t>
      </w:r>
      <w:r>
        <w:rPr>
          <w:rFonts w:eastAsia="Batang"/>
          <w:szCs w:val="28"/>
        </w:rPr>
        <w:t>егионального</w:t>
      </w:r>
      <w:r w:rsidRPr="00747D0F">
        <w:rPr>
          <w:rFonts w:eastAsia="Batang"/>
          <w:szCs w:val="28"/>
        </w:rPr>
        <w:t xml:space="preserve"> дня приёма граждан в администрации Усть-Катавского</w:t>
      </w:r>
      <w:r>
        <w:rPr>
          <w:rFonts w:eastAsia="Batang"/>
          <w:szCs w:val="28"/>
        </w:rPr>
        <w:t xml:space="preserve"> </w:t>
      </w:r>
      <w:r w:rsidRPr="00747D0F">
        <w:rPr>
          <w:rFonts w:eastAsia="Batang"/>
          <w:szCs w:val="28"/>
        </w:rPr>
        <w:t>городского округа по установленной форме и направить в</w:t>
      </w:r>
      <w:r>
        <w:rPr>
          <w:rFonts w:eastAsia="Batang"/>
          <w:szCs w:val="28"/>
        </w:rPr>
        <w:t xml:space="preserve"> </w:t>
      </w:r>
      <w:r w:rsidRPr="00747D0F">
        <w:rPr>
          <w:rFonts w:eastAsia="Batang"/>
          <w:szCs w:val="28"/>
        </w:rPr>
        <w:t>Управление по работе с обращениями граждан Правительства Челябинской области</w:t>
      </w:r>
      <w:r>
        <w:rPr>
          <w:rFonts w:eastAsia="Batang"/>
          <w:szCs w:val="28"/>
        </w:rPr>
        <w:t xml:space="preserve"> до 16.00 25 мая 2018 г.</w:t>
      </w:r>
    </w:p>
    <w:p w:rsidR="005871BA" w:rsidRPr="00747D0F" w:rsidRDefault="005871BA" w:rsidP="005871BA">
      <w:pPr>
        <w:spacing w:before="120" w:after="660" w:line="278" w:lineRule="exact"/>
        <w:ind w:left="60" w:right="60" w:firstLine="751"/>
        <w:contextualSpacing/>
        <w:jc w:val="both"/>
        <w:rPr>
          <w:szCs w:val="28"/>
        </w:rPr>
      </w:pPr>
      <w:r>
        <w:rPr>
          <w:rFonts w:eastAsia="Batang"/>
          <w:szCs w:val="28"/>
        </w:rPr>
        <w:t xml:space="preserve">7. Контроль за исполнением </w:t>
      </w:r>
      <w:r w:rsidRPr="00747D0F">
        <w:rPr>
          <w:rFonts w:eastAsia="Batang"/>
          <w:szCs w:val="28"/>
        </w:rPr>
        <w:t xml:space="preserve">настоящего распоряжения </w:t>
      </w:r>
      <w:r>
        <w:rPr>
          <w:rFonts w:eastAsia="Batang"/>
          <w:szCs w:val="28"/>
        </w:rPr>
        <w:t>оставлю за собой.</w:t>
      </w:r>
    </w:p>
    <w:p w:rsidR="005871BA" w:rsidRDefault="005871BA" w:rsidP="005871BA">
      <w:pPr>
        <w:ind w:firstLine="751"/>
        <w:contextualSpacing/>
        <w:jc w:val="both"/>
        <w:rPr>
          <w:szCs w:val="28"/>
        </w:rPr>
      </w:pPr>
    </w:p>
    <w:p w:rsidR="005871BA" w:rsidRDefault="005871BA" w:rsidP="005871BA">
      <w:pPr>
        <w:ind w:firstLine="751"/>
        <w:contextualSpacing/>
        <w:rPr>
          <w:szCs w:val="28"/>
        </w:rPr>
      </w:pPr>
    </w:p>
    <w:p w:rsidR="005871BA" w:rsidRDefault="005871BA" w:rsidP="005871BA">
      <w:pPr>
        <w:ind w:firstLine="751"/>
        <w:contextualSpacing/>
        <w:jc w:val="both"/>
        <w:rPr>
          <w:szCs w:val="28"/>
        </w:rPr>
      </w:pPr>
    </w:p>
    <w:p w:rsidR="005871BA" w:rsidRPr="009052D3" w:rsidRDefault="005871BA" w:rsidP="005871BA">
      <w:pPr>
        <w:ind w:firstLine="751"/>
        <w:rPr>
          <w:szCs w:val="28"/>
        </w:rPr>
      </w:pPr>
    </w:p>
    <w:p w:rsidR="005871BA" w:rsidRPr="009052D3" w:rsidRDefault="005871BA" w:rsidP="005871BA">
      <w:pPr>
        <w:ind w:firstLine="751"/>
        <w:rPr>
          <w:szCs w:val="28"/>
        </w:rPr>
      </w:pPr>
      <w:r>
        <w:rPr>
          <w:szCs w:val="28"/>
        </w:rPr>
        <w:t xml:space="preserve">Глава Усть-Катавского городского округа                                             С.Д. Семков </w:t>
      </w:r>
    </w:p>
    <w:p w:rsidR="005871BA" w:rsidRPr="009052D3" w:rsidRDefault="005871BA" w:rsidP="005871BA">
      <w:pPr>
        <w:ind w:firstLine="751"/>
        <w:rPr>
          <w:szCs w:val="28"/>
        </w:rPr>
      </w:pPr>
    </w:p>
    <w:p w:rsidR="005871BA" w:rsidRPr="009052D3" w:rsidRDefault="005871BA" w:rsidP="005871BA">
      <w:pPr>
        <w:ind w:firstLine="751"/>
        <w:rPr>
          <w:szCs w:val="28"/>
        </w:rPr>
      </w:pPr>
    </w:p>
    <w:p w:rsidR="005871BA" w:rsidRPr="009052D3" w:rsidRDefault="005871BA" w:rsidP="005871BA">
      <w:pPr>
        <w:ind w:firstLine="751"/>
        <w:rPr>
          <w:szCs w:val="28"/>
        </w:rPr>
      </w:pPr>
    </w:p>
    <w:p w:rsidR="005871BA" w:rsidRPr="009052D3" w:rsidRDefault="005871BA" w:rsidP="005871BA">
      <w:pPr>
        <w:ind w:firstLine="751"/>
        <w:rPr>
          <w:szCs w:val="28"/>
        </w:rPr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>
      <w:pPr>
        <w:ind w:firstLine="751"/>
      </w:pPr>
    </w:p>
    <w:p w:rsidR="005871BA" w:rsidRDefault="005871BA" w:rsidP="005871BA"/>
    <w:p w:rsidR="005871BA" w:rsidRDefault="005871BA" w:rsidP="005871BA"/>
    <w:p w:rsidR="005871BA" w:rsidRDefault="005871BA" w:rsidP="005871BA"/>
    <w:p w:rsidR="005871BA" w:rsidRDefault="005871BA" w:rsidP="005871BA"/>
    <w:p w:rsidR="005871BA" w:rsidRDefault="005871BA" w:rsidP="005871BA"/>
    <w:p w:rsidR="005871BA" w:rsidRDefault="005871BA" w:rsidP="005871BA">
      <w:bookmarkStart w:id="0" w:name="_GoBack"/>
      <w:bookmarkEnd w:id="0"/>
    </w:p>
    <w:sectPr w:rsidR="005871BA" w:rsidSect="0067685B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96830CA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A"/>
    <w:rsid w:val="000C5131"/>
    <w:rsid w:val="00133EE4"/>
    <w:rsid w:val="005871BA"/>
    <w:rsid w:val="00601775"/>
    <w:rsid w:val="0067685B"/>
    <w:rsid w:val="00A81D91"/>
    <w:rsid w:val="00B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AC84"/>
  <w15:chartTrackingRefBased/>
  <w15:docId w15:val="{DCC645A2-3D12-4D42-B389-F2D9F0E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B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B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587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1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Шкерина Наталья Александровна</cp:lastModifiedBy>
  <cp:revision>4</cp:revision>
  <cp:lastPrinted>2018-05-15T04:25:00Z</cp:lastPrinted>
  <dcterms:created xsi:type="dcterms:W3CDTF">2018-05-14T11:35:00Z</dcterms:created>
  <dcterms:modified xsi:type="dcterms:W3CDTF">2018-05-17T09:56:00Z</dcterms:modified>
</cp:coreProperties>
</file>