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BA8" w:rsidRPr="00D57BA8" w:rsidRDefault="00D57BA8" w:rsidP="00D57BA8">
      <w:pPr>
        <w:ind w:right="-1"/>
        <w:jc w:val="center"/>
        <w:rPr>
          <w:rFonts w:ascii="Times New Roman" w:hAnsi="Times New Roman" w:cs="Times New Roman"/>
          <w:sz w:val="28"/>
          <w:szCs w:val="28"/>
        </w:rPr>
      </w:pPr>
      <w:r w:rsidRPr="00D57BA8">
        <w:rPr>
          <w:rFonts w:ascii="Times New Roman" w:hAnsi="Times New Roman" w:cs="Times New Roman"/>
          <w:noProof/>
          <w:sz w:val="28"/>
          <w:szCs w:val="28"/>
          <w:lang w:eastAsia="ru-RU"/>
        </w:rPr>
        <w:drawing>
          <wp:inline distT="0" distB="0" distL="0" distR="0">
            <wp:extent cx="754380" cy="7696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 cy="769620"/>
                    </a:xfrm>
                    <a:prstGeom prst="rect">
                      <a:avLst/>
                    </a:prstGeom>
                    <a:noFill/>
                    <a:ln>
                      <a:noFill/>
                    </a:ln>
                  </pic:spPr>
                </pic:pic>
              </a:graphicData>
            </a:graphic>
          </wp:inline>
        </w:drawing>
      </w:r>
    </w:p>
    <w:p w:rsidR="00D57BA8" w:rsidRPr="00D57BA8" w:rsidRDefault="00D57BA8" w:rsidP="00D57BA8">
      <w:pPr>
        <w:pStyle w:val="11"/>
        <w:spacing w:line="240" w:lineRule="auto"/>
        <w:rPr>
          <w:sz w:val="40"/>
          <w:szCs w:val="40"/>
        </w:rPr>
      </w:pPr>
      <w:r w:rsidRPr="00D57BA8">
        <w:rPr>
          <w:sz w:val="40"/>
          <w:szCs w:val="40"/>
        </w:rPr>
        <w:t>СОБРАНИЕ  ДЕПУТАТОВ</w:t>
      </w:r>
    </w:p>
    <w:p w:rsidR="00D57BA8" w:rsidRPr="00D412C9" w:rsidRDefault="00D57BA8" w:rsidP="00D57BA8">
      <w:pPr>
        <w:pStyle w:val="1"/>
        <w:keepLines w:val="0"/>
        <w:widowControl w:val="0"/>
        <w:numPr>
          <w:ilvl w:val="0"/>
          <w:numId w:val="21"/>
        </w:numPr>
        <w:tabs>
          <w:tab w:val="left" w:pos="0"/>
          <w:tab w:val="left" w:pos="567"/>
          <w:tab w:val="left" w:pos="5670"/>
          <w:tab w:val="left" w:pos="7938"/>
        </w:tabs>
        <w:suppressAutoHyphens/>
        <w:spacing w:before="0" w:line="240" w:lineRule="auto"/>
        <w:jc w:val="center"/>
        <w:rPr>
          <w:rFonts w:ascii="Times New Roman" w:hAnsi="Times New Roman" w:cs="Times New Roman"/>
          <w:color w:val="auto"/>
          <w:sz w:val="28"/>
          <w:szCs w:val="28"/>
        </w:rPr>
      </w:pPr>
      <w:r w:rsidRPr="00D412C9">
        <w:rPr>
          <w:rFonts w:ascii="Times New Roman" w:hAnsi="Times New Roman" w:cs="Times New Roman"/>
          <w:color w:val="auto"/>
          <w:sz w:val="28"/>
          <w:szCs w:val="28"/>
        </w:rPr>
        <w:t>УСТЬ-КАТАВСКОГО ГОРОДСКОГО ОКРУГА</w:t>
      </w:r>
    </w:p>
    <w:p w:rsidR="00D57BA8" w:rsidRDefault="00D57BA8" w:rsidP="00D57BA8">
      <w:pPr>
        <w:jc w:val="center"/>
        <w:rPr>
          <w:rFonts w:ascii="Times New Roman" w:hAnsi="Times New Roman" w:cs="Times New Roman"/>
          <w:b/>
          <w:bCs/>
          <w:sz w:val="24"/>
          <w:szCs w:val="24"/>
        </w:rPr>
      </w:pPr>
      <w:r w:rsidRPr="00D57BA8">
        <w:rPr>
          <w:rFonts w:ascii="Times New Roman" w:hAnsi="Times New Roman" w:cs="Times New Roman"/>
          <w:b/>
          <w:bCs/>
          <w:sz w:val="24"/>
          <w:szCs w:val="24"/>
        </w:rPr>
        <w:t>ЧЕЛЯБИНСКОЙ ОБЛАСТИ</w:t>
      </w:r>
    </w:p>
    <w:p w:rsidR="002A7186" w:rsidRDefault="002A7186" w:rsidP="002A7186">
      <w:pPr>
        <w:spacing w:after="0"/>
        <w:jc w:val="center"/>
        <w:rPr>
          <w:rFonts w:ascii="Times New Roman" w:hAnsi="Times New Roman" w:cs="Times New Roman"/>
          <w:b/>
          <w:bCs/>
          <w:sz w:val="28"/>
          <w:szCs w:val="28"/>
        </w:rPr>
      </w:pPr>
      <w:r w:rsidRPr="002A7186">
        <w:rPr>
          <w:rFonts w:ascii="Times New Roman" w:hAnsi="Times New Roman" w:cs="Times New Roman"/>
          <w:b/>
          <w:bCs/>
          <w:sz w:val="28"/>
          <w:szCs w:val="28"/>
        </w:rPr>
        <w:t>Тринадцатое заседание</w:t>
      </w:r>
    </w:p>
    <w:p w:rsidR="00D57BA8" w:rsidRPr="00D57BA8" w:rsidRDefault="00D57BA8" w:rsidP="002A7186">
      <w:pPr>
        <w:spacing w:after="0"/>
        <w:jc w:val="center"/>
        <w:rPr>
          <w:rFonts w:ascii="Times New Roman" w:hAnsi="Times New Roman" w:cs="Times New Roman"/>
          <w:sz w:val="36"/>
          <w:szCs w:val="36"/>
        </w:rPr>
      </w:pPr>
      <w:r w:rsidRPr="00D57BA8">
        <w:rPr>
          <w:rFonts w:ascii="Times New Roman" w:hAnsi="Times New Roman" w:cs="Times New Roman"/>
          <w:b/>
          <w:bCs/>
          <w:sz w:val="36"/>
          <w:szCs w:val="36"/>
        </w:rPr>
        <w:t>РЕШЕНИЕ</w:t>
      </w:r>
    </w:p>
    <w:p w:rsidR="00D57BA8" w:rsidRPr="00D57BA8" w:rsidRDefault="00D57BA8" w:rsidP="00D57BA8">
      <w:pPr>
        <w:rPr>
          <w:rFonts w:ascii="Times New Roman" w:hAnsi="Times New Roman" w:cs="Times New Roman"/>
          <w:b/>
          <w:sz w:val="28"/>
          <w:szCs w:val="28"/>
        </w:rPr>
      </w:pPr>
      <w:r w:rsidRPr="00D57BA8">
        <w:rPr>
          <w:rFonts w:ascii="Times New Roman" w:hAnsi="Times New Roman" w:cs="Times New Roman"/>
          <w:b/>
          <w:sz w:val="28"/>
          <w:szCs w:val="28"/>
        </w:rPr>
        <w:t xml:space="preserve"> от </w:t>
      </w:r>
      <w:r w:rsidR="002A7186">
        <w:rPr>
          <w:rFonts w:ascii="Times New Roman" w:hAnsi="Times New Roman" w:cs="Times New Roman"/>
          <w:b/>
          <w:sz w:val="28"/>
          <w:szCs w:val="28"/>
        </w:rPr>
        <w:t>22.09.</w:t>
      </w:r>
      <w:r w:rsidRPr="00D57BA8">
        <w:rPr>
          <w:rFonts w:ascii="Times New Roman" w:hAnsi="Times New Roman" w:cs="Times New Roman"/>
          <w:b/>
          <w:sz w:val="28"/>
          <w:szCs w:val="28"/>
        </w:rPr>
        <w:t>2021  №</w:t>
      </w:r>
      <w:r w:rsidR="002A7186">
        <w:rPr>
          <w:rFonts w:ascii="Times New Roman" w:hAnsi="Times New Roman" w:cs="Times New Roman"/>
          <w:b/>
          <w:sz w:val="28"/>
          <w:szCs w:val="28"/>
        </w:rPr>
        <w:t xml:space="preserve">    102</w:t>
      </w:r>
      <w:r w:rsidRPr="00D57BA8">
        <w:rPr>
          <w:rFonts w:ascii="Times New Roman" w:hAnsi="Times New Roman" w:cs="Times New Roman"/>
          <w:b/>
          <w:sz w:val="28"/>
          <w:szCs w:val="28"/>
        </w:rPr>
        <w:t xml:space="preserve">                                                  г. Усть-Катав               </w:t>
      </w:r>
    </w:p>
    <w:p w:rsidR="00D57BA8" w:rsidRDefault="00D57BA8" w:rsidP="00D57BA8">
      <w:pPr>
        <w:pStyle w:val="Standard"/>
        <w:rPr>
          <w:rFonts w:hint="eastAsia"/>
          <w:sz w:val="28"/>
          <w:szCs w:val="28"/>
        </w:rPr>
      </w:pPr>
    </w:p>
    <w:p w:rsidR="00D57BA8" w:rsidRPr="00D57BA8" w:rsidRDefault="00D57BA8" w:rsidP="00087E25">
      <w:pPr>
        <w:pStyle w:val="Standard"/>
        <w:ind w:right="5102"/>
        <w:jc w:val="both"/>
        <w:rPr>
          <w:rFonts w:hint="eastAsia"/>
          <w:sz w:val="28"/>
          <w:szCs w:val="28"/>
        </w:rPr>
      </w:pPr>
      <w:r w:rsidRPr="00D57BA8">
        <w:rPr>
          <w:sz w:val="28"/>
          <w:szCs w:val="28"/>
        </w:rPr>
        <w:t>Об утверждении Положения о муниципальном жилищном</w:t>
      </w:r>
      <w:r w:rsidR="00087E25">
        <w:rPr>
          <w:sz w:val="28"/>
          <w:szCs w:val="28"/>
        </w:rPr>
        <w:t xml:space="preserve"> </w:t>
      </w:r>
      <w:r w:rsidRPr="00D57BA8">
        <w:rPr>
          <w:sz w:val="28"/>
          <w:szCs w:val="28"/>
        </w:rPr>
        <w:t xml:space="preserve">контроле </w:t>
      </w:r>
      <w:r>
        <w:rPr>
          <w:sz w:val="28"/>
          <w:szCs w:val="28"/>
        </w:rPr>
        <w:t>на территории Усть-Катавского городского округа</w:t>
      </w:r>
    </w:p>
    <w:p w:rsidR="00D57BA8" w:rsidRDefault="00D57BA8" w:rsidP="00D57BA8">
      <w:pPr>
        <w:pStyle w:val="Standard"/>
        <w:rPr>
          <w:rFonts w:hint="eastAsia"/>
          <w:sz w:val="28"/>
          <w:szCs w:val="28"/>
        </w:rPr>
      </w:pPr>
    </w:p>
    <w:p w:rsidR="00D57BA8" w:rsidRPr="00D57BA8" w:rsidRDefault="00D57BA8" w:rsidP="00D57BA8">
      <w:pPr>
        <w:pStyle w:val="Standard"/>
        <w:rPr>
          <w:rFonts w:hint="eastAsia"/>
          <w:sz w:val="28"/>
          <w:szCs w:val="28"/>
        </w:rPr>
      </w:pPr>
    </w:p>
    <w:p w:rsidR="00D57BA8" w:rsidRPr="00D57BA8" w:rsidRDefault="00D57BA8" w:rsidP="00D57BA8">
      <w:pPr>
        <w:pStyle w:val="Standard"/>
        <w:ind w:firstLine="567"/>
        <w:jc w:val="both"/>
        <w:rPr>
          <w:rFonts w:hint="eastAsia"/>
          <w:sz w:val="28"/>
          <w:szCs w:val="28"/>
        </w:rPr>
      </w:pPr>
      <w:r w:rsidRPr="00D57BA8">
        <w:rPr>
          <w:sz w:val="28"/>
          <w:szCs w:val="28"/>
        </w:rPr>
        <w:t>Руководствуясь Жилищным кодексом Российской Федерации</w:t>
      </w:r>
      <w:r w:rsidRPr="00D57BA8">
        <w:rPr>
          <w:bCs/>
          <w:color w:val="000000"/>
          <w:kern w:val="36"/>
          <w:sz w:val="28"/>
          <w:szCs w:val="28"/>
        </w:rPr>
        <w:t xml:space="preserve"> от 29.12.2004 №188-ФЗ</w:t>
      </w:r>
      <w:r w:rsidRPr="00D57BA8">
        <w:rPr>
          <w:sz w:val="28"/>
          <w:szCs w:val="28"/>
        </w:rPr>
        <w:t>, Федеральным законом от 31.07.2020  № 248-ФЗ «О государственном контроле (надзоре) и муниципальном контроле в Российской Федерации», Уставом Усть-Катавского городского округа</w:t>
      </w:r>
      <w:r w:rsidR="00087E25">
        <w:rPr>
          <w:sz w:val="28"/>
          <w:szCs w:val="28"/>
        </w:rPr>
        <w:t xml:space="preserve">, </w:t>
      </w:r>
      <w:r w:rsidR="009E7894">
        <w:rPr>
          <w:sz w:val="28"/>
          <w:szCs w:val="28"/>
        </w:rPr>
        <w:t xml:space="preserve"> </w:t>
      </w:r>
      <w:r w:rsidRPr="00D57BA8">
        <w:rPr>
          <w:sz w:val="28"/>
          <w:szCs w:val="28"/>
        </w:rPr>
        <w:t xml:space="preserve"> Собрание депутатов  </w:t>
      </w:r>
    </w:p>
    <w:p w:rsidR="00D57BA8" w:rsidRPr="00D57BA8" w:rsidRDefault="00D57BA8" w:rsidP="00D57BA8">
      <w:pPr>
        <w:pStyle w:val="Standard"/>
        <w:rPr>
          <w:rFonts w:hint="eastAsia"/>
          <w:sz w:val="28"/>
          <w:szCs w:val="28"/>
        </w:rPr>
      </w:pPr>
    </w:p>
    <w:p w:rsidR="00D57BA8" w:rsidRPr="00D57BA8" w:rsidRDefault="00D57BA8" w:rsidP="00D57BA8">
      <w:pPr>
        <w:pStyle w:val="Standard"/>
        <w:jc w:val="center"/>
        <w:rPr>
          <w:rFonts w:hint="eastAsia"/>
          <w:b/>
          <w:sz w:val="28"/>
          <w:szCs w:val="28"/>
        </w:rPr>
      </w:pPr>
      <w:r w:rsidRPr="00D57BA8">
        <w:rPr>
          <w:b/>
          <w:sz w:val="28"/>
          <w:szCs w:val="28"/>
        </w:rPr>
        <w:t>РЕШАЕТ:</w:t>
      </w:r>
    </w:p>
    <w:p w:rsidR="00D57BA8" w:rsidRDefault="00D57BA8" w:rsidP="00D57BA8">
      <w:pPr>
        <w:pStyle w:val="Standard"/>
        <w:numPr>
          <w:ilvl w:val="0"/>
          <w:numId w:val="22"/>
        </w:numPr>
        <w:ind w:left="0" w:firstLine="567"/>
        <w:jc w:val="both"/>
        <w:rPr>
          <w:rFonts w:hint="eastAsia"/>
          <w:sz w:val="28"/>
          <w:szCs w:val="28"/>
        </w:rPr>
      </w:pPr>
      <w:r w:rsidRPr="00D57BA8">
        <w:rPr>
          <w:sz w:val="28"/>
          <w:szCs w:val="28"/>
        </w:rPr>
        <w:t>Утвердить Положение о муниципальном жилищном контроле на территории Усть-Катавского городского округа (Приложение)</w:t>
      </w:r>
      <w:r>
        <w:rPr>
          <w:sz w:val="28"/>
          <w:szCs w:val="28"/>
        </w:rPr>
        <w:t>.</w:t>
      </w:r>
    </w:p>
    <w:p w:rsidR="00D57BA8" w:rsidRPr="00D57BA8" w:rsidRDefault="00D57BA8" w:rsidP="00D57BA8">
      <w:pPr>
        <w:pStyle w:val="Standard"/>
        <w:ind w:firstLine="567"/>
        <w:jc w:val="both"/>
        <w:rPr>
          <w:rFonts w:hint="eastAsia"/>
          <w:sz w:val="28"/>
          <w:szCs w:val="28"/>
        </w:rPr>
      </w:pPr>
      <w:r w:rsidRPr="00D57BA8">
        <w:rPr>
          <w:sz w:val="28"/>
          <w:szCs w:val="28"/>
        </w:rPr>
        <w:t>2.  Настоящее решение опубликовать в газете «Усть-Катавская неделя» и разместить на официальном сайте администрации Усть-Катваского городского округа</w:t>
      </w:r>
      <w:r w:rsidR="00607A5C">
        <w:rPr>
          <w:sz w:val="28"/>
          <w:szCs w:val="28"/>
        </w:rPr>
        <w:t xml:space="preserve"> </w:t>
      </w:r>
      <w:r w:rsidR="00607A5C" w:rsidRPr="00607A5C">
        <w:rPr>
          <w:sz w:val="28"/>
          <w:szCs w:val="28"/>
        </w:rPr>
        <w:t xml:space="preserve"> </w:t>
      </w:r>
      <w:r w:rsidR="00607A5C">
        <w:rPr>
          <w:sz w:val="28"/>
          <w:szCs w:val="28"/>
          <w:lang w:val="en-US"/>
        </w:rPr>
        <w:t>www</w:t>
      </w:r>
      <w:r w:rsidR="00607A5C" w:rsidRPr="00607A5C">
        <w:rPr>
          <w:sz w:val="28"/>
          <w:szCs w:val="28"/>
        </w:rPr>
        <w:t>.</w:t>
      </w:r>
      <w:r w:rsidR="00607A5C">
        <w:rPr>
          <w:sz w:val="28"/>
          <w:szCs w:val="28"/>
          <w:lang w:val="en-US"/>
        </w:rPr>
        <w:t>ukgo</w:t>
      </w:r>
      <w:r w:rsidR="00607A5C" w:rsidRPr="00607A5C">
        <w:rPr>
          <w:sz w:val="28"/>
          <w:szCs w:val="28"/>
        </w:rPr>
        <w:t>.</w:t>
      </w:r>
      <w:r w:rsidR="00607A5C">
        <w:rPr>
          <w:sz w:val="28"/>
          <w:szCs w:val="28"/>
          <w:lang w:val="en-US"/>
        </w:rPr>
        <w:t>su</w:t>
      </w:r>
      <w:bookmarkStart w:id="0" w:name="_GoBack"/>
      <w:bookmarkEnd w:id="0"/>
      <w:r w:rsidRPr="00D57BA8">
        <w:rPr>
          <w:sz w:val="28"/>
          <w:szCs w:val="28"/>
        </w:rPr>
        <w:t>.</w:t>
      </w:r>
    </w:p>
    <w:p w:rsidR="00D57BA8" w:rsidRPr="00D57BA8" w:rsidRDefault="00D57BA8" w:rsidP="00D57BA8">
      <w:pPr>
        <w:pStyle w:val="Standard"/>
        <w:ind w:firstLine="567"/>
        <w:jc w:val="both"/>
        <w:rPr>
          <w:rFonts w:hint="eastAsia"/>
          <w:sz w:val="28"/>
          <w:szCs w:val="28"/>
        </w:rPr>
      </w:pPr>
      <w:r w:rsidRPr="00D57BA8">
        <w:rPr>
          <w:sz w:val="28"/>
          <w:szCs w:val="28"/>
        </w:rPr>
        <w:t>3. Организацию выполнения настоящего решения возложить на заместителя главы Усть-Катавского городского округа - начальника Управления инфраструктуры и строительства.</w:t>
      </w:r>
    </w:p>
    <w:p w:rsidR="00D57BA8" w:rsidRPr="00D57BA8" w:rsidRDefault="00D57BA8" w:rsidP="00D57BA8">
      <w:pPr>
        <w:pStyle w:val="Standard"/>
        <w:ind w:firstLine="567"/>
        <w:jc w:val="both"/>
        <w:rPr>
          <w:rFonts w:hint="eastAsia"/>
          <w:sz w:val="28"/>
          <w:szCs w:val="28"/>
        </w:rPr>
      </w:pPr>
      <w:r w:rsidRPr="00D57BA8">
        <w:rPr>
          <w:sz w:val="28"/>
          <w:szCs w:val="28"/>
        </w:rPr>
        <w:t xml:space="preserve">4. Контроль исполнения данного решения возложить на председателя комиссии по </w:t>
      </w:r>
      <w:r w:rsidR="00087E25">
        <w:rPr>
          <w:sz w:val="28"/>
          <w:szCs w:val="28"/>
        </w:rPr>
        <w:t>законодательству, местному самоуправлению, регламенту, депутатской этике и связям с общественностью В.В.Кречетова.</w:t>
      </w:r>
    </w:p>
    <w:p w:rsidR="00D57BA8" w:rsidRPr="00D57BA8" w:rsidRDefault="00D57BA8" w:rsidP="00D57BA8">
      <w:pPr>
        <w:pStyle w:val="Standard"/>
        <w:jc w:val="both"/>
        <w:rPr>
          <w:rFonts w:hint="eastAsia"/>
          <w:sz w:val="28"/>
          <w:szCs w:val="28"/>
        </w:rPr>
      </w:pPr>
    </w:p>
    <w:p w:rsidR="00D57BA8" w:rsidRPr="00D57BA8" w:rsidRDefault="00D57BA8" w:rsidP="00D57BA8">
      <w:pPr>
        <w:pStyle w:val="Standard"/>
        <w:rPr>
          <w:rFonts w:hint="eastAsia"/>
        </w:rPr>
      </w:pPr>
    </w:p>
    <w:p w:rsidR="00D57BA8" w:rsidRPr="00D57BA8" w:rsidRDefault="00D57BA8" w:rsidP="00D57BA8">
      <w:pPr>
        <w:pStyle w:val="ac"/>
        <w:rPr>
          <w:rFonts w:ascii="Times New Roman" w:hAnsi="Times New Roman" w:cs="Times New Roman"/>
          <w:sz w:val="28"/>
          <w:szCs w:val="28"/>
        </w:rPr>
      </w:pPr>
      <w:r w:rsidRPr="00D57BA8">
        <w:rPr>
          <w:rFonts w:ascii="Times New Roman" w:hAnsi="Times New Roman" w:cs="Times New Roman"/>
          <w:sz w:val="28"/>
          <w:szCs w:val="28"/>
        </w:rPr>
        <w:t>Председатель Собрания депутатов</w:t>
      </w:r>
    </w:p>
    <w:p w:rsidR="00D57BA8" w:rsidRPr="00D57BA8" w:rsidRDefault="00D57BA8" w:rsidP="00D57BA8">
      <w:pPr>
        <w:pStyle w:val="ac"/>
        <w:rPr>
          <w:rFonts w:ascii="Times New Roman" w:hAnsi="Times New Roman" w:cs="Times New Roman"/>
          <w:sz w:val="28"/>
          <w:szCs w:val="28"/>
        </w:rPr>
      </w:pPr>
      <w:r w:rsidRPr="00D57BA8">
        <w:rPr>
          <w:rFonts w:ascii="Times New Roman" w:hAnsi="Times New Roman" w:cs="Times New Roman"/>
          <w:sz w:val="28"/>
          <w:szCs w:val="28"/>
        </w:rPr>
        <w:t xml:space="preserve">Усть-Катавского городского округа                                         </w:t>
      </w:r>
      <w:r w:rsidR="009E7894">
        <w:rPr>
          <w:rFonts w:ascii="Times New Roman" w:hAnsi="Times New Roman" w:cs="Times New Roman"/>
          <w:sz w:val="28"/>
          <w:szCs w:val="28"/>
        </w:rPr>
        <w:t xml:space="preserve"> </w:t>
      </w:r>
      <w:r w:rsidRPr="00D57BA8">
        <w:rPr>
          <w:rFonts w:ascii="Times New Roman" w:hAnsi="Times New Roman" w:cs="Times New Roman"/>
          <w:sz w:val="28"/>
          <w:szCs w:val="28"/>
        </w:rPr>
        <w:t xml:space="preserve"> С.Н.Пульдяев</w:t>
      </w:r>
    </w:p>
    <w:p w:rsidR="00D57BA8" w:rsidRPr="00D57BA8" w:rsidRDefault="00D57BA8" w:rsidP="00D57BA8">
      <w:pPr>
        <w:pStyle w:val="ac"/>
        <w:rPr>
          <w:rFonts w:ascii="Times New Roman" w:hAnsi="Times New Roman" w:cs="Times New Roman"/>
          <w:sz w:val="28"/>
          <w:szCs w:val="28"/>
        </w:rPr>
      </w:pPr>
    </w:p>
    <w:p w:rsidR="00D57BA8" w:rsidRPr="00D57BA8" w:rsidRDefault="00D57BA8" w:rsidP="00D57BA8">
      <w:pPr>
        <w:pStyle w:val="ac"/>
        <w:rPr>
          <w:rFonts w:ascii="Times New Roman" w:hAnsi="Times New Roman" w:cs="Times New Roman"/>
          <w:sz w:val="28"/>
          <w:szCs w:val="28"/>
        </w:rPr>
      </w:pPr>
      <w:r w:rsidRPr="00D57BA8">
        <w:rPr>
          <w:rFonts w:ascii="Times New Roman" w:hAnsi="Times New Roman" w:cs="Times New Roman"/>
          <w:sz w:val="28"/>
          <w:szCs w:val="28"/>
        </w:rPr>
        <w:t xml:space="preserve">Глава Усть-Катавского </w:t>
      </w:r>
    </w:p>
    <w:p w:rsidR="00D57BA8" w:rsidRPr="00D57BA8" w:rsidRDefault="00D57BA8" w:rsidP="00D57BA8">
      <w:pPr>
        <w:pStyle w:val="ac"/>
        <w:rPr>
          <w:rFonts w:ascii="Times New Roman" w:hAnsi="Times New Roman" w:cs="Times New Roman"/>
          <w:sz w:val="28"/>
          <w:szCs w:val="28"/>
        </w:rPr>
      </w:pPr>
      <w:r w:rsidRPr="00D57BA8">
        <w:rPr>
          <w:rFonts w:ascii="Times New Roman" w:hAnsi="Times New Roman" w:cs="Times New Roman"/>
          <w:sz w:val="28"/>
          <w:szCs w:val="28"/>
        </w:rPr>
        <w:t>городского округа                                                                          С.Д.Семков</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877C1" w:rsidRPr="0007186A" w:rsidTr="002877C1">
        <w:tc>
          <w:tcPr>
            <w:tcW w:w="4785" w:type="dxa"/>
          </w:tcPr>
          <w:p w:rsidR="002877C1" w:rsidRPr="0007186A" w:rsidRDefault="002877C1" w:rsidP="002877C1">
            <w:pPr>
              <w:jc w:val="center"/>
              <w:rPr>
                <w:rFonts w:ascii="Times New Roman" w:hAnsi="Times New Roman" w:cs="Times New Roman"/>
                <w:sz w:val="28"/>
                <w:szCs w:val="28"/>
              </w:rPr>
            </w:pPr>
          </w:p>
        </w:tc>
        <w:tc>
          <w:tcPr>
            <w:tcW w:w="4786" w:type="dxa"/>
          </w:tcPr>
          <w:p w:rsidR="002A7186" w:rsidRDefault="002A7186" w:rsidP="009B4998">
            <w:pPr>
              <w:rPr>
                <w:rStyle w:val="af5"/>
                <w:rFonts w:ascii="Times New Roman" w:hAnsi="Times New Roman" w:cs="Times New Roman"/>
                <w:b w:val="0"/>
                <w:bCs/>
                <w:sz w:val="28"/>
                <w:szCs w:val="28"/>
              </w:rPr>
            </w:pPr>
          </w:p>
          <w:p w:rsidR="00025853" w:rsidRPr="005F4BDD" w:rsidRDefault="00025853" w:rsidP="009B4998">
            <w:pPr>
              <w:rPr>
                <w:rFonts w:ascii="Times New Roman" w:hAnsi="Times New Roman" w:cs="Times New Roman"/>
                <w:sz w:val="28"/>
                <w:szCs w:val="28"/>
              </w:rPr>
            </w:pPr>
            <w:r w:rsidRPr="005F4BDD">
              <w:rPr>
                <w:rStyle w:val="af5"/>
                <w:rFonts w:ascii="Times New Roman" w:hAnsi="Times New Roman" w:cs="Times New Roman"/>
                <w:b w:val="0"/>
                <w:bCs/>
                <w:sz w:val="28"/>
                <w:szCs w:val="28"/>
              </w:rPr>
              <w:lastRenderedPageBreak/>
              <w:t>Приложение</w:t>
            </w:r>
          </w:p>
          <w:p w:rsidR="00025853" w:rsidRPr="005F4BDD" w:rsidRDefault="00025853" w:rsidP="009B4998">
            <w:pPr>
              <w:rPr>
                <w:rFonts w:ascii="Times New Roman" w:hAnsi="Times New Roman" w:cs="Times New Roman"/>
                <w:sz w:val="28"/>
                <w:szCs w:val="28"/>
              </w:rPr>
            </w:pPr>
            <w:r w:rsidRPr="005F4BDD">
              <w:rPr>
                <w:rStyle w:val="af5"/>
                <w:rFonts w:ascii="Times New Roman" w:hAnsi="Times New Roman" w:cs="Times New Roman"/>
                <w:b w:val="0"/>
                <w:bCs/>
                <w:sz w:val="28"/>
                <w:szCs w:val="28"/>
              </w:rPr>
              <w:t xml:space="preserve">к </w:t>
            </w:r>
            <w:hyperlink w:anchor="sub_0" w:history="1">
              <w:r w:rsidRPr="00025853">
                <w:rPr>
                  <w:rStyle w:val="af6"/>
                  <w:rFonts w:ascii="Times New Roman" w:hAnsi="Times New Roman"/>
                  <w:b w:val="0"/>
                  <w:color w:val="auto"/>
                  <w:sz w:val="28"/>
                  <w:szCs w:val="28"/>
                </w:rPr>
                <w:t>Решению</w:t>
              </w:r>
            </w:hyperlink>
            <w:r w:rsidRPr="005F4BDD">
              <w:rPr>
                <w:rStyle w:val="af5"/>
                <w:rFonts w:ascii="Times New Roman" w:hAnsi="Times New Roman" w:cs="Times New Roman"/>
                <w:b w:val="0"/>
                <w:bCs/>
                <w:sz w:val="28"/>
                <w:szCs w:val="28"/>
              </w:rPr>
              <w:t xml:space="preserve"> Собрания депутатов</w:t>
            </w:r>
          </w:p>
          <w:p w:rsidR="00025853" w:rsidRPr="005F4BDD" w:rsidRDefault="00025853" w:rsidP="009B4998">
            <w:pPr>
              <w:rPr>
                <w:rFonts w:ascii="Times New Roman" w:hAnsi="Times New Roman" w:cs="Times New Roman"/>
                <w:sz w:val="28"/>
                <w:szCs w:val="28"/>
              </w:rPr>
            </w:pPr>
            <w:r w:rsidRPr="005F4BDD">
              <w:rPr>
                <w:rStyle w:val="af5"/>
                <w:rFonts w:ascii="Times New Roman" w:hAnsi="Times New Roman" w:cs="Times New Roman"/>
                <w:b w:val="0"/>
                <w:bCs/>
                <w:sz w:val="28"/>
                <w:szCs w:val="28"/>
              </w:rPr>
              <w:t>Усть-Катавского городского округа</w:t>
            </w:r>
          </w:p>
          <w:p w:rsidR="00025853" w:rsidRPr="005F4BDD" w:rsidRDefault="00025853" w:rsidP="009B4998">
            <w:pPr>
              <w:rPr>
                <w:rFonts w:ascii="Times New Roman" w:hAnsi="Times New Roman" w:cs="Times New Roman"/>
                <w:sz w:val="28"/>
                <w:szCs w:val="28"/>
              </w:rPr>
            </w:pPr>
            <w:r w:rsidRPr="005F4BDD">
              <w:rPr>
                <w:rStyle w:val="af5"/>
                <w:rFonts w:ascii="Times New Roman" w:hAnsi="Times New Roman" w:cs="Times New Roman"/>
                <w:b w:val="0"/>
                <w:bCs/>
                <w:sz w:val="28"/>
                <w:szCs w:val="28"/>
              </w:rPr>
              <w:t xml:space="preserve">от </w:t>
            </w:r>
            <w:r w:rsidR="00560AEC">
              <w:rPr>
                <w:rStyle w:val="af5"/>
                <w:rFonts w:ascii="Times New Roman" w:hAnsi="Times New Roman" w:cs="Times New Roman"/>
                <w:b w:val="0"/>
                <w:bCs/>
                <w:sz w:val="28"/>
                <w:szCs w:val="28"/>
              </w:rPr>
              <w:t xml:space="preserve"> 22.09.</w:t>
            </w:r>
            <w:r>
              <w:rPr>
                <w:rStyle w:val="af5"/>
                <w:rFonts w:ascii="Times New Roman" w:hAnsi="Times New Roman" w:cs="Times New Roman"/>
                <w:b w:val="0"/>
                <w:bCs/>
                <w:sz w:val="28"/>
                <w:szCs w:val="28"/>
              </w:rPr>
              <w:t>202</w:t>
            </w:r>
            <w:r w:rsidR="009B4998">
              <w:rPr>
                <w:rStyle w:val="af5"/>
                <w:rFonts w:ascii="Times New Roman" w:hAnsi="Times New Roman" w:cs="Times New Roman"/>
                <w:b w:val="0"/>
                <w:bCs/>
                <w:sz w:val="28"/>
                <w:szCs w:val="28"/>
              </w:rPr>
              <w:t>1</w:t>
            </w:r>
            <w:r>
              <w:rPr>
                <w:rStyle w:val="af5"/>
                <w:rFonts w:ascii="Times New Roman" w:hAnsi="Times New Roman" w:cs="Times New Roman"/>
                <w:b w:val="0"/>
                <w:bCs/>
                <w:sz w:val="28"/>
                <w:szCs w:val="28"/>
              </w:rPr>
              <w:t xml:space="preserve"> </w:t>
            </w:r>
            <w:r w:rsidRPr="005F4BDD">
              <w:rPr>
                <w:rStyle w:val="af5"/>
                <w:rFonts w:ascii="Times New Roman" w:hAnsi="Times New Roman" w:cs="Times New Roman"/>
                <w:b w:val="0"/>
                <w:bCs/>
                <w:sz w:val="28"/>
                <w:szCs w:val="28"/>
              </w:rPr>
              <w:t xml:space="preserve"> </w:t>
            </w:r>
            <w:r>
              <w:rPr>
                <w:rStyle w:val="af5"/>
                <w:rFonts w:ascii="Times New Roman" w:hAnsi="Times New Roman" w:cs="Times New Roman"/>
                <w:b w:val="0"/>
                <w:bCs/>
                <w:sz w:val="28"/>
                <w:szCs w:val="28"/>
              </w:rPr>
              <w:t>№</w:t>
            </w:r>
            <w:r w:rsidRPr="005F4BDD">
              <w:rPr>
                <w:rStyle w:val="af5"/>
                <w:rFonts w:ascii="Times New Roman" w:hAnsi="Times New Roman" w:cs="Times New Roman"/>
                <w:b w:val="0"/>
                <w:bCs/>
                <w:sz w:val="28"/>
                <w:szCs w:val="28"/>
              </w:rPr>
              <w:t xml:space="preserve"> </w:t>
            </w:r>
            <w:r w:rsidR="00560AEC">
              <w:rPr>
                <w:rStyle w:val="af5"/>
                <w:rFonts w:ascii="Times New Roman" w:hAnsi="Times New Roman" w:cs="Times New Roman"/>
                <w:b w:val="0"/>
                <w:bCs/>
                <w:sz w:val="28"/>
                <w:szCs w:val="28"/>
              </w:rPr>
              <w:t>102</w:t>
            </w:r>
          </w:p>
          <w:p w:rsidR="002877C1" w:rsidRPr="0007186A" w:rsidRDefault="002877C1" w:rsidP="00025853">
            <w:pPr>
              <w:jc w:val="center"/>
              <w:rPr>
                <w:rFonts w:ascii="Times New Roman" w:hAnsi="Times New Roman" w:cs="Times New Roman"/>
                <w:sz w:val="28"/>
                <w:szCs w:val="28"/>
              </w:rPr>
            </w:pPr>
          </w:p>
        </w:tc>
      </w:tr>
    </w:tbl>
    <w:p w:rsidR="002877C1" w:rsidRPr="0007186A" w:rsidRDefault="002877C1" w:rsidP="002877C1">
      <w:pPr>
        <w:spacing w:after="0" w:line="240" w:lineRule="auto"/>
        <w:jc w:val="center"/>
        <w:rPr>
          <w:rFonts w:ascii="Times New Roman" w:hAnsi="Times New Roman" w:cs="Times New Roman"/>
          <w:sz w:val="28"/>
          <w:szCs w:val="28"/>
        </w:rPr>
      </w:pPr>
    </w:p>
    <w:p w:rsidR="00FA55E0" w:rsidRDefault="00FA55E0" w:rsidP="002877C1">
      <w:pPr>
        <w:pStyle w:val="a6"/>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2877C1" w:rsidRDefault="00FA55E0" w:rsidP="002877C1">
      <w:pPr>
        <w:pStyle w:val="a6"/>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о муниципальном жилищном контроле</w:t>
      </w:r>
    </w:p>
    <w:p w:rsidR="009B4998" w:rsidRDefault="009B4998" w:rsidP="002877C1">
      <w:pPr>
        <w:pStyle w:val="a6"/>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на территории Усть-К</w:t>
      </w:r>
      <w:r w:rsidR="00517515">
        <w:rPr>
          <w:rFonts w:ascii="Times New Roman" w:hAnsi="Times New Roman" w:cs="Times New Roman"/>
          <w:b/>
          <w:sz w:val="28"/>
          <w:szCs w:val="28"/>
        </w:rPr>
        <w:t>атавского городского округа</w:t>
      </w:r>
    </w:p>
    <w:p w:rsidR="00FA55E0" w:rsidRPr="00CF0854" w:rsidRDefault="00FA55E0" w:rsidP="002877C1">
      <w:pPr>
        <w:pStyle w:val="a6"/>
        <w:spacing w:after="0" w:line="240" w:lineRule="auto"/>
        <w:ind w:left="0" w:firstLine="709"/>
        <w:jc w:val="center"/>
        <w:rPr>
          <w:rFonts w:ascii="Times New Roman" w:hAnsi="Times New Roman" w:cs="Times New Roman"/>
          <w:b/>
          <w:sz w:val="28"/>
          <w:szCs w:val="28"/>
        </w:rPr>
      </w:pPr>
    </w:p>
    <w:p w:rsidR="002877C1" w:rsidRPr="00CF0854" w:rsidRDefault="002877C1" w:rsidP="002877C1">
      <w:pPr>
        <w:pStyle w:val="a6"/>
        <w:spacing w:after="0" w:line="240" w:lineRule="auto"/>
        <w:ind w:left="0"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 xml:space="preserve">I. </w:t>
      </w:r>
      <w:r w:rsidRPr="00CF0854">
        <w:rPr>
          <w:rFonts w:ascii="Times New Roman" w:hAnsi="Times New Roman" w:cs="Times New Roman"/>
          <w:b/>
          <w:sz w:val="28"/>
          <w:szCs w:val="28"/>
        </w:rPr>
        <w:t>Общие положения</w:t>
      </w:r>
    </w:p>
    <w:p w:rsidR="002877C1" w:rsidRPr="00CF0854" w:rsidRDefault="002877C1" w:rsidP="002877C1">
      <w:pPr>
        <w:spacing w:after="0" w:line="240" w:lineRule="auto"/>
        <w:ind w:firstLine="709"/>
        <w:rPr>
          <w:rFonts w:ascii="Times New Roman" w:hAnsi="Times New Roman" w:cs="Times New Roman"/>
          <w:sz w:val="28"/>
          <w:szCs w:val="28"/>
        </w:rPr>
      </w:pPr>
    </w:p>
    <w:p w:rsidR="002877C1" w:rsidRPr="00CF0854" w:rsidRDefault="002877C1" w:rsidP="002877C1">
      <w:pPr>
        <w:numPr>
          <w:ilvl w:val="0"/>
          <w:numId w:val="2"/>
        </w:numPr>
        <w:spacing w:after="0" w:line="240" w:lineRule="auto"/>
        <w:ind w:firstLine="709"/>
        <w:jc w:val="both"/>
        <w:rPr>
          <w:rFonts w:ascii="Times New Roman" w:hAnsi="Times New Roman" w:cs="Times New Roman"/>
          <w:i/>
          <w:sz w:val="28"/>
          <w:szCs w:val="28"/>
          <w:u w:val="single"/>
        </w:rPr>
      </w:pPr>
      <w:r w:rsidRPr="00CF0854">
        <w:rPr>
          <w:rFonts w:ascii="Times New Roman" w:hAnsi="Times New Roman" w:cs="Times New Roman"/>
          <w:sz w:val="28"/>
          <w:szCs w:val="28"/>
        </w:rPr>
        <w:t>Настоящее Положение устанавливает порядок организации и осуществления муниципального</w:t>
      </w:r>
      <w:r w:rsidR="00457EEB" w:rsidRPr="00CF0854">
        <w:rPr>
          <w:rFonts w:ascii="Times New Roman" w:hAnsi="Times New Roman" w:cs="Times New Roman"/>
          <w:sz w:val="28"/>
          <w:szCs w:val="28"/>
        </w:rPr>
        <w:t xml:space="preserve"> </w:t>
      </w:r>
      <w:r w:rsidR="00FA55E0">
        <w:rPr>
          <w:rFonts w:ascii="Times New Roman" w:hAnsi="Times New Roman" w:cs="Times New Roman"/>
          <w:sz w:val="28"/>
          <w:szCs w:val="28"/>
        </w:rPr>
        <w:t>жилищного</w:t>
      </w:r>
      <w:r w:rsidR="00357E06" w:rsidRPr="00CF0854">
        <w:rPr>
          <w:rFonts w:ascii="Times New Roman" w:hAnsi="Times New Roman" w:cs="Times New Roman"/>
          <w:sz w:val="28"/>
          <w:szCs w:val="28"/>
        </w:rPr>
        <w:t xml:space="preserve"> к</w:t>
      </w:r>
      <w:r w:rsidRPr="00CF0854">
        <w:rPr>
          <w:rFonts w:ascii="Times New Roman" w:hAnsi="Times New Roman" w:cs="Times New Roman"/>
          <w:sz w:val="28"/>
          <w:szCs w:val="28"/>
        </w:rPr>
        <w:t>онтроля</w:t>
      </w:r>
      <w:r w:rsidR="00357E06" w:rsidRPr="00CF0854">
        <w:rPr>
          <w:rFonts w:ascii="Times New Roman" w:hAnsi="Times New Roman" w:cs="Times New Roman"/>
          <w:sz w:val="28"/>
          <w:szCs w:val="28"/>
        </w:rPr>
        <w:t xml:space="preserve"> на территории </w:t>
      </w:r>
      <w:r w:rsidR="00FA55E0">
        <w:rPr>
          <w:rFonts w:ascii="Times New Roman" w:hAnsi="Times New Roman" w:cs="Times New Roman"/>
          <w:sz w:val="28"/>
          <w:szCs w:val="28"/>
        </w:rPr>
        <w:t>Усть-Катавского городского округа</w:t>
      </w:r>
      <w:r w:rsidRPr="00FA55E0">
        <w:rPr>
          <w:rFonts w:ascii="Times New Roman" w:hAnsi="Times New Roman" w:cs="Times New Roman"/>
          <w:i/>
          <w:sz w:val="28"/>
          <w:szCs w:val="28"/>
        </w:rPr>
        <w:t>.</w:t>
      </w:r>
    </w:p>
    <w:p w:rsidR="000B6D96" w:rsidRPr="00CF0854" w:rsidRDefault="000B6D96" w:rsidP="000B6D96">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Предметом </w:t>
      </w:r>
      <w:r w:rsidRPr="00FA55E0">
        <w:rPr>
          <w:rFonts w:ascii="Times New Roman" w:hAnsi="Times New Roman" w:cs="Times New Roman"/>
          <w:sz w:val="28"/>
          <w:szCs w:val="28"/>
        </w:rPr>
        <w:t>муниципального жилищного контроля</w:t>
      </w:r>
      <w:r w:rsidRPr="00CF0854">
        <w:rPr>
          <w:rFonts w:ascii="Times New Roman" w:hAnsi="Times New Roman" w:cs="Times New Roman"/>
          <w:sz w:val="28"/>
          <w:szCs w:val="28"/>
        </w:rP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B6D96" w:rsidRPr="00CF0854" w:rsidRDefault="000B6D96" w:rsidP="000B6D96">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B6D96" w:rsidRPr="00CF0854" w:rsidRDefault="000B6D96" w:rsidP="000B6D96">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 требований к формированию фондов капитального ремонта;</w:t>
      </w:r>
    </w:p>
    <w:p w:rsidR="000B6D96" w:rsidRPr="00CF0854" w:rsidRDefault="002D7CA4" w:rsidP="000B6D96">
      <w:pPr>
        <w:pStyle w:val="ac"/>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B6D96" w:rsidRPr="00CF0854">
        <w:rPr>
          <w:rFonts w:ascii="Times New Roman" w:hAnsi="Times New Roman" w:cs="Times New Roman"/>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B6D96" w:rsidRPr="00CF0854" w:rsidRDefault="000B6D96" w:rsidP="000B6D96">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0B6D96" w:rsidRPr="00CF0854" w:rsidRDefault="000B6D96" w:rsidP="000B6D96">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B6D96" w:rsidRPr="00CF0854" w:rsidRDefault="000B6D96" w:rsidP="000B6D96">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9B4998" w:rsidRDefault="000B6D96" w:rsidP="000B6D96">
      <w:pPr>
        <w:pStyle w:val="ac"/>
        <w:ind w:firstLine="709"/>
        <w:jc w:val="both"/>
        <w:rPr>
          <w:rFonts w:ascii="Times New Roman" w:hAnsi="Times New Roman" w:cs="Times New Roman"/>
          <w:sz w:val="28"/>
          <w:szCs w:val="28"/>
        </w:rPr>
        <w:sectPr w:rsidR="009B4998" w:rsidSect="009B4998">
          <w:headerReference w:type="default" r:id="rId9"/>
          <w:footnotePr>
            <w:numFmt w:val="chicago"/>
            <w:numRestart w:val="eachSect"/>
          </w:footnotePr>
          <w:pgSz w:w="11906" w:h="16838"/>
          <w:pgMar w:top="1134" w:right="850" w:bottom="851" w:left="1418" w:header="708" w:footer="708" w:gutter="0"/>
          <w:pgNumType w:start="3"/>
          <w:cols w:space="708"/>
          <w:docGrid w:linePitch="360"/>
        </w:sectPr>
      </w:pPr>
      <w:r w:rsidRPr="00CF0854">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B6D96" w:rsidRPr="00CF0854" w:rsidRDefault="000B6D96" w:rsidP="000B6D96">
      <w:pPr>
        <w:pStyle w:val="ac"/>
        <w:ind w:firstLine="709"/>
        <w:jc w:val="both"/>
        <w:rPr>
          <w:rFonts w:ascii="Times New Roman" w:hAnsi="Times New Roman" w:cs="Times New Roman"/>
          <w:sz w:val="28"/>
          <w:szCs w:val="28"/>
        </w:rPr>
      </w:pPr>
    </w:p>
    <w:p w:rsidR="000B6D96" w:rsidRPr="00CF0854" w:rsidRDefault="000B6D96" w:rsidP="000B6D96">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B6D96" w:rsidRPr="00CF0854" w:rsidRDefault="000B6D96" w:rsidP="000B6D96">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B6D96" w:rsidRPr="00CF0854" w:rsidRDefault="000B6D96" w:rsidP="000B6D96">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0B6D96" w:rsidRPr="00CF0854" w:rsidRDefault="000B6D96" w:rsidP="000B6D96">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2877C1" w:rsidRDefault="002877C1" w:rsidP="007E217D">
      <w:pPr>
        <w:pStyle w:val="a6"/>
        <w:numPr>
          <w:ilvl w:val="0"/>
          <w:numId w:val="2"/>
        </w:numPr>
        <w:autoSpaceDE w:val="0"/>
        <w:autoSpaceDN w:val="0"/>
        <w:adjustRightInd w:val="0"/>
        <w:spacing w:after="0" w:line="240" w:lineRule="auto"/>
        <w:ind w:left="0" w:firstLine="720"/>
        <w:jc w:val="both"/>
        <w:rPr>
          <w:rFonts w:ascii="Times New Roman" w:hAnsi="Times New Roman" w:cs="Times New Roman"/>
          <w:sz w:val="28"/>
          <w:szCs w:val="28"/>
        </w:rPr>
      </w:pPr>
      <w:r w:rsidRPr="00FA55E0">
        <w:rPr>
          <w:rFonts w:ascii="Times New Roman" w:hAnsi="Times New Roman" w:cs="Times New Roman"/>
          <w:sz w:val="28"/>
          <w:szCs w:val="28"/>
        </w:rPr>
        <w:t>Муниципальный</w:t>
      </w:r>
      <w:r w:rsidR="00FA55E0" w:rsidRPr="00FA55E0">
        <w:rPr>
          <w:rFonts w:ascii="Times New Roman" w:hAnsi="Times New Roman" w:cs="Times New Roman"/>
          <w:sz w:val="28"/>
          <w:szCs w:val="28"/>
        </w:rPr>
        <w:t xml:space="preserve"> жилищный</w:t>
      </w:r>
      <w:r w:rsidR="003B28D6" w:rsidRPr="00FA55E0">
        <w:rPr>
          <w:rFonts w:ascii="Times New Roman" w:hAnsi="Times New Roman" w:cs="Times New Roman"/>
          <w:sz w:val="28"/>
          <w:szCs w:val="28"/>
        </w:rPr>
        <w:t xml:space="preserve"> </w:t>
      </w:r>
      <w:r w:rsidRPr="00FA55E0">
        <w:rPr>
          <w:rFonts w:ascii="Times New Roman" w:hAnsi="Times New Roman" w:cs="Times New Roman"/>
          <w:sz w:val="28"/>
          <w:szCs w:val="28"/>
        </w:rPr>
        <w:t>контроль</w:t>
      </w:r>
      <w:r w:rsidRPr="00CF0854">
        <w:rPr>
          <w:rFonts w:ascii="Times New Roman" w:hAnsi="Times New Roman" w:cs="Times New Roman"/>
          <w:sz w:val="28"/>
          <w:szCs w:val="28"/>
        </w:rPr>
        <w:t xml:space="preserve"> на территории </w:t>
      </w:r>
      <w:r w:rsidR="00FA55E0">
        <w:rPr>
          <w:rFonts w:ascii="Times New Roman" w:hAnsi="Times New Roman" w:cs="Times New Roman"/>
          <w:sz w:val="28"/>
          <w:szCs w:val="28"/>
        </w:rPr>
        <w:t>Усть-Катавского городского округа</w:t>
      </w:r>
      <w:r w:rsidRPr="00CF0854">
        <w:rPr>
          <w:rFonts w:ascii="Times New Roman" w:hAnsi="Times New Roman" w:cs="Times New Roman"/>
          <w:sz w:val="28"/>
          <w:szCs w:val="28"/>
        </w:rPr>
        <w:t xml:space="preserve"> осуществляется </w:t>
      </w:r>
      <w:r w:rsidR="00683E9D">
        <w:rPr>
          <w:rFonts w:ascii="Times New Roman" w:hAnsi="Times New Roman" w:cs="Times New Roman"/>
          <w:sz w:val="28"/>
          <w:szCs w:val="28"/>
        </w:rPr>
        <w:t xml:space="preserve">Функциональным органом администрации </w:t>
      </w:r>
      <w:r w:rsidR="00FA55E0">
        <w:rPr>
          <w:rFonts w:ascii="Times New Roman" w:hAnsi="Times New Roman" w:cs="Times New Roman"/>
          <w:sz w:val="28"/>
          <w:szCs w:val="28"/>
        </w:rPr>
        <w:t>Усть-Катавского городского округа</w:t>
      </w:r>
      <w:r w:rsidR="00683E9D">
        <w:rPr>
          <w:rFonts w:ascii="Times New Roman" w:hAnsi="Times New Roman" w:cs="Times New Roman"/>
          <w:sz w:val="28"/>
          <w:szCs w:val="28"/>
        </w:rPr>
        <w:t xml:space="preserve"> «Управление инфраструктуры и строительства»</w:t>
      </w:r>
      <w:r w:rsidRPr="00CF0854">
        <w:rPr>
          <w:rFonts w:ascii="Times New Roman" w:hAnsi="Times New Roman" w:cs="Times New Roman"/>
          <w:sz w:val="28"/>
          <w:szCs w:val="28"/>
        </w:rPr>
        <w:t xml:space="preserve">, в пределах полномочий </w:t>
      </w:r>
      <w:r w:rsidR="00797EAD">
        <w:rPr>
          <w:rFonts w:ascii="Times New Roman" w:hAnsi="Times New Roman" w:cs="Times New Roman"/>
          <w:sz w:val="28"/>
          <w:szCs w:val="28"/>
        </w:rPr>
        <w:t>органов местного самоуправления</w:t>
      </w:r>
      <w:r w:rsidR="004F4A94" w:rsidRPr="00CF0854">
        <w:rPr>
          <w:rFonts w:ascii="Times New Roman" w:hAnsi="Times New Roman" w:cs="Times New Roman"/>
          <w:sz w:val="28"/>
          <w:szCs w:val="28"/>
        </w:rPr>
        <w:t xml:space="preserve"> (далее – орган муниципального контроля)</w:t>
      </w:r>
      <w:r w:rsidRPr="00CF0854">
        <w:rPr>
          <w:rFonts w:ascii="Times New Roman" w:hAnsi="Times New Roman" w:cs="Times New Roman"/>
          <w:sz w:val="28"/>
          <w:szCs w:val="28"/>
        </w:rPr>
        <w:t>.</w:t>
      </w:r>
    </w:p>
    <w:p w:rsidR="00683E9D" w:rsidRPr="00CF0854" w:rsidRDefault="00683E9D" w:rsidP="00683E9D">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Должностным лиц</w:t>
      </w:r>
      <w:r>
        <w:rPr>
          <w:rFonts w:ascii="Times New Roman" w:hAnsi="Times New Roman" w:cs="Times New Roman"/>
          <w:sz w:val="28"/>
          <w:szCs w:val="28"/>
        </w:rPr>
        <w:t>ом</w:t>
      </w:r>
      <w:r w:rsidRPr="00CF0854">
        <w:rPr>
          <w:rFonts w:ascii="Times New Roman" w:hAnsi="Times New Roman" w:cs="Times New Roman"/>
          <w:sz w:val="28"/>
          <w:szCs w:val="28"/>
        </w:rPr>
        <w:t>, уполномоченным на принятие решений о проведении контрольных мероприятий, явля</w:t>
      </w:r>
      <w:r>
        <w:rPr>
          <w:rFonts w:ascii="Times New Roman" w:hAnsi="Times New Roman" w:cs="Times New Roman"/>
          <w:sz w:val="28"/>
          <w:szCs w:val="28"/>
        </w:rPr>
        <w:t>е</w:t>
      </w:r>
      <w:r w:rsidRPr="00CF0854">
        <w:rPr>
          <w:rFonts w:ascii="Times New Roman" w:hAnsi="Times New Roman" w:cs="Times New Roman"/>
          <w:sz w:val="28"/>
          <w:szCs w:val="28"/>
        </w:rPr>
        <w:t>тся</w:t>
      </w:r>
      <w:r>
        <w:rPr>
          <w:rFonts w:ascii="Times New Roman" w:hAnsi="Times New Roman" w:cs="Times New Roman"/>
          <w:sz w:val="28"/>
          <w:szCs w:val="28"/>
        </w:rPr>
        <w:t xml:space="preserve"> </w:t>
      </w:r>
      <w:r w:rsidRPr="00A72B0B">
        <w:rPr>
          <w:rFonts w:ascii="Times New Roman" w:hAnsi="Times New Roman" w:cs="Times New Roman"/>
          <w:sz w:val="28"/>
          <w:szCs w:val="28"/>
        </w:rPr>
        <w:t>глава Усть-</w:t>
      </w:r>
      <w:r>
        <w:rPr>
          <w:rFonts w:ascii="Times New Roman" w:hAnsi="Times New Roman" w:cs="Times New Roman"/>
          <w:sz w:val="28"/>
          <w:szCs w:val="28"/>
        </w:rPr>
        <w:t>К</w:t>
      </w:r>
      <w:r w:rsidRPr="00A72B0B">
        <w:rPr>
          <w:rFonts w:ascii="Times New Roman" w:hAnsi="Times New Roman" w:cs="Times New Roman"/>
          <w:sz w:val="28"/>
          <w:szCs w:val="28"/>
        </w:rPr>
        <w:t>атавского городского округа</w:t>
      </w:r>
      <w:r>
        <w:rPr>
          <w:rFonts w:ascii="Times New Roman" w:hAnsi="Times New Roman" w:cs="Times New Roman"/>
          <w:sz w:val="28"/>
          <w:szCs w:val="28"/>
        </w:rPr>
        <w:t>,</w:t>
      </w:r>
      <w:r w:rsidRPr="00A72B0B">
        <w:rPr>
          <w:rFonts w:ascii="Times New Roman" w:hAnsi="Times New Roman" w:cs="Times New Roman"/>
          <w:sz w:val="28"/>
          <w:szCs w:val="28"/>
        </w:rPr>
        <w:t xml:space="preserve"> заместитель главы </w:t>
      </w:r>
      <w:r>
        <w:rPr>
          <w:rFonts w:ascii="Times New Roman" w:hAnsi="Times New Roman" w:cs="Times New Roman"/>
          <w:sz w:val="28"/>
          <w:szCs w:val="28"/>
        </w:rPr>
        <w:t>Усть-Катавского городского округа</w:t>
      </w:r>
      <w:r w:rsidRPr="00CF0854">
        <w:rPr>
          <w:rFonts w:ascii="Times New Roman" w:hAnsi="Times New Roman" w:cs="Times New Roman"/>
          <w:sz w:val="28"/>
          <w:szCs w:val="28"/>
        </w:rPr>
        <w:t>.</w:t>
      </w:r>
    </w:p>
    <w:p w:rsidR="00683E9D" w:rsidRDefault="00683E9D" w:rsidP="007E217D">
      <w:pPr>
        <w:pStyle w:val="a6"/>
        <w:numPr>
          <w:ilvl w:val="0"/>
          <w:numId w:val="2"/>
        </w:numPr>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Должностными лицами органа муниципального контроля являются:</w:t>
      </w:r>
    </w:p>
    <w:p w:rsidR="002877C1" w:rsidRPr="00683E9D" w:rsidRDefault="00683E9D" w:rsidP="00B30CF8">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683E9D">
        <w:rPr>
          <w:rFonts w:ascii="Times New Roman" w:hAnsi="Times New Roman" w:cs="Times New Roman"/>
          <w:sz w:val="28"/>
          <w:szCs w:val="28"/>
        </w:rPr>
        <w:t>Заместитель главы Усть-Катавского городского</w:t>
      </w:r>
      <w:r>
        <w:rPr>
          <w:rFonts w:ascii="Times New Roman" w:hAnsi="Times New Roman" w:cs="Times New Roman"/>
          <w:sz w:val="28"/>
          <w:szCs w:val="28"/>
        </w:rPr>
        <w:t xml:space="preserve"> </w:t>
      </w:r>
      <w:r w:rsidR="0010217A" w:rsidRPr="00683E9D">
        <w:rPr>
          <w:rFonts w:ascii="Times New Roman" w:hAnsi="Times New Roman" w:cs="Times New Roman"/>
          <w:sz w:val="28"/>
          <w:szCs w:val="28"/>
        </w:rPr>
        <w:t>округа – начальник управления инфраструктуры и строительства</w:t>
      </w:r>
      <w:r w:rsidR="002877C1" w:rsidRPr="00683E9D">
        <w:rPr>
          <w:rFonts w:ascii="Times New Roman" w:hAnsi="Times New Roman" w:cs="Times New Roman"/>
          <w:sz w:val="28"/>
          <w:szCs w:val="28"/>
        </w:rPr>
        <w:t>;</w:t>
      </w:r>
    </w:p>
    <w:p w:rsidR="001642BB" w:rsidRPr="001642BB" w:rsidRDefault="001642BB" w:rsidP="00C64D1F">
      <w:pPr>
        <w:pStyle w:val="a6"/>
        <w:numPr>
          <w:ilvl w:val="0"/>
          <w:numId w:val="3"/>
        </w:numPr>
        <w:autoSpaceDE w:val="0"/>
        <w:autoSpaceDN w:val="0"/>
        <w:adjustRightInd w:val="0"/>
        <w:spacing w:after="0" w:line="240" w:lineRule="auto"/>
        <w:ind w:left="0" w:firstLine="709"/>
        <w:jc w:val="both"/>
        <w:rPr>
          <w:rFonts w:ascii="Times New Roman" w:hAnsi="Times New Roman" w:cs="Times New Roman"/>
          <w:iCs/>
          <w:sz w:val="28"/>
          <w:szCs w:val="28"/>
        </w:rPr>
      </w:pPr>
      <w:r w:rsidRPr="001642BB">
        <w:rPr>
          <w:rFonts w:ascii="Times New Roman" w:hAnsi="Times New Roman" w:cs="Times New Roman"/>
          <w:sz w:val="28"/>
          <w:szCs w:val="28"/>
        </w:rPr>
        <w:t>начальник жилищного отдела Функционального органа администрации Усть-Катавского городского округа «Управление инфраструктуры и строительства»</w:t>
      </w:r>
      <w:r>
        <w:rPr>
          <w:rFonts w:ascii="Times New Roman" w:hAnsi="Times New Roman" w:cs="Times New Roman"/>
          <w:sz w:val="28"/>
          <w:szCs w:val="28"/>
        </w:rPr>
        <w:t>.</w:t>
      </w:r>
    </w:p>
    <w:p w:rsidR="00D254A7" w:rsidRPr="001642BB" w:rsidRDefault="00683E9D" w:rsidP="00683E9D">
      <w:pPr>
        <w:pStyle w:val="a6"/>
        <w:autoSpaceDE w:val="0"/>
        <w:autoSpaceDN w:val="0"/>
        <w:adjustRightInd w:val="0"/>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Д</w:t>
      </w:r>
      <w:r w:rsidR="00D254A7" w:rsidRPr="001642BB">
        <w:rPr>
          <w:rFonts w:ascii="Times New Roman" w:hAnsi="Times New Roman" w:cs="Times New Roman"/>
          <w:iCs/>
          <w:sz w:val="28"/>
          <w:szCs w:val="28"/>
        </w:rPr>
        <w:t>олжностные лица, уполномоченные на проведение конкретн</w:t>
      </w:r>
      <w:r w:rsidR="001642BB">
        <w:rPr>
          <w:rFonts w:ascii="Times New Roman" w:hAnsi="Times New Roman" w:cs="Times New Roman"/>
          <w:iCs/>
          <w:sz w:val="28"/>
          <w:szCs w:val="28"/>
        </w:rPr>
        <w:t>ого</w:t>
      </w:r>
      <w:r w:rsidR="00D254A7" w:rsidRPr="001642BB">
        <w:rPr>
          <w:rFonts w:ascii="Times New Roman" w:hAnsi="Times New Roman" w:cs="Times New Roman"/>
          <w:iCs/>
          <w:sz w:val="28"/>
          <w:szCs w:val="28"/>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0B42FE" w:rsidRPr="00CF0854" w:rsidRDefault="009831A7" w:rsidP="009831A7">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A72B0B">
        <w:rPr>
          <w:rFonts w:ascii="Times New Roman" w:hAnsi="Times New Roman" w:cs="Times New Roman"/>
          <w:sz w:val="28"/>
          <w:szCs w:val="28"/>
        </w:rPr>
        <w:t>муниципальный</w:t>
      </w:r>
      <w:r w:rsidR="00A72B0B" w:rsidRPr="00A72B0B">
        <w:rPr>
          <w:rFonts w:ascii="Times New Roman" w:hAnsi="Times New Roman" w:cs="Times New Roman"/>
          <w:sz w:val="28"/>
          <w:szCs w:val="28"/>
        </w:rPr>
        <w:t xml:space="preserve"> жилищный</w:t>
      </w:r>
      <w:r w:rsidRPr="00A72B0B">
        <w:rPr>
          <w:rFonts w:ascii="Times New Roman" w:hAnsi="Times New Roman" w:cs="Times New Roman"/>
          <w:sz w:val="28"/>
          <w:szCs w:val="28"/>
        </w:rPr>
        <w:t xml:space="preserve"> контроль при проведении контрольных мероприятий в пределах своих</w:t>
      </w:r>
      <w:r w:rsidRPr="00CF0854">
        <w:rPr>
          <w:rFonts w:ascii="Times New Roman" w:hAnsi="Times New Roman" w:cs="Times New Roman"/>
          <w:sz w:val="28"/>
          <w:szCs w:val="28"/>
        </w:rPr>
        <w:t xml:space="preserve"> полномочий и в объеме проведенных</w:t>
      </w:r>
      <w:r w:rsidR="00A71B9F">
        <w:rPr>
          <w:rFonts w:ascii="Times New Roman" w:hAnsi="Times New Roman" w:cs="Times New Roman"/>
          <w:sz w:val="28"/>
          <w:szCs w:val="28"/>
        </w:rPr>
        <w:t xml:space="preserve"> </w:t>
      </w:r>
      <w:r w:rsidR="0010217A">
        <w:rPr>
          <w:rFonts w:ascii="Times New Roman" w:hAnsi="Times New Roman" w:cs="Times New Roman"/>
          <w:sz w:val="28"/>
          <w:szCs w:val="28"/>
        </w:rPr>
        <w:t>контрольных</w:t>
      </w:r>
      <w:r w:rsidR="006A5404">
        <w:rPr>
          <w:rFonts w:ascii="Times New Roman" w:hAnsi="Times New Roman" w:cs="Times New Roman"/>
          <w:sz w:val="28"/>
          <w:szCs w:val="28"/>
        </w:rPr>
        <w:t xml:space="preserve"> </w:t>
      </w:r>
      <w:r w:rsidRPr="00CF0854">
        <w:rPr>
          <w:rFonts w:ascii="Times New Roman" w:hAnsi="Times New Roman" w:cs="Times New Roman"/>
          <w:sz w:val="28"/>
          <w:szCs w:val="28"/>
        </w:rPr>
        <w:t xml:space="preserve">действий пользуются правами, установленными частью 2 статьи 29 </w:t>
      </w:r>
      <w:r w:rsidR="000B42FE" w:rsidRPr="00CF0854">
        <w:rPr>
          <w:rFonts w:ascii="Times New Roman" w:hAnsi="Times New Roman" w:cs="Times New Roman"/>
          <w:sz w:val="28"/>
          <w:szCs w:val="28"/>
        </w:rPr>
        <w:t>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
    <w:p w:rsidR="009831A7" w:rsidRPr="00CF0854" w:rsidRDefault="009831A7" w:rsidP="009831A7">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A72B0B">
        <w:rPr>
          <w:rFonts w:ascii="Times New Roman" w:hAnsi="Times New Roman" w:cs="Times New Roman"/>
          <w:sz w:val="28"/>
          <w:szCs w:val="28"/>
        </w:rPr>
        <w:t>муниципальный</w:t>
      </w:r>
      <w:r w:rsidR="00A72B0B" w:rsidRPr="00A72B0B">
        <w:rPr>
          <w:rFonts w:ascii="Times New Roman" w:hAnsi="Times New Roman" w:cs="Times New Roman"/>
          <w:sz w:val="28"/>
          <w:szCs w:val="28"/>
        </w:rPr>
        <w:t xml:space="preserve"> жилищный </w:t>
      </w:r>
      <w:r w:rsidRPr="00A72B0B">
        <w:rPr>
          <w:rFonts w:ascii="Times New Roman" w:hAnsi="Times New Roman" w:cs="Times New Roman"/>
          <w:sz w:val="28"/>
          <w:szCs w:val="28"/>
        </w:rPr>
        <w:t>контроль в пределах своих полномочий</w:t>
      </w:r>
      <w:r w:rsidR="00A72B0B">
        <w:rPr>
          <w:rFonts w:ascii="Times New Roman" w:hAnsi="Times New Roman" w:cs="Times New Roman"/>
          <w:sz w:val="28"/>
          <w:szCs w:val="28"/>
        </w:rPr>
        <w:t>,</w:t>
      </w:r>
      <w:r w:rsidRPr="00A72B0B">
        <w:rPr>
          <w:rFonts w:ascii="Times New Roman" w:hAnsi="Times New Roman" w:cs="Times New Roman"/>
          <w:sz w:val="28"/>
          <w:szCs w:val="28"/>
        </w:rPr>
        <w:t xml:space="preserve"> несут обязанности</w:t>
      </w:r>
      <w:r w:rsidRPr="00CF0854">
        <w:rPr>
          <w:rFonts w:ascii="Times New Roman" w:hAnsi="Times New Roman" w:cs="Times New Roman"/>
          <w:sz w:val="28"/>
          <w:szCs w:val="28"/>
        </w:rPr>
        <w:t xml:space="preserve">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9831A7" w:rsidRPr="00CF0854" w:rsidRDefault="00A72B0B" w:rsidP="009831A7">
      <w:pPr>
        <w:pStyle w:val="pt-000002"/>
        <w:spacing w:before="0" w:beforeAutospacing="0" w:after="0" w:afterAutospacing="0"/>
        <w:ind w:firstLine="709"/>
        <w:jc w:val="both"/>
        <w:rPr>
          <w:rStyle w:val="pt-a0-000004"/>
          <w:sz w:val="28"/>
          <w:szCs w:val="28"/>
        </w:rPr>
      </w:pPr>
      <w:r>
        <w:rPr>
          <w:rStyle w:val="pt-000003"/>
          <w:sz w:val="28"/>
          <w:szCs w:val="28"/>
        </w:rPr>
        <w:t>7</w:t>
      </w:r>
      <w:r w:rsidR="009831A7" w:rsidRPr="00CF0854">
        <w:rPr>
          <w:rStyle w:val="pt-000003"/>
          <w:sz w:val="28"/>
          <w:szCs w:val="28"/>
        </w:rPr>
        <w:t xml:space="preserve">. </w:t>
      </w:r>
      <w:r w:rsidR="009831A7" w:rsidRPr="00CF0854">
        <w:rPr>
          <w:rStyle w:val="pt-a0-000004"/>
          <w:sz w:val="28"/>
          <w:szCs w:val="28"/>
        </w:rPr>
        <w:t xml:space="preserve">Объектами </w:t>
      </w:r>
      <w:r w:rsidR="009831A7" w:rsidRPr="00A72B0B">
        <w:rPr>
          <w:rStyle w:val="pt-a0-000004"/>
          <w:sz w:val="28"/>
          <w:szCs w:val="28"/>
        </w:rPr>
        <w:t xml:space="preserve">муниципального </w:t>
      </w:r>
      <w:r w:rsidRPr="00A72B0B">
        <w:rPr>
          <w:rStyle w:val="pt-a0-000004"/>
          <w:sz w:val="28"/>
          <w:szCs w:val="28"/>
        </w:rPr>
        <w:t xml:space="preserve">жилищного </w:t>
      </w:r>
      <w:r w:rsidR="009831A7" w:rsidRPr="00A72B0B">
        <w:rPr>
          <w:rStyle w:val="pt-a0-000004"/>
          <w:sz w:val="28"/>
          <w:szCs w:val="28"/>
        </w:rPr>
        <w:t>контроля</w:t>
      </w:r>
      <w:r w:rsidR="009831A7" w:rsidRPr="00CF0854">
        <w:rPr>
          <w:rStyle w:val="pt-a0-000004"/>
          <w:sz w:val="28"/>
          <w:szCs w:val="28"/>
        </w:rPr>
        <w:t xml:space="preserve"> являются (далее – объекты контроля):</w:t>
      </w:r>
    </w:p>
    <w:p w:rsidR="009831A7" w:rsidRPr="00A72B0B" w:rsidRDefault="009831A7" w:rsidP="009831A7">
      <w:pPr>
        <w:autoSpaceDE w:val="0"/>
        <w:autoSpaceDN w:val="0"/>
        <w:adjustRightInd w:val="0"/>
        <w:spacing w:after="0" w:line="240" w:lineRule="auto"/>
        <w:ind w:firstLine="709"/>
        <w:jc w:val="both"/>
        <w:rPr>
          <w:rFonts w:ascii="Times New Roman" w:hAnsi="Times New Roman" w:cs="Times New Roman"/>
          <w:sz w:val="28"/>
          <w:szCs w:val="28"/>
        </w:rPr>
      </w:pPr>
      <w:r w:rsidRPr="00A72B0B">
        <w:rPr>
          <w:rFonts w:ascii="Times New Roman" w:hAnsi="Times New Roman" w:cs="Times New Roman"/>
          <w:bCs/>
          <w:sz w:val="28"/>
          <w:szCs w:val="28"/>
        </w:rPr>
        <w:t xml:space="preserve">1) </w:t>
      </w:r>
      <w:r w:rsidR="00A71B9F">
        <w:rPr>
          <w:rFonts w:ascii="Times New Roman" w:hAnsi="Times New Roman" w:cs="Times New Roman"/>
          <w:bCs/>
          <w:sz w:val="28"/>
          <w:szCs w:val="28"/>
        </w:rPr>
        <w:t xml:space="preserve">юридические лица, индивидуальные предприниматели и граждане, осуществляющие деятельность по </w:t>
      </w:r>
      <w:r w:rsidRPr="00A72B0B">
        <w:rPr>
          <w:rFonts w:ascii="Times New Roman" w:hAnsi="Times New Roman" w:cs="Times New Roman"/>
          <w:sz w:val="28"/>
          <w:szCs w:val="28"/>
        </w:rPr>
        <w:t>управлени</w:t>
      </w:r>
      <w:r w:rsidR="00A71B9F">
        <w:rPr>
          <w:rFonts w:ascii="Times New Roman" w:hAnsi="Times New Roman" w:cs="Times New Roman"/>
          <w:sz w:val="28"/>
          <w:szCs w:val="28"/>
        </w:rPr>
        <w:t>ю</w:t>
      </w:r>
      <w:r w:rsidRPr="00A72B0B">
        <w:rPr>
          <w:rFonts w:ascii="Times New Roman" w:hAnsi="Times New Roman" w:cs="Times New Roman"/>
          <w:sz w:val="28"/>
          <w:szCs w:val="28"/>
        </w:rPr>
        <w:t xml:space="preserve"> многоквартирными домами, </w:t>
      </w:r>
      <w:r w:rsidRPr="00A72B0B">
        <w:rPr>
          <w:rFonts w:ascii="Times New Roman" w:hAnsi="Times New Roman" w:cs="Times New Roman"/>
          <w:bCs/>
          <w:sz w:val="28"/>
          <w:szCs w:val="28"/>
        </w:rPr>
        <w:t xml:space="preserve">по </w:t>
      </w:r>
      <w:r w:rsidRPr="00A72B0B">
        <w:rPr>
          <w:rFonts w:ascii="Times New Roman" w:hAnsi="Times New Roman" w:cs="Times New Roman"/>
          <w:bCs/>
          <w:sz w:val="28"/>
          <w:szCs w:val="28"/>
        </w:rPr>
        <w:lastRenderedPageBreak/>
        <w:t xml:space="preserve">выполнению </w:t>
      </w:r>
      <w:r w:rsidRPr="00A72B0B">
        <w:rPr>
          <w:rFonts w:ascii="Times New Roman" w:hAnsi="Times New Roman" w:cs="Times New Roman"/>
          <w:sz w:val="28"/>
          <w:szCs w:val="28"/>
        </w:rPr>
        <w:t>услуг и работ по содержанию и ремонту общего имущества в многоквартирном доме в соответствии с требованиями законодательства Российской Федерации;</w:t>
      </w:r>
    </w:p>
    <w:p w:rsidR="009831A7" w:rsidRPr="00A72B0B" w:rsidRDefault="009831A7" w:rsidP="009831A7">
      <w:pPr>
        <w:autoSpaceDE w:val="0"/>
        <w:autoSpaceDN w:val="0"/>
        <w:adjustRightInd w:val="0"/>
        <w:spacing w:after="0" w:line="240" w:lineRule="auto"/>
        <w:ind w:firstLine="709"/>
        <w:jc w:val="both"/>
        <w:rPr>
          <w:rFonts w:ascii="Times New Roman" w:hAnsi="Times New Roman" w:cs="Times New Roman"/>
          <w:sz w:val="28"/>
          <w:szCs w:val="28"/>
        </w:rPr>
      </w:pPr>
      <w:r w:rsidRPr="00A72B0B">
        <w:rPr>
          <w:rFonts w:ascii="Times New Roman" w:hAnsi="Times New Roman" w:cs="Times New Roman"/>
          <w:bCs/>
          <w:sz w:val="28"/>
          <w:szCs w:val="28"/>
        </w:rPr>
        <w:t xml:space="preserve">2) результаты деятельности </w:t>
      </w:r>
      <w:r w:rsidR="00F72F5E">
        <w:rPr>
          <w:rFonts w:ascii="Times New Roman" w:hAnsi="Times New Roman" w:cs="Times New Roman"/>
          <w:bCs/>
          <w:sz w:val="28"/>
          <w:szCs w:val="28"/>
        </w:rPr>
        <w:t xml:space="preserve">юридических лиц, индивидуальных предпринимателей и </w:t>
      </w:r>
      <w:r w:rsidRPr="00A72B0B">
        <w:rPr>
          <w:rFonts w:ascii="Times New Roman" w:hAnsi="Times New Roman" w:cs="Times New Roman"/>
          <w:bCs/>
          <w:sz w:val="28"/>
          <w:szCs w:val="28"/>
        </w:rPr>
        <w:t>граждан, в том числе продукция (товары), работы и услуги, к которым предъявляются обязательные требования</w:t>
      </w:r>
      <w:r w:rsidR="00DB417D">
        <w:rPr>
          <w:rFonts w:ascii="Times New Roman" w:hAnsi="Times New Roman" w:cs="Times New Roman"/>
          <w:bCs/>
          <w:sz w:val="28"/>
          <w:szCs w:val="28"/>
        </w:rPr>
        <w:t xml:space="preserve"> в сфере жилищного законодательства</w:t>
      </w:r>
      <w:r w:rsidRPr="00A72B0B">
        <w:rPr>
          <w:rFonts w:ascii="Times New Roman" w:hAnsi="Times New Roman" w:cs="Times New Roman"/>
          <w:sz w:val="28"/>
          <w:szCs w:val="28"/>
        </w:rPr>
        <w:t>;</w:t>
      </w:r>
    </w:p>
    <w:p w:rsidR="009831A7" w:rsidRPr="00DB417D" w:rsidRDefault="009831A7" w:rsidP="009831A7">
      <w:pPr>
        <w:autoSpaceDE w:val="0"/>
        <w:autoSpaceDN w:val="0"/>
        <w:adjustRightInd w:val="0"/>
        <w:spacing w:after="0" w:line="240" w:lineRule="auto"/>
        <w:ind w:firstLine="540"/>
        <w:jc w:val="both"/>
        <w:rPr>
          <w:rFonts w:ascii="Times New Roman" w:hAnsi="Times New Roman" w:cs="Times New Roman"/>
          <w:sz w:val="28"/>
          <w:szCs w:val="28"/>
        </w:rPr>
      </w:pPr>
      <w:r w:rsidRPr="00A72B0B">
        <w:rPr>
          <w:rFonts w:ascii="Times New Roman" w:hAnsi="Times New Roman" w:cs="Times New Roman"/>
          <w:bCs/>
          <w:sz w:val="28"/>
          <w:szCs w:val="28"/>
        </w:rPr>
        <w:t xml:space="preserve">3) </w:t>
      </w:r>
      <w:r w:rsidRPr="00A72B0B">
        <w:rPr>
          <w:rFonts w:ascii="Times New Roman" w:hAnsi="Times New Roman" w:cs="Times New Roman"/>
          <w:sz w:val="28"/>
          <w:szCs w:val="28"/>
        </w:rPr>
        <w:t>жилые помещениям, общее имущество в многоквартирном доме, относящ</w:t>
      </w:r>
      <w:r w:rsidR="00795459">
        <w:rPr>
          <w:rFonts w:ascii="Times New Roman" w:hAnsi="Times New Roman" w:cs="Times New Roman"/>
          <w:sz w:val="28"/>
          <w:szCs w:val="28"/>
        </w:rPr>
        <w:t>и</w:t>
      </w:r>
      <w:r w:rsidRPr="00A72B0B">
        <w:rPr>
          <w:rFonts w:ascii="Times New Roman" w:hAnsi="Times New Roman" w:cs="Times New Roman"/>
          <w:sz w:val="28"/>
          <w:szCs w:val="28"/>
        </w:rPr>
        <w:t>еся к муниципальному жилому фонду</w:t>
      </w:r>
      <w:r w:rsidRPr="00A72B0B">
        <w:rPr>
          <w:rFonts w:ascii="Times New Roman" w:hAnsi="Times New Roman" w:cs="Times New Roman"/>
          <w:bCs/>
          <w:sz w:val="28"/>
          <w:szCs w:val="28"/>
        </w:rPr>
        <w:t>, к которым предъявляются обязательные требования</w:t>
      </w:r>
      <w:r w:rsidR="00DB417D">
        <w:rPr>
          <w:rFonts w:ascii="Times New Roman" w:hAnsi="Times New Roman" w:cs="Times New Roman"/>
          <w:bCs/>
          <w:sz w:val="28"/>
          <w:szCs w:val="28"/>
        </w:rPr>
        <w:t xml:space="preserve"> </w:t>
      </w:r>
      <w:r w:rsidR="00DB417D" w:rsidRPr="00DB417D">
        <w:rPr>
          <w:rFonts w:ascii="Times New Roman" w:hAnsi="Times New Roman" w:cs="Times New Roman"/>
          <w:color w:val="483B3F"/>
          <w:sz w:val="28"/>
          <w:szCs w:val="28"/>
          <w:shd w:val="clear" w:color="auto" w:fill="FFFFFF"/>
        </w:rPr>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5C37D2" w:rsidRPr="001467DB" w:rsidRDefault="00F77639" w:rsidP="005C37D2">
      <w:pPr>
        <w:pStyle w:val="pt-a-000018"/>
        <w:spacing w:before="0" w:beforeAutospacing="0" w:after="0" w:afterAutospacing="0"/>
        <w:ind w:firstLine="709"/>
        <w:jc w:val="both"/>
        <w:rPr>
          <w:sz w:val="28"/>
          <w:szCs w:val="28"/>
        </w:rPr>
      </w:pPr>
      <w:r>
        <w:rPr>
          <w:rStyle w:val="pt-a0-000004"/>
          <w:sz w:val="28"/>
          <w:szCs w:val="28"/>
        </w:rPr>
        <w:t xml:space="preserve">8. </w:t>
      </w:r>
      <w:r w:rsidR="005C37D2" w:rsidRPr="001467DB">
        <w:rPr>
          <w:rStyle w:val="pt-a0-000004"/>
          <w:sz w:val="28"/>
          <w:szCs w:val="28"/>
        </w:rPr>
        <w:t xml:space="preserve">Учет объектов контроля осуществляется путем внесения сведений об объектах контроля в </w:t>
      </w:r>
      <w:r w:rsidR="00DB417D">
        <w:rPr>
          <w:rStyle w:val="pt-a0-000004"/>
          <w:sz w:val="28"/>
          <w:szCs w:val="28"/>
        </w:rPr>
        <w:t>журнал</w:t>
      </w:r>
      <w:r w:rsidR="005C37D2" w:rsidRPr="001467DB">
        <w:rPr>
          <w:rStyle w:val="pt-a0-000004"/>
          <w:sz w:val="28"/>
          <w:szCs w:val="28"/>
        </w:rPr>
        <w:t xml:space="preserve"> учёта, заполняемы</w:t>
      </w:r>
      <w:r w:rsidR="00DB417D">
        <w:rPr>
          <w:rStyle w:val="pt-a0-000004"/>
          <w:sz w:val="28"/>
          <w:szCs w:val="28"/>
        </w:rPr>
        <w:t>й</w:t>
      </w:r>
      <w:r w:rsidR="005C37D2" w:rsidRPr="001467DB">
        <w:rPr>
          <w:rStyle w:val="pt-a0-000004"/>
          <w:sz w:val="28"/>
          <w:szCs w:val="28"/>
        </w:rPr>
        <w:t xml:space="preserve"> </w:t>
      </w:r>
      <w:r w:rsidR="00DB417D">
        <w:rPr>
          <w:sz w:val="28"/>
          <w:szCs w:val="28"/>
        </w:rPr>
        <w:t>органом муниципального контроля в электронном виде.</w:t>
      </w:r>
    </w:p>
    <w:p w:rsidR="005C37D2" w:rsidRPr="00CF0854" w:rsidRDefault="005C37D2" w:rsidP="005C37D2">
      <w:pPr>
        <w:pStyle w:val="pt-consplusnormal-000012"/>
        <w:spacing w:before="0" w:beforeAutospacing="0" w:after="0" w:afterAutospacing="0"/>
        <w:ind w:firstLine="709"/>
        <w:jc w:val="both"/>
        <w:rPr>
          <w:rStyle w:val="pt-a0-000004"/>
          <w:sz w:val="28"/>
          <w:szCs w:val="28"/>
        </w:rPr>
      </w:pPr>
      <w:r w:rsidRPr="001467DB">
        <w:rPr>
          <w:rStyle w:val="pt-a0-000004"/>
          <w:sz w:val="28"/>
          <w:szCs w:val="28"/>
        </w:rPr>
        <w:t xml:space="preserve">При сборе, обработке, анализе и учете сведений об объектах контроля </w:t>
      </w:r>
      <w:r w:rsidRPr="001467DB">
        <w:rPr>
          <w:sz w:val="28"/>
          <w:szCs w:val="28"/>
        </w:rPr>
        <w:t>орган муниципального контроля</w:t>
      </w:r>
      <w:r w:rsidRPr="001467DB">
        <w:rPr>
          <w:rStyle w:val="pt-a0-000004"/>
          <w:sz w:val="28"/>
          <w:szCs w:val="28"/>
        </w:rPr>
        <w:t xml:space="preserve"> использ</w:t>
      </w:r>
      <w:r w:rsidR="00F77639">
        <w:rPr>
          <w:rStyle w:val="pt-a0-000004"/>
          <w:sz w:val="28"/>
          <w:szCs w:val="28"/>
        </w:rPr>
        <w:t>ует информацию, представляемую ему</w:t>
      </w:r>
      <w:r w:rsidRPr="001467DB">
        <w:rPr>
          <w:rStyle w:val="pt-a0-000004"/>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2877C1" w:rsidRPr="00CF0854" w:rsidRDefault="002877C1" w:rsidP="002877C1">
      <w:pPr>
        <w:pStyle w:val="pt-consplusnormal-000012"/>
        <w:spacing w:before="0" w:beforeAutospacing="0" w:after="0" w:afterAutospacing="0"/>
        <w:ind w:firstLine="709"/>
        <w:jc w:val="both"/>
        <w:rPr>
          <w:sz w:val="28"/>
          <w:szCs w:val="28"/>
        </w:rPr>
      </w:pPr>
    </w:p>
    <w:p w:rsidR="0076631D" w:rsidRPr="00CF0854" w:rsidRDefault="002877C1" w:rsidP="00835F6F">
      <w:pPr>
        <w:pStyle w:val="pt-a-000021"/>
        <w:spacing w:before="0" w:beforeAutospacing="0" w:after="0" w:afterAutospacing="0"/>
        <w:ind w:firstLine="709"/>
        <w:jc w:val="center"/>
        <w:rPr>
          <w:rStyle w:val="pt-a0"/>
          <w:b/>
          <w:sz w:val="28"/>
          <w:szCs w:val="28"/>
        </w:rPr>
      </w:pPr>
      <w:r w:rsidRPr="00CF0854">
        <w:rPr>
          <w:rStyle w:val="pt-a0"/>
          <w:b/>
          <w:sz w:val="28"/>
          <w:szCs w:val="28"/>
        </w:rPr>
        <w:t xml:space="preserve">II. Управление рисками причинения вреда (ущерба) </w:t>
      </w:r>
      <w:r w:rsidRPr="00CF0854">
        <w:rPr>
          <w:rStyle w:val="pt-a0-000022"/>
          <w:b/>
          <w:sz w:val="28"/>
          <w:szCs w:val="28"/>
        </w:rPr>
        <w:t>‎</w:t>
      </w:r>
      <w:r w:rsidRPr="00CF0854">
        <w:rPr>
          <w:rStyle w:val="pt-a0"/>
          <w:b/>
          <w:sz w:val="28"/>
          <w:szCs w:val="28"/>
        </w:rPr>
        <w:t>охраняемым законом ценностям при осуществлении</w:t>
      </w:r>
      <w:r w:rsidRPr="00CF0854">
        <w:rPr>
          <w:rStyle w:val="pt-a0-000022"/>
          <w:b/>
          <w:sz w:val="28"/>
          <w:szCs w:val="28"/>
        </w:rPr>
        <w:t xml:space="preserve">‎ </w:t>
      </w:r>
      <w:r w:rsidRPr="00CF0854">
        <w:rPr>
          <w:rStyle w:val="pt-a0"/>
          <w:b/>
          <w:sz w:val="28"/>
          <w:szCs w:val="28"/>
        </w:rPr>
        <w:t xml:space="preserve">муниципального </w:t>
      </w:r>
      <w:r w:rsidR="00835F6F">
        <w:rPr>
          <w:rStyle w:val="pt-a0"/>
          <w:b/>
          <w:sz w:val="28"/>
          <w:szCs w:val="28"/>
        </w:rPr>
        <w:t>жилищного</w:t>
      </w:r>
      <w:r w:rsidRPr="00CF0854">
        <w:rPr>
          <w:rStyle w:val="pt-a0"/>
          <w:b/>
          <w:sz w:val="28"/>
          <w:szCs w:val="28"/>
        </w:rPr>
        <w:t xml:space="preserve"> контроля</w:t>
      </w:r>
    </w:p>
    <w:p w:rsidR="00622113" w:rsidRPr="00CF0854" w:rsidRDefault="00622113" w:rsidP="00307CD0">
      <w:pPr>
        <w:autoSpaceDE w:val="0"/>
        <w:autoSpaceDN w:val="0"/>
        <w:adjustRightInd w:val="0"/>
        <w:spacing w:after="0" w:line="240" w:lineRule="auto"/>
        <w:ind w:firstLine="709"/>
        <w:jc w:val="both"/>
        <w:rPr>
          <w:rFonts w:ascii="Times New Roman" w:hAnsi="Times New Roman" w:cs="Times New Roman"/>
          <w:sz w:val="28"/>
          <w:szCs w:val="28"/>
        </w:rPr>
      </w:pPr>
    </w:p>
    <w:p w:rsidR="009F1336" w:rsidRPr="00CF0854" w:rsidRDefault="008469B4" w:rsidP="007A251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9</w:t>
      </w:r>
      <w:r w:rsidR="00622113" w:rsidRPr="00CF0854">
        <w:rPr>
          <w:rFonts w:ascii="Times New Roman" w:hAnsi="Times New Roman" w:cs="Times New Roman"/>
          <w:sz w:val="28"/>
          <w:szCs w:val="28"/>
        </w:rPr>
        <w:t xml:space="preserve">. Система управления рисками при осуществлении муниципального </w:t>
      </w:r>
      <w:r w:rsidR="000B6D96" w:rsidRPr="00CF0854">
        <w:rPr>
          <w:rFonts w:ascii="Times New Roman" w:hAnsi="Times New Roman" w:cs="Times New Roman"/>
          <w:sz w:val="28"/>
          <w:szCs w:val="28"/>
        </w:rPr>
        <w:t xml:space="preserve"> </w:t>
      </w:r>
      <w:r w:rsidR="00622113" w:rsidRPr="00CF0854">
        <w:rPr>
          <w:rFonts w:ascii="Times New Roman" w:hAnsi="Times New Roman" w:cs="Times New Roman"/>
          <w:sz w:val="28"/>
          <w:szCs w:val="28"/>
        </w:rPr>
        <w:t xml:space="preserve"> </w:t>
      </w:r>
      <w:r w:rsidR="001467DB">
        <w:rPr>
          <w:rFonts w:ascii="Times New Roman" w:hAnsi="Times New Roman" w:cs="Times New Roman"/>
          <w:sz w:val="28"/>
          <w:szCs w:val="28"/>
        </w:rPr>
        <w:t xml:space="preserve">жилищного </w:t>
      </w:r>
      <w:r w:rsidR="00622113" w:rsidRPr="00CF0854">
        <w:rPr>
          <w:rFonts w:ascii="Times New Roman" w:hAnsi="Times New Roman" w:cs="Times New Roman"/>
          <w:sz w:val="28"/>
          <w:szCs w:val="28"/>
        </w:rPr>
        <w:t xml:space="preserve">контроля на территории </w:t>
      </w:r>
      <w:r w:rsidR="001467DB">
        <w:rPr>
          <w:rFonts w:ascii="Times New Roman" w:hAnsi="Times New Roman" w:cs="Times New Roman"/>
          <w:sz w:val="28"/>
          <w:szCs w:val="28"/>
        </w:rPr>
        <w:t>Усть-Катавского городского округа</w:t>
      </w:r>
      <w:r w:rsidR="00AD1C6C">
        <w:rPr>
          <w:rFonts w:ascii="Times New Roman" w:hAnsi="Times New Roman" w:cs="Times New Roman"/>
          <w:sz w:val="28"/>
          <w:szCs w:val="28"/>
        </w:rPr>
        <w:t xml:space="preserve"> не применяется, плановые контрольные (надзорные) мероприятия не проводятся.</w:t>
      </w:r>
    </w:p>
    <w:p w:rsidR="006B43EF" w:rsidRPr="00AD1C6C" w:rsidRDefault="003C6766" w:rsidP="002877C1">
      <w:pPr>
        <w:autoSpaceDE w:val="0"/>
        <w:autoSpaceDN w:val="0"/>
        <w:adjustRightInd w:val="0"/>
        <w:spacing w:after="0" w:line="240" w:lineRule="auto"/>
        <w:ind w:firstLine="709"/>
        <w:jc w:val="both"/>
        <w:rPr>
          <w:rFonts w:ascii="Times New Roman" w:hAnsi="Times New Roman" w:cs="Times New Roman"/>
          <w:sz w:val="28"/>
          <w:szCs w:val="28"/>
        </w:rPr>
      </w:pPr>
      <w:r w:rsidRPr="00AD1C6C">
        <w:rPr>
          <w:rFonts w:ascii="Times New Roman" w:hAnsi="Times New Roman" w:cs="Times New Roman"/>
          <w:sz w:val="28"/>
          <w:szCs w:val="28"/>
        </w:rPr>
        <w:t>В целях оценки риска причинения вреда (ущерба) при принятии решения о проведении и выборе вида внепланового контрольного</w:t>
      </w:r>
      <w:r w:rsidR="00AD1C6C" w:rsidRPr="00AD1C6C">
        <w:rPr>
          <w:rFonts w:ascii="Times New Roman" w:hAnsi="Times New Roman" w:cs="Times New Roman"/>
          <w:sz w:val="28"/>
          <w:szCs w:val="28"/>
        </w:rPr>
        <w:t xml:space="preserve"> (надзорного) мероприятия</w:t>
      </w:r>
      <w:r w:rsidRPr="00AD1C6C">
        <w:rPr>
          <w:rFonts w:ascii="Times New Roman" w:hAnsi="Times New Roman" w:cs="Times New Roman"/>
          <w:sz w:val="28"/>
          <w:szCs w:val="28"/>
        </w:rPr>
        <w:t xml:space="preserve"> применяются индикаторы риска</w:t>
      </w:r>
      <w:r w:rsidR="00AD1C6C" w:rsidRPr="00AD1C6C">
        <w:rPr>
          <w:rFonts w:ascii="Times New Roman" w:hAnsi="Times New Roman" w:cs="Times New Roman"/>
          <w:sz w:val="28"/>
          <w:szCs w:val="28"/>
        </w:rPr>
        <w:t xml:space="preserve"> нарушения обязательных требований.</w:t>
      </w:r>
      <w:r w:rsidR="00030AE6" w:rsidRPr="00AD1C6C">
        <w:rPr>
          <w:rFonts w:ascii="Times New Roman" w:hAnsi="Times New Roman" w:cs="Times New Roman"/>
          <w:sz w:val="28"/>
          <w:szCs w:val="28"/>
        </w:rPr>
        <w:t xml:space="preserve"> </w:t>
      </w:r>
    </w:p>
    <w:p w:rsidR="00AD1C6C" w:rsidRPr="00AD1C6C" w:rsidRDefault="00AD1C6C" w:rsidP="00AD1C6C">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AD1C6C">
        <w:rPr>
          <w:rFonts w:ascii="Times New Roman" w:eastAsia="Times New Roman" w:hAnsi="Times New Roman" w:cs="Times New Roman"/>
          <w:sz w:val="28"/>
          <w:szCs w:val="20"/>
          <w:lang w:val="x-none" w:eastAsia="x-none"/>
        </w:rPr>
        <w:t xml:space="preserve">Перечень индикаторов риска нарушения обязательных требований, проверяемых в рамках осуществления муниципального контроля </w:t>
      </w:r>
      <w:r w:rsidRPr="00AD1C6C">
        <w:rPr>
          <w:rFonts w:ascii="Times New Roman" w:eastAsia="Times New Roman" w:hAnsi="Times New Roman" w:cs="Times New Roman"/>
          <w:sz w:val="28"/>
          <w:szCs w:val="20"/>
          <w:lang w:eastAsia="x-none"/>
        </w:rPr>
        <w:t>установлен приложением</w:t>
      </w:r>
      <w:r>
        <w:rPr>
          <w:rFonts w:ascii="Times New Roman" w:eastAsia="Times New Roman" w:hAnsi="Times New Roman" w:cs="Times New Roman"/>
          <w:sz w:val="28"/>
          <w:szCs w:val="20"/>
          <w:lang w:val="x-none" w:eastAsia="x-none"/>
        </w:rPr>
        <w:t xml:space="preserve"> 1</w:t>
      </w:r>
      <w:r w:rsidRPr="00AD1C6C">
        <w:rPr>
          <w:rFonts w:ascii="Times New Roman" w:eastAsia="Times New Roman" w:hAnsi="Times New Roman" w:cs="Times New Roman"/>
          <w:sz w:val="28"/>
          <w:szCs w:val="20"/>
          <w:lang w:val="x-none" w:eastAsia="x-none"/>
        </w:rPr>
        <w:t xml:space="preserve"> к настоящему Положению. </w:t>
      </w:r>
    </w:p>
    <w:p w:rsidR="00030AE6" w:rsidRPr="00AD1C6C" w:rsidRDefault="00030AE6" w:rsidP="002877C1">
      <w:pPr>
        <w:autoSpaceDE w:val="0"/>
        <w:autoSpaceDN w:val="0"/>
        <w:adjustRightInd w:val="0"/>
        <w:spacing w:after="0" w:line="240" w:lineRule="auto"/>
        <w:ind w:firstLine="709"/>
        <w:jc w:val="both"/>
        <w:rPr>
          <w:rFonts w:ascii="Times New Roman" w:hAnsi="Times New Roman" w:cs="Times New Roman"/>
          <w:sz w:val="28"/>
          <w:szCs w:val="28"/>
          <w:lang w:val="x-none"/>
        </w:rPr>
      </w:pPr>
    </w:p>
    <w:p w:rsidR="008469B4" w:rsidRPr="00CF0854" w:rsidRDefault="002877C1" w:rsidP="00914864">
      <w:pPr>
        <w:pStyle w:val="pt-a-000021"/>
        <w:spacing w:before="0" w:beforeAutospacing="0" w:after="0" w:afterAutospacing="0"/>
        <w:ind w:firstLine="709"/>
        <w:jc w:val="center"/>
        <w:rPr>
          <w:rStyle w:val="pt-a0"/>
          <w:b/>
          <w:sz w:val="28"/>
          <w:szCs w:val="28"/>
        </w:rPr>
      </w:pPr>
      <w:r w:rsidRPr="00CF0854">
        <w:rPr>
          <w:rStyle w:val="pt-a0"/>
          <w:b/>
          <w:sz w:val="28"/>
          <w:szCs w:val="28"/>
        </w:rPr>
        <w:t xml:space="preserve">III. Профилактика рисков причинения вреда (ущерба) </w:t>
      </w:r>
      <w:r w:rsidRPr="00CF0854">
        <w:rPr>
          <w:rStyle w:val="pt-a0-000022"/>
          <w:b/>
          <w:sz w:val="28"/>
          <w:szCs w:val="28"/>
        </w:rPr>
        <w:t>‎</w:t>
      </w:r>
      <w:r w:rsidRPr="00CF0854">
        <w:rPr>
          <w:rStyle w:val="pt-a0"/>
          <w:b/>
          <w:sz w:val="28"/>
          <w:szCs w:val="28"/>
        </w:rPr>
        <w:t>охраняемым законом ценностям</w:t>
      </w:r>
    </w:p>
    <w:p w:rsidR="008469B4" w:rsidRPr="00CF0854" w:rsidRDefault="008469B4" w:rsidP="008469B4">
      <w:pPr>
        <w:pStyle w:val="pt-a-000021"/>
        <w:spacing w:before="0" w:beforeAutospacing="0" w:after="0" w:afterAutospacing="0"/>
        <w:ind w:firstLine="709"/>
        <w:jc w:val="both"/>
        <w:rPr>
          <w:rStyle w:val="pt-a0"/>
          <w:b/>
        </w:rPr>
      </w:pPr>
    </w:p>
    <w:p w:rsidR="005D755A" w:rsidRPr="00CF0854" w:rsidRDefault="008469B4" w:rsidP="008469B4">
      <w:pPr>
        <w:pStyle w:val="pt-a-000021"/>
        <w:spacing w:before="0" w:beforeAutospacing="0" w:after="0" w:afterAutospacing="0"/>
        <w:ind w:firstLine="709"/>
        <w:jc w:val="both"/>
        <w:rPr>
          <w:b/>
          <w:sz w:val="28"/>
          <w:szCs w:val="28"/>
        </w:rPr>
      </w:pPr>
      <w:r w:rsidRPr="00CF0854">
        <w:rPr>
          <w:rStyle w:val="pt-a0"/>
          <w:sz w:val="28"/>
          <w:szCs w:val="28"/>
        </w:rPr>
        <w:t>10.</w:t>
      </w:r>
      <w:r w:rsidRPr="00CF0854">
        <w:rPr>
          <w:rStyle w:val="pt-a0"/>
          <w:b/>
        </w:rPr>
        <w:t xml:space="preserve"> </w:t>
      </w:r>
      <w:r w:rsidR="005D755A" w:rsidRPr="00CF0854">
        <w:rPr>
          <w:sz w:val="28"/>
          <w:szCs w:val="28"/>
        </w:rPr>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sidR="00F77639">
        <w:rPr>
          <w:sz w:val="28"/>
          <w:szCs w:val="28"/>
        </w:rPr>
        <w:t>главой Усть-Катавского городского округа</w:t>
      </w:r>
      <w:r w:rsidR="007A2517" w:rsidRPr="00CF0854">
        <w:rPr>
          <w:sz w:val="28"/>
        </w:rPr>
        <w:t>.</w:t>
      </w:r>
    </w:p>
    <w:p w:rsidR="00B1190B" w:rsidRPr="00CF0854" w:rsidRDefault="00FF6768"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rPr>
        <w:lastRenderedPageBreak/>
        <w:t xml:space="preserve"> </w:t>
      </w:r>
      <w:r w:rsidR="005D755A" w:rsidRPr="00CF0854">
        <w:rPr>
          <w:rFonts w:ascii="Times New Roman" w:hAnsi="Times New Roman" w:cs="Times New Roman"/>
          <w:bCs/>
          <w:sz w:val="28"/>
          <w:szCs w:val="28"/>
        </w:rPr>
        <w:t xml:space="preserve">Разработанный </w:t>
      </w:r>
      <w:r w:rsidR="005D755A" w:rsidRPr="00CF0854">
        <w:rPr>
          <w:rFonts w:ascii="Times New Roman" w:hAnsi="Times New Roman" w:cs="Times New Roman"/>
          <w:sz w:val="28"/>
        </w:rPr>
        <w:t xml:space="preserve">органом муниципального контроля </w:t>
      </w:r>
      <w:r w:rsidR="005D755A" w:rsidRPr="00CF0854">
        <w:rPr>
          <w:rFonts w:ascii="Times New Roman" w:hAnsi="Times New Roman" w:cs="Times New Roman"/>
          <w:bCs/>
          <w:sz w:val="28"/>
          <w:szCs w:val="28"/>
        </w:rPr>
        <w:t xml:space="preserve">проект программы профилактики подлежит общественному обсуждению, которое проводится с </w:t>
      </w:r>
      <w:r w:rsidR="006D2048" w:rsidRPr="00CF0854">
        <w:rPr>
          <w:rFonts w:ascii="Times New Roman" w:hAnsi="Times New Roman" w:cs="Times New Roman"/>
          <w:bCs/>
          <w:sz w:val="28"/>
          <w:szCs w:val="28"/>
        </w:rPr>
        <w:t xml:space="preserve">           </w:t>
      </w:r>
      <w:r w:rsidR="005D755A" w:rsidRPr="00CF0854">
        <w:rPr>
          <w:rFonts w:ascii="Times New Roman" w:hAnsi="Times New Roman" w:cs="Times New Roman"/>
          <w:bCs/>
          <w:sz w:val="28"/>
          <w:szCs w:val="28"/>
        </w:rPr>
        <w:t>1 октября по 1 ноября года, предшествующего году реализации программы профилактики.</w:t>
      </w:r>
      <w:bookmarkStart w:id="1" w:name="Par1"/>
      <w:bookmarkEnd w:id="1"/>
      <w:r w:rsidR="00B1190B" w:rsidRPr="00CF0854">
        <w:rPr>
          <w:rFonts w:ascii="Times New Roman" w:hAnsi="Times New Roman" w:cs="Times New Roman"/>
          <w:sz w:val="28"/>
          <w:szCs w:val="28"/>
        </w:rPr>
        <w:t xml:space="preserve"> </w:t>
      </w:r>
    </w:p>
    <w:p w:rsidR="00B1190B" w:rsidRPr="00CF0854" w:rsidRDefault="00B1190B"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 целях общественного обсуждения проект программы профилактики размещается на официальном сайте </w:t>
      </w:r>
      <w:r w:rsidR="00F77639">
        <w:rPr>
          <w:rFonts w:ascii="Times New Roman" w:hAnsi="Times New Roman" w:cs="Times New Roman"/>
          <w:sz w:val="28"/>
          <w:szCs w:val="28"/>
        </w:rPr>
        <w:t>администрации</w:t>
      </w:r>
      <w:r w:rsidRPr="00CF0854">
        <w:rPr>
          <w:rFonts w:ascii="Times New Roman" w:hAnsi="Times New Roman" w:cs="Times New Roman"/>
          <w:sz w:val="28"/>
          <w:szCs w:val="28"/>
        </w:rPr>
        <w:t xml:space="preserve"> </w:t>
      </w:r>
      <w:r w:rsidR="00F77639">
        <w:rPr>
          <w:rFonts w:ascii="Times New Roman" w:hAnsi="Times New Roman" w:cs="Times New Roman"/>
          <w:sz w:val="28"/>
          <w:szCs w:val="28"/>
        </w:rPr>
        <w:t xml:space="preserve">Усть-Катавского городского округа </w:t>
      </w:r>
      <w:r w:rsidRPr="00CF0854">
        <w:rPr>
          <w:rFonts w:ascii="Times New Roman" w:hAnsi="Times New Roman" w:cs="Times New Roman"/>
          <w:sz w:val="28"/>
          <w:szCs w:val="28"/>
        </w:rPr>
        <w:t>в сети «Интернет» не позднее 1 октября предшествующего года с одновременным указанием способов подачи предложений по итогам его рассмотрения.</w:t>
      </w:r>
    </w:p>
    <w:p w:rsidR="00F11C9F" w:rsidRPr="00CF0854" w:rsidRDefault="00F11C9F"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rPr>
        <w:t xml:space="preserve">Программа профилактики ежегодно утверждается </w:t>
      </w:r>
      <w:r w:rsidR="00DC7C1B">
        <w:rPr>
          <w:rFonts w:ascii="Times New Roman" w:hAnsi="Times New Roman" w:cs="Times New Roman"/>
          <w:sz w:val="28"/>
        </w:rPr>
        <w:t>постановлением администрации Усть-Катавского городского округа</w:t>
      </w:r>
      <w:r w:rsidRPr="00CF0854">
        <w:rPr>
          <w:rFonts w:ascii="Times New Roman" w:hAnsi="Times New Roman" w:cs="Times New Roman"/>
          <w:sz w:val="28"/>
        </w:rPr>
        <w:t xml:space="preserve"> в срок до 20 декабря года, предшествующего году проведения профилактических мероприятий и размещается на</w:t>
      </w:r>
      <w:r w:rsidRPr="00CF0854">
        <w:rPr>
          <w:rFonts w:ascii="Times New Roman" w:hAnsi="Times New Roman" w:cs="Times New Roman"/>
          <w:i/>
          <w:sz w:val="28"/>
        </w:rPr>
        <w:t xml:space="preserve"> </w:t>
      </w:r>
      <w:r w:rsidRPr="00CF0854">
        <w:rPr>
          <w:rStyle w:val="pt-a0-000004"/>
          <w:rFonts w:ascii="Times New Roman" w:hAnsi="Times New Roman" w:cs="Times New Roman"/>
          <w:sz w:val="28"/>
          <w:szCs w:val="28"/>
        </w:rPr>
        <w:t xml:space="preserve">официальном сайте </w:t>
      </w:r>
      <w:r w:rsidR="00F77639">
        <w:rPr>
          <w:rStyle w:val="pt-a0-000004"/>
          <w:rFonts w:ascii="Times New Roman" w:hAnsi="Times New Roman" w:cs="Times New Roman"/>
          <w:sz w:val="28"/>
          <w:szCs w:val="28"/>
        </w:rPr>
        <w:t xml:space="preserve">администрации Усть-Катавского городского округа </w:t>
      </w:r>
      <w:r w:rsidRPr="00CF0854">
        <w:rPr>
          <w:rStyle w:val="pt-a0-000004"/>
          <w:rFonts w:ascii="Times New Roman" w:hAnsi="Times New Roman" w:cs="Times New Roman"/>
          <w:sz w:val="28"/>
          <w:szCs w:val="28"/>
        </w:rPr>
        <w:t>в сети «Интернет»</w:t>
      </w:r>
      <w:r w:rsidR="00B1190B" w:rsidRPr="00CF0854">
        <w:rPr>
          <w:rFonts w:ascii="Times New Roman" w:hAnsi="Times New Roman" w:cs="Times New Roman"/>
          <w:sz w:val="28"/>
          <w:szCs w:val="28"/>
        </w:rPr>
        <w:t xml:space="preserve"> в течение 5 дней со дня утверждения.</w:t>
      </w:r>
    </w:p>
    <w:p w:rsidR="002877C1" w:rsidRPr="00CF0854" w:rsidRDefault="007A2517" w:rsidP="002877C1">
      <w:pPr>
        <w:pStyle w:val="pt-000002"/>
        <w:spacing w:before="0" w:beforeAutospacing="0" w:after="0" w:afterAutospacing="0"/>
        <w:ind w:firstLine="709"/>
        <w:jc w:val="both"/>
        <w:rPr>
          <w:sz w:val="28"/>
          <w:szCs w:val="28"/>
        </w:rPr>
      </w:pPr>
      <w:r w:rsidRPr="00CF0854">
        <w:rPr>
          <w:rStyle w:val="pt-000003"/>
          <w:sz w:val="28"/>
          <w:szCs w:val="28"/>
        </w:rPr>
        <w:t>1</w:t>
      </w:r>
      <w:r w:rsidR="008469B4" w:rsidRPr="00CF0854">
        <w:rPr>
          <w:rStyle w:val="pt-000003"/>
          <w:sz w:val="28"/>
          <w:szCs w:val="28"/>
        </w:rPr>
        <w:t>1</w:t>
      </w:r>
      <w:r w:rsidR="002877C1" w:rsidRPr="00CF0854">
        <w:rPr>
          <w:rStyle w:val="pt-000003"/>
          <w:sz w:val="28"/>
          <w:szCs w:val="28"/>
        </w:rPr>
        <w:t xml:space="preserve">. </w:t>
      </w:r>
      <w:r w:rsidR="002877C1" w:rsidRPr="00CF0854">
        <w:rPr>
          <w:rStyle w:val="pt-a0-000004"/>
          <w:sz w:val="28"/>
          <w:szCs w:val="28"/>
        </w:rPr>
        <w:t>При осуществлении контроля могут проводиться следующие виды профилактических мероприятий:</w:t>
      </w:r>
    </w:p>
    <w:p w:rsidR="002877C1" w:rsidRPr="00CF0854" w:rsidRDefault="002877C1" w:rsidP="002877C1">
      <w:pPr>
        <w:pStyle w:val="pt-000005"/>
        <w:spacing w:before="0" w:beforeAutospacing="0" w:after="0" w:afterAutospacing="0"/>
        <w:ind w:firstLine="709"/>
        <w:jc w:val="both"/>
        <w:rPr>
          <w:sz w:val="28"/>
          <w:szCs w:val="28"/>
        </w:rPr>
      </w:pPr>
      <w:r w:rsidRPr="00CF0854">
        <w:rPr>
          <w:rStyle w:val="pt-000006"/>
          <w:sz w:val="28"/>
          <w:szCs w:val="28"/>
        </w:rPr>
        <w:t xml:space="preserve">1) </w:t>
      </w:r>
      <w:r w:rsidRPr="00CF0854">
        <w:rPr>
          <w:rStyle w:val="pt-a0-000004"/>
          <w:sz w:val="28"/>
          <w:szCs w:val="28"/>
        </w:rPr>
        <w:t>информирование;</w:t>
      </w:r>
    </w:p>
    <w:p w:rsidR="002877C1" w:rsidRPr="00CF0854" w:rsidRDefault="002877C1" w:rsidP="002877C1">
      <w:pPr>
        <w:pStyle w:val="pt-000005"/>
        <w:spacing w:before="0" w:beforeAutospacing="0" w:after="0" w:afterAutospacing="0"/>
        <w:ind w:firstLine="709"/>
        <w:jc w:val="both"/>
        <w:rPr>
          <w:rStyle w:val="pt-a0-000004"/>
          <w:sz w:val="28"/>
          <w:szCs w:val="28"/>
        </w:rPr>
      </w:pPr>
      <w:r w:rsidRPr="00CF0854">
        <w:rPr>
          <w:rStyle w:val="pt-000006"/>
          <w:sz w:val="28"/>
          <w:szCs w:val="28"/>
        </w:rPr>
        <w:t xml:space="preserve">2) </w:t>
      </w:r>
      <w:r w:rsidRPr="00CF0854">
        <w:rPr>
          <w:rStyle w:val="pt-a0-000004"/>
          <w:sz w:val="28"/>
          <w:szCs w:val="28"/>
        </w:rPr>
        <w:t>консультирование</w:t>
      </w:r>
      <w:r w:rsidR="00970773">
        <w:rPr>
          <w:rStyle w:val="pt-a0-000004"/>
          <w:sz w:val="28"/>
          <w:szCs w:val="28"/>
        </w:rPr>
        <w:t>.</w:t>
      </w:r>
    </w:p>
    <w:p w:rsidR="002877C1" w:rsidRPr="00CF0854" w:rsidRDefault="00FF6768" w:rsidP="002877C1">
      <w:pPr>
        <w:pStyle w:val="pt-000002"/>
        <w:spacing w:before="0" w:beforeAutospacing="0" w:after="0" w:afterAutospacing="0"/>
        <w:ind w:firstLine="709"/>
        <w:jc w:val="both"/>
        <w:rPr>
          <w:sz w:val="28"/>
          <w:szCs w:val="28"/>
        </w:rPr>
      </w:pPr>
      <w:r w:rsidRPr="00CF0854">
        <w:rPr>
          <w:rStyle w:val="pt-000003"/>
          <w:sz w:val="28"/>
          <w:szCs w:val="28"/>
        </w:rPr>
        <w:t>1</w:t>
      </w:r>
      <w:r w:rsidR="008469B4" w:rsidRPr="00CF0854">
        <w:rPr>
          <w:rStyle w:val="pt-000003"/>
          <w:sz w:val="28"/>
          <w:szCs w:val="28"/>
        </w:rPr>
        <w:t>2</w:t>
      </w:r>
      <w:r w:rsidRPr="00CF0854">
        <w:rPr>
          <w:rStyle w:val="pt-000003"/>
          <w:sz w:val="28"/>
          <w:szCs w:val="28"/>
        </w:rPr>
        <w:t>.</w:t>
      </w:r>
      <w:r w:rsidR="002877C1" w:rsidRPr="00CF0854">
        <w:rPr>
          <w:rStyle w:val="pt-000003"/>
          <w:sz w:val="28"/>
          <w:szCs w:val="28"/>
        </w:rPr>
        <w:t xml:space="preserve"> </w:t>
      </w:r>
      <w:r w:rsidR="002877C1" w:rsidRPr="00CF0854">
        <w:rPr>
          <w:rStyle w:val="pt-a0-000004"/>
          <w:sz w:val="28"/>
          <w:szCs w:val="28"/>
        </w:rPr>
        <w:t xml:space="preserve">Информирование осуществляется посредством размещения соответствующих сведений на официальном сайте </w:t>
      </w:r>
      <w:r w:rsidR="006A5404">
        <w:rPr>
          <w:rStyle w:val="pt-a0-000004"/>
          <w:sz w:val="28"/>
          <w:szCs w:val="28"/>
        </w:rPr>
        <w:t xml:space="preserve">администрации Усть-Катавского городского округа </w:t>
      </w:r>
      <w:r w:rsidR="002877C1" w:rsidRPr="00CF0854">
        <w:rPr>
          <w:rStyle w:val="pt-a0-000004"/>
          <w:sz w:val="28"/>
          <w:szCs w:val="28"/>
        </w:rPr>
        <w:t xml:space="preserve">в сети «Интернет», в средствах массовой информации, </w:t>
      </w:r>
      <w:r w:rsidR="002877C1" w:rsidRPr="006A5404">
        <w:rPr>
          <w:rStyle w:val="pt-a0-000004"/>
          <w:sz w:val="28"/>
          <w:szCs w:val="28"/>
        </w:rPr>
        <w:t>через личные кабинеты контролируемых лиц в государственных информационных системах (при их наличии)</w:t>
      </w:r>
      <w:r w:rsidR="002877C1" w:rsidRPr="00CF0854">
        <w:rPr>
          <w:rStyle w:val="pt-a0-000004"/>
          <w:sz w:val="28"/>
          <w:szCs w:val="28"/>
        </w:rPr>
        <w:t xml:space="preserve"> и в иных формах</w:t>
      </w:r>
      <w:r w:rsidR="00644EFA" w:rsidRPr="00CF0854">
        <w:rPr>
          <w:sz w:val="28"/>
          <w:szCs w:val="28"/>
        </w:rPr>
        <w:t xml:space="preserve"> в порядке, установленно</w:t>
      </w:r>
      <w:r w:rsidR="002877C1" w:rsidRPr="00CF0854">
        <w:rPr>
          <w:sz w:val="28"/>
          <w:szCs w:val="28"/>
        </w:rPr>
        <w:t xml:space="preserve">м статьей 46 Федерального закона </w:t>
      </w:r>
      <w:r w:rsidR="003B28D6" w:rsidRPr="00CF0854">
        <w:rPr>
          <w:sz w:val="28"/>
          <w:szCs w:val="28"/>
        </w:rPr>
        <w:t xml:space="preserve">от 31.07.2020 г. </w:t>
      </w:r>
      <w:r w:rsidR="00D16D46" w:rsidRPr="00CF0854">
        <w:rPr>
          <w:sz w:val="28"/>
          <w:szCs w:val="28"/>
        </w:rPr>
        <w:t>№ 248-ФЗ</w:t>
      </w:r>
      <w:r w:rsidR="002877C1" w:rsidRPr="00CF0854">
        <w:rPr>
          <w:sz w:val="28"/>
          <w:szCs w:val="28"/>
        </w:rPr>
        <w:t>.</w:t>
      </w:r>
    </w:p>
    <w:p w:rsidR="000E418A" w:rsidRPr="00CF0854" w:rsidRDefault="00FF6768" w:rsidP="000E418A">
      <w:pPr>
        <w:pStyle w:val="pt-000002"/>
        <w:spacing w:before="0" w:beforeAutospacing="0" w:after="0" w:afterAutospacing="0"/>
        <w:ind w:firstLine="709"/>
        <w:jc w:val="both"/>
        <w:rPr>
          <w:rStyle w:val="pt-a0-000004"/>
          <w:sz w:val="28"/>
          <w:szCs w:val="28"/>
        </w:rPr>
      </w:pPr>
      <w:r w:rsidRPr="00CF0854">
        <w:rPr>
          <w:rStyle w:val="pt-000003"/>
          <w:sz w:val="28"/>
          <w:szCs w:val="28"/>
        </w:rPr>
        <w:t>1</w:t>
      </w:r>
      <w:r w:rsidR="008469B4" w:rsidRPr="00CF0854">
        <w:rPr>
          <w:rStyle w:val="pt-000003"/>
          <w:sz w:val="28"/>
          <w:szCs w:val="28"/>
        </w:rPr>
        <w:t>3</w:t>
      </w:r>
      <w:r w:rsidR="002877C1" w:rsidRPr="00CF0854">
        <w:rPr>
          <w:rStyle w:val="pt-000003"/>
          <w:sz w:val="28"/>
          <w:szCs w:val="28"/>
        </w:rPr>
        <w:t>.</w:t>
      </w:r>
      <w:r w:rsidR="002877C1" w:rsidRPr="00CF0854">
        <w:rPr>
          <w:rStyle w:val="pt-000003"/>
          <w:b/>
          <w:sz w:val="28"/>
          <w:szCs w:val="28"/>
        </w:rPr>
        <w:t xml:space="preserve"> </w:t>
      </w:r>
      <w:r w:rsidR="006D2048" w:rsidRPr="00CF0854">
        <w:rPr>
          <w:rStyle w:val="pt-a0-000004"/>
          <w:sz w:val="28"/>
          <w:szCs w:val="28"/>
        </w:rPr>
        <w:t>К</w:t>
      </w:r>
      <w:r w:rsidR="000E418A" w:rsidRPr="00CF0854">
        <w:rPr>
          <w:rStyle w:val="pt-a0-000004"/>
          <w:sz w:val="28"/>
          <w:szCs w:val="28"/>
        </w:rPr>
        <w:t>онсультирование осуществляется</w:t>
      </w:r>
      <w:r w:rsidR="00D600BF" w:rsidRPr="00CF0854">
        <w:rPr>
          <w:rStyle w:val="pt-a0-000004"/>
          <w:sz w:val="28"/>
          <w:szCs w:val="28"/>
        </w:rPr>
        <w:t xml:space="preserve"> </w:t>
      </w:r>
      <w:r w:rsidR="00D600BF" w:rsidRPr="00CF0854">
        <w:rPr>
          <w:sz w:val="28"/>
          <w:szCs w:val="28"/>
        </w:rPr>
        <w:t>в устной форме</w:t>
      </w:r>
      <w:r w:rsidR="000E418A" w:rsidRPr="00CF0854">
        <w:rPr>
          <w:rStyle w:val="pt-a0-000004"/>
          <w:sz w:val="28"/>
          <w:szCs w:val="28"/>
        </w:rPr>
        <w:t xml:space="preserve"> по обращениям контролируемых лиц и их представителей.</w:t>
      </w:r>
    </w:p>
    <w:p w:rsidR="000E418A" w:rsidRPr="00CF0854" w:rsidRDefault="006D2048"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w:t>
      </w:r>
      <w:r w:rsidR="000E418A" w:rsidRPr="00CF0854">
        <w:rPr>
          <w:rFonts w:ascii="Times New Roman" w:hAnsi="Times New Roman" w:cs="Times New Roman"/>
          <w:sz w:val="28"/>
          <w:szCs w:val="28"/>
        </w:rPr>
        <w:t>онсультирование может осу</w:t>
      </w:r>
      <w:r w:rsidR="00F77639">
        <w:rPr>
          <w:rFonts w:ascii="Times New Roman" w:hAnsi="Times New Roman" w:cs="Times New Roman"/>
          <w:sz w:val="28"/>
          <w:szCs w:val="28"/>
        </w:rPr>
        <w:t xml:space="preserve">ществляться должностным лицом </w:t>
      </w:r>
      <w:r w:rsidR="000E418A" w:rsidRPr="00CF0854">
        <w:rPr>
          <w:rFonts w:ascii="Times New Roman" w:hAnsi="Times New Roman" w:cs="Times New Roman"/>
          <w:sz w:val="28"/>
          <w:szCs w:val="28"/>
        </w:rPr>
        <w:t>органа</w:t>
      </w:r>
      <w:r w:rsidR="00F77639">
        <w:rPr>
          <w:rFonts w:ascii="Times New Roman" w:hAnsi="Times New Roman" w:cs="Times New Roman"/>
          <w:sz w:val="28"/>
          <w:szCs w:val="28"/>
        </w:rPr>
        <w:t xml:space="preserve"> муниципального контроля</w:t>
      </w:r>
      <w:r w:rsidR="000E418A" w:rsidRPr="00CF0854">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418A" w:rsidRPr="00F556E8" w:rsidRDefault="006D2048" w:rsidP="000E418A">
      <w:pPr>
        <w:pStyle w:val="pt-consplusnormal-000024"/>
        <w:spacing w:before="0" w:beforeAutospacing="0" w:after="0" w:afterAutospacing="0"/>
        <w:ind w:firstLine="709"/>
        <w:jc w:val="both"/>
        <w:rPr>
          <w:rStyle w:val="pt-a0-000004"/>
          <w:sz w:val="28"/>
          <w:szCs w:val="28"/>
        </w:rPr>
      </w:pPr>
      <w:r w:rsidRPr="00F556E8">
        <w:rPr>
          <w:rStyle w:val="pt-a0-000004"/>
          <w:sz w:val="28"/>
          <w:szCs w:val="28"/>
        </w:rPr>
        <w:t>К</w:t>
      </w:r>
      <w:r w:rsidR="000E418A" w:rsidRPr="00F556E8">
        <w:rPr>
          <w:rStyle w:val="pt-a0-000004"/>
          <w:sz w:val="28"/>
          <w:szCs w:val="28"/>
        </w:rPr>
        <w:t>онсультирование осуществляется по следующим вопросам:</w:t>
      </w:r>
    </w:p>
    <w:p w:rsidR="000E418A" w:rsidRPr="00F556E8" w:rsidRDefault="000E418A" w:rsidP="000E418A">
      <w:pPr>
        <w:pStyle w:val="pt-consplusnormal-000024"/>
        <w:numPr>
          <w:ilvl w:val="0"/>
          <w:numId w:val="4"/>
        </w:numPr>
        <w:tabs>
          <w:tab w:val="left" w:pos="851"/>
        </w:tabs>
        <w:spacing w:before="0" w:beforeAutospacing="0" w:after="0" w:afterAutospacing="0"/>
        <w:ind w:left="0" w:firstLine="709"/>
        <w:jc w:val="both"/>
        <w:rPr>
          <w:sz w:val="28"/>
          <w:szCs w:val="28"/>
        </w:rPr>
      </w:pPr>
      <w:r w:rsidRPr="00F556E8">
        <w:rPr>
          <w:rStyle w:val="pt-a0-000004"/>
          <w:sz w:val="28"/>
          <w:szCs w:val="28"/>
        </w:rPr>
        <w:t>разъяснение положений нормативных правовых актов,</w:t>
      </w:r>
      <w:r w:rsidRPr="00F556E8">
        <w:rPr>
          <w:sz w:val="28"/>
          <w:szCs w:val="28"/>
        </w:rPr>
        <w:t xml:space="preserve"> муниципальных правовых актов</w:t>
      </w:r>
      <w:r w:rsidR="00F77639">
        <w:rPr>
          <w:sz w:val="28"/>
          <w:szCs w:val="28"/>
        </w:rPr>
        <w:t>,</w:t>
      </w:r>
      <w:r w:rsidRPr="00F556E8">
        <w:rPr>
          <w:rStyle w:val="pt-a0-000004"/>
          <w:sz w:val="28"/>
          <w:szCs w:val="28"/>
        </w:rPr>
        <w:t xml:space="preserve"> содержащих обязательные требования, оценка соблюдения которых осуществляется в рамках муниципального </w:t>
      </w:r>
      <w:r w:rsidR="00F556E8" w:rsidRPr="00F556E8">
        <w:rPr>
          <w:rStyle w:val="pt-a0-000004"/>
          <w:sz w:val="28"/>
          <w:szCs w:val="28"/>
        </w:rPr>
        <w:t xml:space="preserve">жилищного </w:t>
      </w:r>
      <w:r w:rsidRPr="00F556E8">
        <w:rPr>
          <w:rStyle w:val="pt-a0-000004"/>
          <w:sz w:val="28"/>
          <w:szCs w:val="28"/>
        </w:rPr>
        <w:t>контроля;</w:t>
      </w:r>
    </w:p>
    <w:p w:rsidR="000E418A" w:rsidRPr="00CF0854" w:rsidRDefault="000E418A" w:rsidP="000E418A">
      <w:pPr>
        <w:pStyle w:val="pt-consplusnormal-000012"/>
        <w:numPr>
          <w:ilvl w:val="0"/>
          <w:numId w:val="4"/>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регламентирующих порядок осуществления муниципального</w:t>
      </w:r>
      <w:r w:rsidR="00F556E8">
        <w:rPr>
          <w:rStyle w:val="pt-a0-000004"/>
          <w:sz w:val="28"/>
          <w:szCs w:val="28"/>
        </w:rPr>
        <w:t xml:space="preserve"> жилищного</w:t>
      </w:r>
      <w:r w:rsidRPr="00CF0854">
        <w:rPr>
          <w:rStyle w:val="pt-a0-000004"/>
          <w:sz w:val="28"/>
          <w:szCs w:val="28"/>
        </w:rPr>
        <w:t xml:space="preserve"> контроля;</w:t>
      </w:r>
    </w:p>
    <w:p w:rsidR="000E418A" w:rsidRPr="00F556E8" w:rsidRDefault="000E418A" w:rsidP="000E418A">
      <w:pPr>
        <w:pStyle w:val="pt-consplusnormal-000012"/>
        <w:numPr>
          <w:ilvl w:val="0"/>
          <w:numId w:val="4"/>
        </w:numPr>
        <w:tabs>
          <w:tab w:val="left" w:pos="851"/>
        </w:tabs>
        <w:spacing w:before="0" w:beforeAutospacing="0" w:after="0" w:afterAutospacing="0"/>
        <w:ind w:left="0" w:firstLine="709"/>
        <w:jc w:val="both"/>
        <w:rPr>
          <w:rStyle w:val="pt-a0-000004"/>
          <w:sz w:val="28"/>
          <w:szCs w:val="28"/>
        </w:rPr>
      </w:pPr>
      <w:r w:rsidRPr="00CF0854">
        <w:rPr>
          <w:rStyle w:val="pt-a0-000004"/>
          <w:sz w:val="28"/>
          <w:szCs w:val="28"/>
        </w:rPr>
        <w:t>порядок обжалования решений уполномоченных органов, действий (бездействия) должностных лиц</w:t>
      </w:r>
      <w:r w:rsidR="00F556E8">
        <w:rPr>
          <w:rStyle w:val="pt-a0-000004"/>
          <w:sz w:val="28"/>
          <w:szCs w:val="28"/>
        </w:rPr>
        <w:t>,</w:t>
      </w:r>
      <w:r w:rsidRPr="00CF0854">
        <w:rPr>
          <w:rStyle w:val="pt-a0-000004"/>
          <w:sz w:val="28"/>
          <w:szCs w:val="28"/>
        </w:rPr>
        <w:t xml:space="preserve"> </w:t>
      </w:r>
      <w:r w:rsidRPr="00F556E8">
        <w:rPr>
          <w:rStyle w:val="pt-a0-000004"/>
          <w:sz w:val="28"/>
          <w:szCs w:val="28"/>
        </w:rPr>
        <w:t>осуществляющих муниципальный</w:t>
      </w:r>
      <w:r w:rsidR="00F556E8" w:rsidRPr="00F556E8">
        <w:rPr>
          <w:rStyle w:val="pt-a0-000004"/>
          <w:sz w:val="28"/>
          <w:szCs w:val="28"/>
        </w:rPr>
        <w:t xml:space="preserve"> жилищный </w:t>
      </w:r>
      <w:r w:rsidRPr="00F556E8">
        <w:rPr>
          <w:rStyle w:val="pt-a0-000004"/>
          <w:sz w:val="28"/>
          <w:szCs w:val="28"/>
        </w:rPr>
        <w:t>контроль;</w:t>
      </w:r>
    </w:p>
    <w:p w:rsidR="000E418A" w:rsidRPr="00CF0854" w:rsidRDefault="000E418A" w:rsidP="000E418A">
      <w:pPr>
        <w:pStyle w:val="a6"/>
        <w:numPr>
          <w:ilvl w:val="0"/>
          <w:numId w:val="4"/>
        </w:numPr>
        <w:tabs>
          <w:tab w:val="left" w:pos="567"/>
          <w:tab w:val="left" w:pos="851"/>
        </w:tabs>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выполнение предписания, выданного по итогам контрольного мероприятия.</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 xml:space="preserve">Номера контактных телефонов для консультирования, адреса для направления запросов в письменной форме, график и место проведения личного </w:t>
      </w:r>
      <w:r w:rsidRPr="00CF0854">
        <w:rPr>
          <w:rStyle w:val="pt-a0-000004"/>
          <w:sz w:val="28"/>
          <w:szCs w:val="28"/>
        </w:rPr>
        <w:lastRenderedPageBreak/>
        <w:t xml:space="preserve">приема в целях консультирования размещаются на официальном сайте </w:t>
      </w:r>
      <w:r w:rsidR="00F556E8">
        <w:rPr>
          <w:rStyle w:val="pt-a0-000004"/>
          <w:sz w:val="28"/>
          <w:szCs w:val="28"/>
        </w:rPr>
        <w:t xml:space="preserve">администрации Усть-Катавского городского округа в </w:t>
      </w:r>
      <w:r w:rsidRPr="00CF0854">
        <w:rPr>
          <w:rStyle w:val="pt-a0-000004"/>
          <w:sz w:val="28"/>
          <w:szCs w:val="28"/>
        </w:rPr>
        <w:t>сети «Интернет».</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Консультирование в письменной форме осуществляется должностным лицом органа</w:t>
      </w:r>
      <w:r w:rsidR="00F77639">
        <w:rPr>
          <w:rFonts w:ascii="Times New Roman" w:hAnsi="Times New Roman" w:cs="Times New Roman"/>
          <w:sz w:val="28"/>
          <w:szCs w:val="28"/>
        </w:rPr>
        <w:t xml:space="preserve"> муниципального контроля</w:t>
      </w:r>
      <w:r w:rsidRPr="00CF0854">
        <w:rPr>
          <w:rFonts w:ascii="Times New Roman" w:hAnsi="Times New Roman" w:cs="Times New Roman"/>
          <w:sz w:val="28"/>
          <w:szCs w:val="28"/>
        </w:rPr>
        <w:t xml:space="preserve"> в следующих случаях:</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2) за время устного консультирования предоставить ответ на поставленные вопросы невозможно;</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 xml:space="preserve">3) ответ на поставленные вопросы требует дополнительного запроса сведений в </w:t>
      </w:r>
      <w:r w:rsidRPr="00CF0854">
        <w:rPr>
          <w:rFonts w:ascii="Times New Roman" w:hAnsi="Times New Roman"/>
          <w:sz w:val="28"/>
          <w:szCs w:val="28"/>
        </w:rPr>
        <w:t>рамках межведомственного информационного взаимодействия</w:t>
      </w:r>
      <w:r w:rsidRPr="00CF0854">
        <w:rPr>
          <w:rFonts w:ascii="Times New Roman" w:hAnsi="Times New Roman" w:cs="Times New Roman"/>
          <w:sz w:val="28"/>
          <w:szCs w:val="28"/>
        </w:rPr>
        <w:t>.</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0E418A" w:rsidRPr="00CF0854" w:rsidRDefault="000E418A"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консультирований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0E418A" w:rsidRPr="00CF0854" w:rsidRDefault="000E418A" w:rsidP="00371B17">
      <w:pPr>
        <w:pStyle w:val="pt-000002"/>
        <w:spacing w:before="0" w:beforeAutospacing="0" w:after="0" w:afterAutospacing="0"/>
        <w:ind w:firstLine="709"/>
        <w:jc w:val="both"/>
        <w:rPr>
          <w:sz w:val="28"/>
          <w:szCs w:val="28"/>
        </w:rPr>
      </w:pPr>
    </w:p>
    <w:p w:rsidR="002877C1" w:rsidRPr="00CF0854" w:rsidRDefault="002877C1" w:rsidP="002877C1">
      <w:pPr>
        <w:spacing w:after="0" w:line="240" w:lineRule="auto"/>
        <w:ind w:firstLine="709"/>
        <w:jc w:val="center"/>
        <w:rPr>
          <w:rFonts w:ascii="Times New Roman" w:hAnsi="Times New Roman" w:cs="Times New Roman"/>
          <w:b/>
          <w:sz w:val="28"/>
          <w:szCs w:val="28"/>
        </w:rPr>
      </w:pPr>
      <w:r w:rsidRPr="00CF0854">
        <w:rPr>
          <w:rFonts w:ascii="Times New Roman" w:hAnsi="Times New Roman" w:cs="Times New Roman"/>
          <w:b/>
          <w:sz w:val="28"/>
          <w:szCs w:val="28"/>
        </w:rPr>
        <w:t xml:space="preserve">IV. Осуществление муниципального </w:t>
      </w:r>
      <w:r w:rsidR="000B6D96" w:rsidRPr="00CF0854">
        <w:rPr>
          <w:rFonts w:ascii="Times New Roman" w:hAnsi="Times New Roman" w:cs="Times New Roman"/>
          <w:b/>
          <w:sz w:val="28"/>
          <w:szCs w:val="28"/>
        </w:rPr>
        <w:t xml:space="preserve"> </w:t>
      </w:r>
      <w:r w:rsidR="00290EFF" w:rsidRPr="00CF0854">
        <w:rPr>
          <w:rFonts w:ascii="Times New Roman" w:hAnsi="Times New Roman" w:cs="Times New Roman"/>
          <w:b/>
          <w:sz w:val="28"/>
          <w:szCs w:val="28"/>
        </w:rPr>
        <w:t xml:space="preserve"> </w:t>
      </w:r>
      <w:r w:rsidRPr="00CF0854">
        <w:rPr>
          <w:rFonts w:ascii="Times New Roman" w:hAnsi="Times New Roman" w:cs="Times New Roman"/>
          <w:b/>
          <w:sz w:val="28"/>
          <w:szCs w:val="28"/>
        </w:rPr>
        <w:t>контроля.</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p>
    <w:p w:rsidR="002877C1" w:rsidRPr="00CF0854" w:rsidRDefault="007A2517" w:rsidP="00E63615">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w:t>
      </w:r>
      <w:r w:rsidR="009D4F59">
        <w:rPr>
          <w:rFonts w:ascii="Times New Roman" w:hAnsi="Times New Roman" w:cs="Times New Roman"/>
          <w:sz w:val="28"/>
          <w:szCs w:val="28"/>
        </w:rPr>
        <w:t>4</w:t>
      </w:r>
      <w:r w:rsidR="002877C1" w:rsidRPr="00CF0854">
        <w:rPr>
          <w:rFonts w:ascii="Times New Roman" w:hAnsi="Times New Roman" w:cs="Times New Roman"/>
          <w:sz w:val="28"/>
          <w:szCs w:val="28"/>
        </w:rPr>
        <w:t>. При осуществлении муниципального</w:t>
      </w:r>
      <w:r w:rsidR="00531A21" w:rsidRPr="00CF0854">
        <w:rPr>
          <w:rFonts w:ascii="Times New Roman" w:hAnsi="Times New Roman" w:cs="Times New Roman"/>
          <w:sz w:val="28"/>
          <w:szCs w:val="28"/>
        </w:rPr>
        <w:t xml:space="preserve"> </w:t>
      </w:r>
      <w:r w:rsidR="009D4F59">
        <w:rPr>
          <w:rFonts w:ascii="Times New Roman" w:hAnsi="Times New Roman" w:cs="Times New Roman"/>
          <w:sz w:val="28"/>
          <w:szCs w:val="28"/>
        </w:rPr>
        <w:t>жилищного</w:t>
      </w:r>
      <w:r w:rsidR="002877C1" w:rsidRPr="00CF0854">
        <w:rPr>
          <w:rFonts w:ascii="Times New Roman" w:hAnsi="Times New Roman" w:cs="Times New Roman"/>
          <w:sz w:val="28"/>
          <w:szCs w:val="28"/>
        </w:rPr>
        <w:t xml:space="preserve"> контроля на территории </w:t>
      </w:r>
      <w:r w:rsidR="009D4F59">
        <w:rPr>
          <w:rFonts w:ascii="Times New Roman" w:hAnsi="Times New Roman" w:cs="Times New Roman"/>
          <w:sz w:val="28"/>
          <w:szCs w:val="28"/>
        </w:rPr>
        <w:t>Усть-Катавского городского округа</w:t>
      </w:r>
      <w:r w:rsidR="002877C1" w:rsidRPr="00CF0854">
        <w:rPr>
          <w:rFonts w:ascii="Times New Roman" w:hAnsi="Times New Roman" w:cs="Times New Roman"/>
          <w:sz w:val="28"/>
          <w:szCs w:val="28"/>
        </w:rPr>
        <w:t xml:space="preserve"> плановые контрольные мероприятия не проводятся</w:t>
      </w:r>
      <w:r w:rsidR="009D4F59">
        <w:rPr>
          <w:rFonts w:ascii="Times New Roman" w:hAnsi="Times New Roman" w:cs="Times New Roman"/>
          <w:sz w:val="28"/>
          <w:szCs w:val="28"/>
        </w:rPr>
        <w:t>.</w:t>
      </w:r>
    </w:p>
    <w:p w:rsidR="000C73D5" w:rsidRPr="00CF0854" w:rsidRDefault="007A2517" w:rsidP="00D26F6A">
      <w:pPr>
        <w:pStyle w:val="af"/>
        <w:spacing w:before="0" w:beforeAutospacing="0" w:after="0" w:afterAutospacing="0"/>
        <w:ind w:firstLine="709"/>
        <w:jc w:val="both"/>
        <w:rPr>
          <w:sz w:val="28"/>
          <w:szCs w:val="28"/>
        </w:rPr>
      </w:pPr>
      <w:r w:rsidRPr="00CF0854">
        <w:rPr>
          <w:sz w:val="28"/>
          <w:szCs w:val="28"/>
        </w:rPr>
        <w:t>1</w:t>
      </w:r>
      <w:r w:rsidR="009D4F59">
        <w:rPr>
          <w:sz w:val="28"/>
          <w:szCs w:val="28"/>
        </w:rPr>
        <w:t>5</w:t>
      </w:r>
      <w:r w:rsidR="000C73D5" w:rsidRPr="00CF0854">
        <w:rPr>
          <w:sz w:val="28"/>
          <w:szCs w:val="28"/>
        </w:rPr>
        <w:t xml:space="preserve">. </w:t>
      </w:r>
      <w:r w:rsidR="000C73D5" w:rsidRPr="00CF0854">
        <w:rPr>
          <w:bCs/>
          <w:sz w:val="28"/>
          <w:szCs w:val="28"/>
        </w:rPr>
        <w:t xml:space="preserve">Общие требования к проведению контрольных мероприятий установлены </w:t>
      </w:r>
      <w:r w:rsidR="00872CA9" w:rsidRPr="00CF0854">
        <w:rPr>
          <w:bCs/>
          <w:sz w:val="28"/>
          <w:szCs w:val="28"/>
        </w:rPr>
        <w:t>главой</w:t>
      </w:r>
      <w:r w:rsidR="000C73D5" w:rsidRPr="00CF0854">
        <w:rPr>
          <w:bCs/>
          <w:sz w:val="28"/>
          <w:szCs w:val="28"/>
        </w:rPr>
        <w:t xml:space="preserve"> 13</w:t>
      </w:r>
      <w:r w:rsidR="000C73D5" w:rsidRPr="00CF0854">
        <w:rPr>
          <w:sz w:val="28"/>
          <w:szCs w:val="28"/>
        </w:rPr>
        <w:t xml:space="preserve"> Федерального закона от 31.07.2020 г. № 248-ФЗ.</w:t>
      </w:r>
    </w:p>
    <w:p w:rsidR="000A7135" w:rsidRPr="00CF0854" w:rsidRDefault="007A2517" w:rsidP="00D26F6A">
      <w:pPr>
        <w:pStyle w:val="ac"/>
        <w:ind w:firstLine="709"/>
        <w:jc w:val="both"/>
        <w:rPr>
          <w:rFonts w:ascii="Times New Roman" w:eastAsia="Times New Roman" w:hAnsi="Times New Roman" w:cs="Times New Roman"/>
          <w:sz w:val="28"/>
          <w:szCs w:val="28"/>
          <w:lang w:eastAsia="ru-RU"/>
        </w:rPr>
      </w:pPr>
      <w:r w:rsidRPr="00CF0854">
        <w:rPr>
          <w:rFonts w:ascii="Times New Roman" w:eastAsia="Times New Roman" w:hAnsi="Times New Roman" w:cs="Times New Roman"/>
          <w:sz w:val="28"/>
          <w:szCs w:val="28"/>
          <w:lang w:eastAsia="ru-RU"/>
        </w:rPr>
        <w:t>1</w:t>
      </w:r>
      <w:r w:rsidR="009D4F59">
        <w:rPr>
          <w:rFonts w:ascii="Times New Roman" w:eastAsia="Times New Roman" w:hAnsi="Times New Roman" w:cs="Times New Roman"/>
          <w:sz w:val="28"/>
          <w:szCs w:val="28"/>
          <w:lang w:eastAsia="ru-RU"/>
        </w:rPr>
        <w:t>6</w:t>
      </w:r>
      <w:r w:rsidR="002877C1" w:rsidRPr="00CF0854">
        <w:rPr>
          <w:rFonts w:ascii="Times New Roman" w:eastAsia="Times New Roman" w:hAnsi="Times New Roman" w:cs="Times New Roman"/>
          <w:sz w:val="28"/>
          <w:szCs w:val="28"/>
          <w:lang w:eastAsia="ru-RU"/>
        </w:rPr>
        <w:t xml:space="preserve">. При осуществлении </w:t>
      </w:r>
      <w:r w:rsidR="00A73675" w:rsidRPr="00CF0854">
        <w:rPr>
          <w:rFonts w:ascii="Times New Roman" w:eastAsia="Times New Roman" w:hAnsi="Times New Roman" w:cs="Times New Roman"/>
          <w:sz w:val="28"/>
          <w:szCs w:val="28"/>
          <w:lang w:eastAsia="ru-RU"/>
        </w:rPr>
        <w:t>муниципального</w:t>
      </w:r>
      <w:r w:rsidR="0027139D" w:rsidRPr="00CF0854">
        <w:rPr>
          <w:rFonts w:ascii="Times New Roman" w:eastAsia="Times New Roman" w:hAnsi="Times New Roman" w:cs="Times New Roman"/>
          <w:sz w:val="28"/>
          <w:szCs w:val="28"/>
          <w:lang w:eastAsia="ru-RU"/>
        </w:rPr>
        <w:t xml:space="preserve"> </w:t>
      </w:r>
      <w:r w:rsidR="009D4F59">
        <w:rPr>
          <w:rFonts w:ascii="Times New Roman" w:eastAsia="Times New Roman" w:hAnsi="Times New Roman" w:cs="Times New Roman"/>
          <w:sz w:val="28"/>
          <w:szCs w:val="28"/>
          <w:lang w:eastAsia="ru-RU"/>
        </w:rPr>
        <w:t xml:space="preserve">жилищного </w:t>
      </w:r>
      <w:r w:rsidR="002877C1" w:rsidRPr="00CF0854">
        <w:rPr>
          <w:rFonts w:ascii="Times New Roman" w:eastAsia="Times New Roman" w:hAnsi="Times New Roman" w:cs="Times New Roman"/>
          <w:sz w:val="28"/>
          <w:szCs w:val="28"/>
          <w:lang w:eastAsia="ru-RU"/>
        </w:rPr>
        <w:t xml:space="preserve">контроля </w:t>
      </w:r>
      <w:r w:rsidR="003B28D6" w:rsidRPr="00CF0854">
        <w:rPr>
          <w:rFonts w:ascii="Times New Roman" w:eastAsia="Times New Roman" w:hAnsi="Times New Roman" w:cs="Times New Roman"/>
          <w:sz w:val="28"/>
          <w:szCs w:val="28"/>
          <w:lang w:eastAsia="ru-RU"/>
        </w:rPr>
        <w:t>проводятся следующие</w:t>
      </w:r>
      <w:r w:rsidR="002877C1" w:rsidRPr="00CF0854">
        <w:rPr>
          <w:rFonts w:ascii="Times New Roman" w:eastAsia="Times New Roman" w:hAnsi="Times New Roman" w:cs="Times New Roman"/>
          <w:sz w:val="28"/>
          <w:szCs w:val="28"/>
          <w:lang w:eastAsia="ru-RU"/>
        </w:rPr>
        <w:t xml:space="preserve"> конт</w:t>
      </w:r>
      <w:r w:rsidR="003B28D6" w:rsidRPr="00CF0854">
        <w:rPr>
          <w:rFonts w:ascii="Times New Roman" w:eastAsia="Times New Roman" w:hAnsi="Times New Roman" w:cs="Times New Roman"/>
          <w:sz w:val="28"/>
          <w:szCs w:val="28"/>
          <w:lang w:eastAsia="ru-RU"/>
        </w:rPr>
        <w:t>рольные</w:t>
      </w:r>
      <w:r w:rsidR="00FF6768" w:rsidRPr="00CF0854">
        <w:rPr>
          <w:rFonts w:ascii="Times New Roman" w:eastAsia="Times New Roman" w:hAnsi="Times New Roman" w:cs="Times New Roman"/>
          <w:sz w:val="28"/>
          <w:szCs w:val="28"/>
          <w:lang w:eastAsia="ru-RU"/>
        </w:rPr>
        <w:t xml:space="preserve"> мероприяти</w:t>
      </w:r>
      <w:r w:rsidR="003B28D6" w:rsidRPr="00CF0854">
        <w:rPr>
          <w:rFonts w:ascii="Times New Roman" w:eastAsia="Times New Roman" w:hAnsi="Times New Roman" w:cs="Times New Roman"/>
          <w:sz w:val="28"/>
          <w:szCs w:val="28"/>
          <w:lang w:eastAsia="ru-RU"/>
        </w:rPr>
        <w:t>я</w:t>
      </w:r>
      <w:r w:rsidR="00FF6768" w:rsidRPr="00CF0854">
        <w:rPr>
          <w:rFonts w:ascii="Times New Roman" w:eastAsia="Times New Roman" w:hAnsi="Times New Roman" w:cs="Times New Roman"/>
          <w:sz w:val="28"/>
          <w:szCs w:val="28"/>
          <w:lang w:eastAsia="ru-RU"/>
        </w:rPr>
        <w:t>:</w:t>
      </w:r>
      <w:r w:rsidR="002877C1" w:rsidRPr="00CF0854">
        <w:rPr>
          <w:rFonts w:ascii="Times New Roman" w:eastAsia="Times New Roman" w:hAnsi="Times New Roman" w:cs="Times New Roman"/>
          <w:sz w:val="28"/>
          <w:szCs w:val="28"/>
          <w:lang w:eastAsia="ru-RU"/>
        </w:rPr>
        <w:t xml:space="preserve"> </w:t>
      </w:r>
    </w:p>
    <w:p w:rsidR="00CF379A" w:rsidRPr="00CF0854" w:rsidRDefault="007E0CE2" w:rsidP="00D26F6A">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w:t>
      </w:r>
      <w:r w:rsidR="00CF379A" w:rsidRPr="00CF0854">
        <w:rPr>
          <w:rFonts w:ascii="Times New Roman" w:hAnsi="Times New Roman" w:cs="Times New Roman"/>
          <w:sz w:val="28"/>
          <w:szCs w:val="28"/>
        </w:rPr>
        <w:t>) инспекционный визит;</w:t>
      </w:r>
    </w:p>
    <w:p w:rsidR="00CF379A" w:rsidRPr="00CF0854" w:rsidRDefault="007E0CE2" w:rsidP="00D26F6A">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CF379A" w:rsidRPr="00CF0854">
        <w:rPr>
          <w:rFonts w:ascii="Times New Roman" w:hAnsi="Times New Roman" w:cs="Times New Roman"/>
          <w:sz w:val="28"/>
          <w:szCs w:val="28"/>
        </w:rPr>
        <w:t>) документарная проверка;</w:t>
      </w:r>
    </w:p>
    <w:p w:rsidR="00CF379A" w:rsidRPr="00CF0854" w:rsidRDefault="00761F3B" w:rsidP="00D26F6A">
      <w:pPr>
        <w:pStyle w:val="ac"/>
        <w:ind w:firstLine="709"/>
        <w:jc w:val="both"/>
        <w:rPr>
          <w:rFonts w:ascii="Times New Roman" w:hAnsi="Times New Roman" w:cs="Times New Roman"/>
          <w:sz w:val="28"/>
          <w:szCs w:val="28"/>
        </w:rPr>
      </w:pPr>
      <w:r>
        <w:rPr>
          <w:rFonts w:ascii="Times New Roman" w:hAnsi="Times New Roman" w:cs="Times New Roman"/>
          <w:sz w:val="28"/>
          <w:szCs w:val="28"/>
        </w:rPr>
        <w:t>3</w:t>
      </w:r>
      <w:r w:rsidR="00CF379A" w:rsidRPr="00CF0854">
        <w:rPr>
          <w:rFonts w:ascii="Times New Roman" w:hAnsi="Times New Roman" w:cs="Times New Roman"/>
          <w:sz w:val="28"/>
          <w:szCs w:val="28"/>
        </w:rPr>
        <w:t>) выездная проверка.</w:t>
      </w:r>
    </w:p>
    <w:p w:rsidR="00CF379A" w:rsidRPr="00CF0854" w:rsidRDefault="005732AD" w:rsidP="00D26F6A">
      <w:pPr>
        <w:pStyle w:val="ac"/>
        <w:ind w:firstLine="709"/>
        <w:jc w:val="both"/>
        <w:rPr>
          <w:rFonts w:ascii="Times New Roman" w:hAnsi="Times New Roman" w:cs="Times New Roman"/>
          <w:sz w:val="28"/>
          <w:szCs w:val="28"/>
        </w:rPr>
      </w:pPr>
      <w:r>
        <w:rPr>
          <w:rFonts w:ascii="Times New Roman" w:hAnsi="Times New Roman" w:cs="Times New Roman"/>
          <w:sz w:val="28"/>
          <w:szCs w:val="28"/>
        </w:rPr>
        <w:t>17</w:t>
      </w:r>
      <w:r w:rsidR="00CF379A" w:rsidRPr="00CF0854">
        <w:rPr>
          <w:rFonts w:ascii="Times New Roman" w:hAnsi="Times New Roman" w:cs="Times New Roman"/>
          <w:sz w:val="28"/>
          <w:szCs w:val="28"/>
        </w:rPr>
        <w:t>. Без взаимодействия с контролируемым лицом проводятся следующие контрольные мероприятия</w:t>
      </w:r>
      <w:r w:rsidR="000A7135" w:rsidRPr="00CF0854">
        <w:rPr>
          <w:rFonts w:ascii="Times New Roman" w:hAnsi="Times New Roman" w:cs="Times New Roman"/>
          <w:sz w:val="28"/>
          <w:szCs w:val="28"/>
        </w:rPr>
        <w:t xml:space="preserve"> </w:t>
      </w:r>
      <w:r w:rsidR="000A7135" w:rsidRPr="00CF0854">
        <w:rPr>
          <w:rFonts w:ascii="Times New Roman" w:eastAsia="Times New Roman" w:hAnsi="Times New Roman" w:cs="Times New Roman"/>
          <w:sz w:val="28"/>
          <w:szCs w:val="28"/>
          <w:lang w:eastAsia="ru-RU"/>
        </w:rPr>
        <w:t>(далее - контрольные мероприятия без взаимодействия)</w:t>
      </w:r>
      <w:r w:rsidR="00CF379A" w:rsidRPr="00CF0854">
        <w:rPr>
          <w:rFonts w:ascii="Times New Roman" w:hAnsi="Times New Roman" w:cs="Times New Roman"/>
          <w:sz w:val="28"/>
          <w:szCs w:val="28"/>
        </w:rPr>
        <w:t>:</w:t>
      </w:r>
    </w:p>
    <w:p w:rsidR="00CF379A" w:rsidRPr="00CF0854" w:rsidRDefault="00CF379A" w:rsidP="00D06139">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 наблюдение за соблюдением обязательных требований;</w:t>
      </w:r>
    </w:p>
    <w:p w:rsidR="00CF379A" w:rsidRPr="00CF0854" w:rsidRDefault="006657F0" w:rsidP="00D06139">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 выездное обследование.</w:t>
      </w:r>
    </w:p>
    <w:p w:rsidR="00761F3B" w:rsidRDefault="005732AD" w:rsidP="002877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877C1" w:rsidRPr="00CF0854">
        <w:rPr>
          <w:rFonts w:ascii="Times New Roman" w:hAnsi="Times New Roman" w:cs="Times New Roman"/>
          <w:sz w:val="28"/>
          <w:szCs w:val="28"/>
        </w:rPr>
        <w:t>.</w:t>
      </w:r>
      <w:r w:rsidR="00FE5B34" w:rsidRPr="00CF0854">
        <w:rPr>
          <w:rFonts w:ascii="Times New Roman" w:hAnsi="Times New Roman" w:cs="Times New Roman"/>
          <w:sz w:val="28"/>
          <w:szCs w:val="28"/>
        </w:rPr>
        <w:t xml:space="preserve"> </w:t>
      </w:r>
      <w:r w:rsidR="002877C1" w:rsidRPr="00CF0854">
        <w:rPr>
          <w:rFonts w:ascii="Times New Roman" w:hAnsi="Times New Roman" w:cs="Times New Roman"/>
          <w:sz w:val="28"/>
          <w:szCs w:val="28"/>
        </w:rPr>
        <w:t>Все внеплановые контрольные мероприятия проводятся только после согласования с органами прокуратуры</w:t>
      </w:r>
      <w:r w:rsidR="000A7135" w:rsidRPr="00CF0854">
        <w:rPr>
          <w:rFonts w:ascii="Times New Roman" w:hAnsi="Times New Roman" w:cs="Times New Roman"/>
          <w:sz w:val="28"/>
          <w:szCs w:val="28"/>
        </w:rPr>
        <w:t>, за исключением вне</w:t>
      </w:r>
      <w:r w:rsidR="00A648FB" w:rsidRPr="00CF0854">
        <w:rPr>
          <w:rFonts w:ascii="Times New Roman" w:hAnsi="Times New Roman" w:cs="Times New Roman"/>
          <w:sz w:val="28"/>
          <w:szCs w:val="28"/>
        </w:rPr>
        <w:t>плановой документарной проверки</w:t>
      </w:r>
      <w:r w:rsidR="00761F3B">
        <w:rPr>
          <w:rFonts w:ascii="Times New Roman" w:hAnsi="Times New Roman" w:cs="Times New Roman"/>
          <w:sz w:val="28"/>
          <w:szCs w:val="28"/>
        </w:rPr>
        <w:t>.</w:t>
      </w:r>
    </w:p>
    <w:p w:rsidR="002877C1" w:rsidRPr="00CF0854" w:rsidRDefault="00761F3B" w:rsidP="002877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19</w:t>
      </w:r>
      <w:r w:rsidR="002877C1" w:rsidRPr="00CF0854">
        <w:rPr>
          <w:rFonts w:ascii="Times New Roman" w:eastAsia="Times New Roman" w:hAnsi="Times New Roman" w:cs="Times New Roman"/>
          <w:sz w:val="28"/>
          <w:szCs w:val="28"/>
          <w:lang w:eastAsia="ru-RU"/>
        </w:rPr>
        <w:t xml:space="preserve">. </w:t>
      </w:r>
      <w:r w:rsidR="00DF1418" w:rsidRPr="00CF0854">
        <w:rPr>
          <w:rFonts w:ascii="Times New Roman" w:eastAsia="Times New Roman" w:hAnsi="Times New Roman" w:cs="Times New Roman"/>
          <w:sz w:val="28"/>
          <w:szCs w:val="28"/>
          <w:lang w:eastAsia="ru-RU"/>
        </w:rPr>
        <w:t>К</w:t>
      </w:r>
      <w:r w:rsidR="002877C1" w:rsidRPr="00CF0854">
        <w:rPr>
          <w:rFonts w:ascii="Times New Roman" w:eastAsia="Times New Roman" w:hAnsi="Times New Roman" w:cs="Times New Roman"/>
          <w:sz w:val="28"/>
          <w:szCs w:val="28"/>
          <w:lang w:eastAsia="ru-RU"/>
        </w:rPr>
        <w:t>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4C24ED" w:rsidRPr="00CF0854"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наличие у </w:t>
      </w:r>
      <w:r w:rsidR="007379C7" w:rsidRPr="00CF0854">
        <w:rPr>
          <w:rFonts w:ascii="Times New Roman" w:hAnsi="Times New Roman" w:cs="Times New Roman"/>
          <w:sz w:val="28"/>
          <w:szCs w:val="28"/>
        </w:rPr>
        <w:t xml:space="preserve">органа муниципального контроля </w:t>
      </w:r>
      <w:r w:rsidRPr="00CF0854">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24ED" w:rsidRPr="00CF0854" w:rsidRDefault="00BC680A"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C24ED" w:rsidRPr="00CF0854">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24ED" w:rsidRPr="00CF0854" w:rsidRDefault="00BC680A"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C24ED" w:rsidRPr="00CF0854">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24ED" w:rsidRPr="00CF0854" w:rsidRDefault="00BC680A"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C24ED" w:rsidRPr="00CF0854">
        <w:rPr>
          <w:rFonts w:ascii="Times New Roman" w:hAnsi="Times New Roman" w:cs="Times New Roman"/>
          <w:sz w:val="28"/>
          <w:szCs w:val="28"/>
        </w:rPr>
        <w:t xml:space="preserve">) истечение срока исполнения решения </w:t>
      </w:r>
      <w:r w:rsidR="00573ED1"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573ED1" w:rsidRPr="00CF0854">
        <w:rPr>
          <w:rFonts w:ascii="Times New Roman" w:hAnsi="Times New Roman" w:cs="Times New Roman"/>
          <w:sz w:val="28"/>
          <w:szCs w:val="28"/>
        </w:rPr>
        <w:t xml:space="preserve"> контроля </w:t>
      </w:r>
      <w:r w:rsidR="004C24ED" w:rsidRPr="00CF0854">
        <w:rPr>
          <w:rFonts w:ascii="Times New Roman" w:hAnsi="Times New Roman" w:cs="Times New Roman"/>
          <w:sz w:val="28"/>
          <w:szCs w:val="28"/>
        </w:rPr>
        <w:t>об устранении выявленного нарушения обязательных требований - в случаях, установленных частью 1 статьи 95 Федерального закона</w:t>
      </w:r>
      <w:r w:rsidR="00E63615" w:rsidRPr="00CF0854">
        <w:rPr>
          <w:rFonts w:ascii="Times New Roman" w:hAnsi="Times New Roman" w:cs="Times New Roman"/>
          <w:sz w:val="28"/>
          <w:szCs w:val="28"/>
        </w:rPr>
        <w:t xml:space="preserve"> от 31.07.2020 г. </w:t>
      </w:r>
      <w:r w:rsidR="004C24ED" w:rsidRPr="00CF0854">
        <w:rPr>
          <w:rFonts w:ascii="Times New Roman" w:hAnsi="Times New Roman" w:cs="Times New Roman"/>
          <w:sz w:val="28"/>
          <w:szCs w:val="28"/>
        </w:rPr>
        <w:t>№248-ФЗ.</w:t>
      </w:r>
    </w:p>
    <w:p w:rsidR="00BF73A3" w:rsidRPr="00CF0854" w:rsidRDefault="00EC5546" w:rsidP="00BF73A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BC680A">
        <w:rPr>
          <w:rFonts w:ascii="Times New Roman" w:hAnsi="Times New Roman" w:cs="Times New Roman"/>
          <w:sz w:val="28"/>
          <w:szCs w:val="28"/>
        </w:rPr>
        <w:t>0</w:t>
      </w:r>
      <w:r w:rsidR="002877C1" w:rsidRPr="00CF0854">
        <w:rPr>
          <w:rFonts w:ascii="Times New Roman" w:hAnsi="Times New Roman" w:cs="Times New Roman"/>
          <w:sz w:val="28"/>
          <w:szCs w:val="28"/>
        </w:rPr>
        <w:t>. Для проведения контрольн</w:t>
      </w:r>
      <w:r w:rsidR="00573ED1" w:rsidRPr="00CF0854">
        <w:rPr>
          <w:rFonts w:ascii="Times New Roman" w:hAnsi="Times New Roman" w:cs="Times New Roman"/>
          <w:sz w:val="28"/>
          <w:szCs w:val="28"/>
        </w:rPr>
        <w:t>ых</w:t>
      </w:r>
      <w:r w:rsidR="002877C1" w:rsidRPr="00CF0854">
        <w:rPr>
          <w:rFonts w:ascii="Times New Roman" w:hAnsi="Times New Roman" w:cs="Times New Roman"/>
          <w:sz w:val="28"/>
          <w:szCs w:val="28"/>
        </w:rPr>
        <w:t xml:space="preserve"> мероприяти</w:t>
      </w:r>
      <w:r w:rsidR="00573ED1" w:rsidRPr="00CF0854">
        <w:rPr>
          <w:rFonts w:ascii="Times New Roman" w:hAnsi="Times New Roman" w:cs="Times New Roman"/>
          <w:sz w:val="28"/>
          <w:szCs w:val="28"/>
        </w:rPr>
        <w:t>й</w:t>
      </w:r>
      <w:r w:rsidR="002877C1" w:rsidRPr="00CF0854">
        <w:rPr>
          <w:rFonts w:ascii="Times New Roman" w:hAnsi="Times New Roman" w:cs="Times New Roman"/>
          <w:sz w:val="28"/>
          <w:szCs w:val="28"/>
        </w:rPr>
        <w:t xml:space="preserve">, </w:t>
      </w:r>
      <w:r w:rsidR="00573ED1" w:rsidRPr="00CF0854">
        <w:rPr>
          <w:rFonts w:ascii="Times New Roman" w:hAnsi="Times New Roman" w:cs="Times New Roman"/>
          <w:sz w:val="28"/>
          <w:szCs w:val="28"/>
        </w:rPr>
        <w:t xml:space="preserve">предусмотренных пунктом </w:t>
      </w:r>
      <w:r w:rsidR="00D26F6A" w:rsidRPr="00CF0854">
        <w:rPr>
          <w:rFonts w:ascii="Times New Roman" w:hAnsi="Times New Roman" w:cs="Times New Roman"/>
          <w:sz w:val="28"/>
          <w:szCs w:val="28"/>
        </w:rPr>
        <w:t>1</w:t>
      </w:r>
      <w:r w:rsidR="001F344F">
        <w:rPr>
          <w:rFonts w:ascii="Times New Roman" w:hAnsi="Times New Roman" w:cs="Times New Roman"/>
          <w:sz w:val="28"/>
          <w:szCs w:val="28"/>
        </w:rPr>
        <w:t>6</w:t>
      </w:r>
      <w:r w:rsidR="00573ED1" w:rsidRPr="00CF0854">
        <w:rPr>
          <w:rFonts w:ascii="Times New Roman" w:hAnsi="Times New Roman" w:cs="Times New Roman"/>
          <w:sz w:val="28"/>
          <w:szCs w:val="28"/>
        </w:rPr>
        <w:t xml:space="preserve"> настоящего Положения,</w:t>
      </w:r>
      <w:r w:rsidR="002877C1" w:rsidRPr="00CF0854">
        <w:rPr>
          <w:rFonts w:ascii="Times New Roman" w:hAnsi="Times New Roman" w:cs="Times New Roman"/>
          <w:sz w:val="28"/>
          <w:szCs w:val="28"/>
        </w:rPr>
        <w:t xml:space="preserve"> принимается решение </w:t>
      </w:r>
      <w:r w:rsidR="00312DC3">
        <w:rPr>
          <w:rFonts w:ascii="Times New Roman" w:hAnsi="Times New Roman" w:cs="Times New Roman"/>
          <w:sz w:val="28"/>
          <w:szCs w:val="28"/>
        </w:rPr>
        <w:t>о</w:t>
      </w:r>
      <w:r w:rsidR="007379C7" w:rsidRPr="00CF0854">
        <w:rPr>
          <w:rFonts w:ascii="Times New Roman" w:hAnsi="Times New Roman" w:cs="Times New Roman"/>
          <w:sz w:val="28"/>
          <w:szCs w:val="28"/>
        </w:rPr>
        <w:t>ргана муниципального контроля</w:t>
      </w:r>
      <w:r w:rsidR="002877C1" w:rsidRPr="00CF0854">
        <w:rPr>
          <w:rFonts w:ascii="Times New Roman" w:hAnsi="Times New Roman" w:cs="Times New Roman"/>
          <w:sz w:val="28"/>
          <w:szCs w:val="28"/>
        </w:rPr>
        <w:t>, подписанное уполномоченным должностным лицом органа</w:t>
      </w:r>
      <w:r w:rsidR="00A73675" w:rsidRPr="00CF0854">
        <w:rPr>
          <w:rFonts w:ascii="Times New Roman" w:hAnsi="Times New Roman" w:cs="Times New Roman"/>
          <w:sz w:val="28"/>
          <w:szCs w:val="28"/>
        </w:rPr>
        <w:t xml:space="preserve"> муниципального контроля</w:t>
      </w:r>
      <w:r w:rsidR="002877C1" w:rsidRPr="00CF0854">
        <w:rPr>
          <w:rFonts w:ascii="Times New Roman" w:hAnsi="Times New Roman" w:cs="Times New Roman"/>
          <w:sz w:val="28"/>
          <w:szCs w:val="28"/>
        </w:rPr>
        <w:t xml:space="preserve"> (далее - решение о проведении контро</w:t>
      </w:r>
      <w:r w:rsidR="00573ED1" w:rsidRPr="00CF0854">
        <w:rPr>
          <w:rFonts w:ascii="Times New Roman" w:hAnsi="Times New Roman" w:cs="Times New Roman"/>
          <w:sz w:val="28"/>
          <w:szCs w:val="28"/>
        </w:rPr>
        <w:t xml:space="preserve">льного </w:t>
      </w:r>
      <w:r w:rsidR="00A73675" w:rsidRPr="00CF0854">
        <w:rPr>
          <w:rFonts w:ascii="Times New Roman" w:hAnsi="Times New Roman" w:cs="Times New Roman"/>
          <w:sz w:val="28"/>
          <w:szCs w:val="28"/>
        </w:rPr>
        <w:t>мероприятия)</w:t>
      </w:r>
      <w:r w:rsidR="002877C1" w:rsidRPr="00CF0854">
        <w:rPr>
          <w:rFonts w:ascii="Times New Roman" w:hAnsi="Times New Roman" w:cs="Times New Roman"/>
          <w:sz w:val="28"/>
          <w:szCs w:val="28"/>
        </w:rPr>
        <w:t>.</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решении о проведении контрольного мероприятия, указываются сведения, установленные частью 1 статьи 64 Федерального закона</w:t>
      </w:r>
      <w:r w:rsidR="005D0785" w:rsidRPr="00CF0854">
        <w:rPr>
          <w:rFonts w:ascii="Times New Roman" w:hAnsi="Times New Roman" w:cs="Times New Roman"/>
          <w:sz w:val="28"/>
          <w:szCs w:val="28"/>
        </w:rPr>
        <w:t xml:space="preserve"> от 31.07.2020г. № 248-ФЗ</w:t>
      </w:r>
      <w:r w:rsidRPr="00CF0854">
        <w:rPr>
          <w:rFonts w:ascii="Times New Roman" w:hAnsi="Times New Roman" w:cs="Times New Roman"/>
          <w:sz w:val="28"/>
          <w:szCs w:val="28"/>
        </w:rPr>
        <w:t>.</w:t>
      </w:r>
    </w:p>
    <w:p w:rsidR="00D17830" w:rsidRPr="00CF0854" w:rsidRDefault="002877C1" w:rsidP="00D17830">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17830" w:rsidRPr="00CF0854" w:rsidRDefault="00EC5546" w:rsidP="00D17830">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1F344F">
        <w:rPr>
          <w:rFonts w:ascii="Times New Roman" w:hAnsi="Times New Roman" w:cs="Times New Roman"/>
          <w:sz w:val="28"/>
          <w:szCs w:val="28"/>
        </w:rPr>
        <w:t>1</w:t>
      </w:r>
      <w:r w:rsidR="00D17830" w:rsidRPr="00CF0854">
        <w:rPr>
          <w:rFonts w:ascii="Times New Roman" w:hAnsi="Times New Roman" w:cs="Times New Roman"/>
          <w:sz w:val="28"/>
          <w:szCs w:val="28"/>
        </w:rPr>
        <w:t xml:space="preserve">. Контрольные мероприятия без взаимодействия проводятся должностными лицами </w:t>
      </w:r>
      <w:r w:rsidR="007379C7" w:rsidRPr="00CF0854">
        <w:rPr>
          <w:rFonts w:ascii="Times New Roman" w:hAnsi="Times New Roman" w:cs="Times New Roman"/>
          <w:sz w:val="28"/>
          <w:szCs w:val="28"/>
        </w:rPr>
        <w:t xml:space="preserve">органа муниципального контроля </w:t>
      </w:r>
      <w:r w:rsidR="00D17830" w:rsidRPr="00CF0854">
        <w:rPr>
          <w:rFonts w:ascii="Times New Roman" w:hAnsi="Times New Roman" w:cs="Times New Roman"/>
          <w:sz w:val="28"/>
          <w:szCs w:val="28"/>
        </w:rPr>
        <w:t xml:space="preserve">на основании заданий уполномоченных должностных лиц </w:t>
      </w:r>
      <w:r w:rsidR="007379C7" w:rsidRPr="00CF0854">
        <w:rPr>
          <w:rFonts w:ascii="Times New Roman" w:hAnsi="Times New Roman" w:cs="Times New Roman"/>
          <w:sz w:val="28"/>
          <w:szCs w:val="28"/>
        </w:rPr>
        <w:t>органа муниципального контроля</w:t>
      </w:r>
      <w:r w:rsidR="00D17830" w:rsidRPr="00CF0854">
        <w:rPr>
          <w:rFonts w:ascii="Times New Roman" w:hAnsi="Times New Roman" w:cs="Times New Roman"/>
          <w:sz w:val="28"/>
          <w:szCs w:val="28"/>
        </w:rPr>
        <w:t xml:space="preserve">, включая задания, содержащиеся в планах работы </w:t>
      </w:r>
      <w:r w:rsidR="007379C7" w:rsidRPr="00CF0854">
        <w:rPr>
          <w:rFonts w:ascii="Times New Roman" w:hAnsi="Times New Roman" w:cs="Times New Roman"/>
          <w:sz w:val="28"/>
          <w:szCs w:val="28"/>
        </w:rPr>
        <w:t>органа муниципального контроля</w:t>
      </w:r>
      <w:r w:rsidR="00D17830" w:rsidRPr="00CF0854">
        <w:rPr>
          <w:rFonts w:ascii="Times New Roman" w:hAnsi="Times New Roman" w:cs="Times New Roman"/>
          <w:sz w:val="28"/>
          <w:szCs w:val="28"/>
        </w:rPr>
        <w:t>.</w:t>
      </w:r>
    </w:p>
    <w:p w:rsidR="002877C1" w:rsidRPr="00CF0854" w:rsidRDefault="00FC5D18" w:rsidP="002877C1">
      <w:pPr>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1F344F">
        <w:rPr>
          <w:rFonts w:ascii="Times New Roman" w:hAnsi="Times New Roman" w:cs="Times New Roman"/>
          <w:sz w:val="28"/>
          <w:szCs w:val="28"/>
        </w:rPr>
        <w:t>2</w:t>
      </w:r>
      <w:r w:rsidR="002877C1" w:rsidRPr="00CF0854">
        <w:rPr>
          <w:rFonts w:ascii="Times New Roman" w:hAnsi="Times New Roman" w:cs="Times New Roman"/>
          <w:sz w:val="28"/>
          <w:szCs w:val="28"/>
        </w:rPr>
        <w:t xml:space="preserve">. Для фиксации доказательств нарушений обязательных требований </w:t>
      </w:r>
      <w:r w:rsidR="00A73675" w:rsidRPr="00CF0854">
        <w:rPr>
          <w:rFonts w:ascii="Times New Roman" w:hAnsi="Times New Roman" w:cs="Times New Roman"/>
          <w:sz w:val="28"/>
          <w:szCs w:val="28"/>
        </w:rPr>
        <w:t>должностное лиц</w:t>
      </w:r>
      <w:r w:rsidR="001F344F">
        <w:rPr>
          <w:rFonts w:ascii="Times New Roman" w:hAnsi="Times New Roman" w:cs="Times New Roman"/>
          <w:sz w:val="28"/>
          <w:szCs w:val="28"/>
        </w:rPr>
        <w:t>о</w:t>
      </w:r>
      <w:r w:rsidR="00A73675" w:rsidRPr="00CF0854">
        <w:rPr>
          <w:rFonts w:ascii="Times New Roman" w:hAnsi="Times New Roman" w:cs="Times New Roman"/>
          <w:sz w:val="28"/>
          <w:szCs w:val="28"/>
        </w:rPr>
        <w:t>, осуществляющее</w:t>
      </w:r>
      <w:r w:rsidR="002877C1" w:rsidRPr="00CF0854">
        <w:rPr>
          <w:rFonts w:ascii="Times New Roman" w:hAnsi="Times New Roman" w:cs="Times New Roman"/>
          <w:sz w:val="28"/>
          <w:szCs w:val="28"/>
        </w:rPr>
        <w:t xml:space="preserve"> муниципальный </w:t>
      </w:r>
      <w:r w:rsidR="000B6D96" w:rsidRPr="00CF0854">
        <w:rPr>
          <w:rFonts w:ascii="Times New Roman" w:hAnsi="Times New Roman" w:cs="Times New Roman"/>
          <w:sz w:val="28"/>
          <w:szCs w:val="28"/>
        </w:rPr>
        <w:t xml:space="preserve"> </w:t>
      </w:r>
      <w:r w:rsidR="00290EFF" w:rsidRPr="00CF0854">
        <w:rPr>
          <w:rFonts w:ascii="Times New Roman" w:hAnsi="Times New Roman" w:cs="Times New Roman"/>
          <w:sz w:val="28"/>
          <w:szCs w:val="28"/>
        </w:rPr>
        <w:t xml:space="preserve"> </w:t>
      </w:r>
      <w:r w:rsidR="002877C1" w:rsidRPr="00CF0854">
        <w:rPr>
          <w:rFonts w:ascii="Times New Roman" w:hAnsi="Times New Roman" w:cs="Times New Roman"/>
          <w:sz w:val="28"/>
          <w:szCs w:val="28"/>
        </w:rPr>
        <w:t xml:space="preserve">контроль, </w:t>
      </w:r>
      <w:r w:rsidR="00A73675" w:rsidRPr="00CF0854">
        <w:rPr>
          <w:rFonts w:ascii="Times New Roman" w:hAnsi="Times New Roman" w:cs="Times New Roman"/>
          <w:sz w:val="28"/>
          <w:szCs w:val="28"/>
        </w:rPr>
        <w:t>может использовать</w:t>
      </w:r>
      <w:r w:rsidR="002877C1" w:rsidRPr="00CF0854">
        <w:rPr>
          <w:rFonts w:ascii="Times New Roman" w:hAnsi="Times New Roman" w:cs="Times New Roman"/>
          <w:sz w:val="28"/>
          <w:szCs w:val="28"/>
        </w:rPr>
        <w:t xml:space="preserve"> фотосъемк</w:t>
      </w:r>
      <w:r w:rsidR="00A73675" w:rsidRPr="00CF0854">
        <w:rPr>
          <w:rFonts w:ascii="Times New Roman" w:hAnsi="Times New Roman" w:cs="Times New Roman"/>
          <w:sz w:val="28"/>
          <w:szCs w:val="28"/>
        </w:rPr>
        <w:t>у</w:t>
      </w:r>
      <w:r w:rsidR="002877C1" w:rsidRPr="00CF0854">
        <w:rPr>
          <w:rFonts w:ascii="Times New Roman" w:hAnsi="Times New Roman" w:cs="Times New Roman"/>
          <w:sz w:val="28"/>
          <w:szCs w:val="28"/>
        </w:rPr>
        <w:t>, аудио- и видеозапись, иные способы фиксации доказательств</w:t>
      </w:r>
      <w:r w:rsidR="00C3748F" w:rsidRPr="00CF0854">
        <w:rPr>
          <w:rFonts w:ascii="Times New Roman" w:hAnsi="Times New Roman" w:cs="Times New Roman"/>
          <w:sz w:val="28"/>
          <w:szCs w:val="28"/>
        </w:rPr>
        <w:t>.</w:t>
      </w:r>
      <w:r w:rsidR="002877C1" w:rsidRPr="00CF0854">
        <w:rPr>
          <w:rFonts w:ascii="Times New Roman" w:hAnsi="Times New Roman" w:cs="Times New Roman"/>
          <w:sz w:val="28"/>
          <w:szCs w:val="28"/>
        </w:rPr>
        <w:t xml:space="preserve"> </w:t>
      </w:r>
    </w:p>
    <w:p w:rsidR="002877C1" w:rsidRPr="00CF0854" w:rsidRDefault="002877C1" w:rsidP="002877C1">
      <w:pPr>
        <w:pStyle w:val="pt-consplusnormal-000024"/>
        <w:spacing w:before="0" w:beforeAutospacing="0" w:after="0" w:afterAutospacing="0"/>
        <w:ind w:firstLine="709"/>
        <w:jc w:val="both"/>
        <w:rPr>
          <w:sz w:val="28"/>
          <w:szCs w:val="28"/>
        </w:rPr>
      </w:pPr>
      <w:r w:rsidRPr="00CF0854">
        <w:rPr>
          <w:rStyle w:val="pt-a0-000004"/>
          <w:sz w:val="28"/>
          <w:szCs w:val="28"/>
        </w:rPr>
        <w:t>При начале видеосъемки должностно</w:t>
      </w:r>
      <w:r w:rsidR="006657F0" w:rsidRPr="00CF0854">
        <w:rPr>
          <w:rStyle w:val="pt-a0-000004"/>
          <w:sz w:val="28"/>
          <w:szCs w:val="28"/>
        </w:rPr>
        <w:t xml:space="preserve">е лицо, проводящее контрольное </w:t>
      </w:r>
      <w:r w:rsidRPr="00CF0854">
        <w:rPr>
          <w:rStyle w:val="pt-a0-000004"/>
          <w:sz w:val="28"/>
          <w:szCs w:val="28"/>
        </w:rPr>
        <w:t>мероприятие, объявляет о том, кем осуществляется фиксация, дату про</w:t>
      </w:r>
      <w:r w:rsidR="00A73675" w:rsidRPr="00CF0854">
        <w:rPr>
          <w:rStyle w:val="pt-a0-000004"/>
          <w:sz w:val="28"/>
          <w:szCs w:val="28"/>
        </w:rPr>
        <w:t xml:space="preserve">ведения фиксации и место, вид проводимого </w:t>
      </w:r>
      <w:r w:rsidRPr="00CF0854">
        <w:rPr>
          <w:rStyle w:val="pt-a0-000004"/>
          <w:sz w:val="28"/>
          <w:szCs w:val="28"/>
        </w:rPr>
        <w:t>контрольно</w:t>
      </w:r>
      <w:r w:rsidR="00A73675" w:rsidRPr="00CF0854">
        <w:rPr>
          <w:rStyle w:val="pt-a0-000004"/>
          <w:sz w:val="28"/>
          <w:szCs w:val="28"/>
        </w:rPr>
        <w:t>го</w:t>
      </w:r>
      <w:r w:rsidRPr="00CF0854">
        <w:rPr>
          <w:rStyle w:val="pt-a0-000004"/>
          <w:sz w:val="28"/>
          <w:szCs w:val="28"/>
        </w:rPr>
        <w:t xml:space="preserve"> (надзорно</w:t>
      </w:r>
      <w:r w:rsidR="00A73675" w:rsidRPr="00CF0854">
        <w:rPr>
          <w:rStyle w:val="pt-a0-000004"/>
          <w:sz w:val="28"/>
          <w:szCs w:val="28"/>
        </w:rPr>
        <w:t>го</w:t>
      </w:r>
      <w:r w:rsidRPr="00CF0854">
        <w:rPr>
          <w:rStyle w:val="pt-a0-000004"/>
          <w:sz w:val="28"/>
          <w:szCs w:val="28"/>
        </w:rPr>
        <w:t>) мероприяти</w:t>
      </w:r>
      <w:r w:rsidR="00A73675" w:rsidRPr="00CF0854">
        <w:rPr>
          <w:rStyle w:val="pt-a0-000004"/>
          <w:sz w:val="28"/>
          <w:szCs w:val="28"/>
        </w:rPr>
        <w:t xml:space="preserve">я </w:t>
      </w:r>
      <w:r w:rsidRPr="00CF0854">
        <w:rPr>
          <w:rStyle w:val="pt-a0-000004"/>
          <w:sz w:val="28"/>
          <w:szCs w:val="28"/>
        </w:rPr>
        <w:t xml:space="preserve">и </w:t>
      </w:r>
      <w:r w:rsidR="00A73675" w:rsidRPr="00CF0854">
        <w:rPr>
          <w:rStyle w:val="pt-a0-000004"/>
          <w:sz w:val="28"/>
          <w:szCs w:val="28"/>
        </w:rPr>
        <w:t>контрольного</w:t>
      </w:r>
      <w:r w:rsidRPr="00CF0854">
        <w:rPr>
          <w:rStyle w:val="pt-a0-000004"/>
          <w:sz w:val="28"/>
          <w:szCs w:val="28"/>
        </w:rPr>
        <w:t xml:space="preserve"> (надзорн</w:t>
      </w:r>
      <w:r w:rsidR="00A73675" w:rsidRPr="00CF0854">
        <w:rPr>
          <w:rStyle w:val="pt-a0-000004"/>
          <w:sz w:val="28"/>
          <w:szCs w:val="28"/>
        </w:rPr>
        <w:t>ого) действия</w:t>
      </w:r>
      <w:r w:rsidRPr="00CF0854">
        <w:rPr>
          <w:rStyle w:val="pt-a0-000004"/>
          <w:sz w:val="28"/>
          <w:szCs w:val="28"/>
        </w:rPr>
        <w:t xml:space="preserve">, участвующие лица представляются на </w:t>
      </w:r>
      <w:r w:rsidRPr="00CF0854">
        <w:rPr>
          <w:rStyle w:val="pt-a0-000004"/>
          <w:sz w:val="28"/>
          <w:szCs w:val="28"/>
        </w:rPr>
        <w:lastRenderedPageBreak/>
        <w:t>видеозапись, называя Ф.И.О., место работы и должность, статус участника</w:t>
      </w:r>
      <w:r w:rsidR="008A10F4" w:rsidRPr="00CF0854">
        <w:rPr>
          <w:rStyle w:val="pt-a0-000004"/>
          <w:sz w:val="28"/>
          <w:szCs w:val="28"/>
        </w:rPr>
        <w:t xml:space="preserve">, </w:t>
      </w:r>
      <w:r w:rsidRPr="00CF0854">
        <w:rPr>
          <w:rStyle w:val="pt-a0-000004"/>
          <w:sz w:val="28"/>
          <w:szCs w:val="28"/>
        </w:rPr>
        <w:t>описыва</w:t>
      </w:r>
      <w:r w:rsidR="008A10F4" w:rsidRPr="00CF0854">
        <w:rPr>
          <w:rStyle w:val="pt-a0-000004"/>
          <w:sz w:val="28"/>
          <w:szCs w:val="28"/>
        </w:rPr>
        <w:t xml:space="preserve">ются </w:t>
      </w:r>
      <w:r w:rsidRPr="00CF0854">
        <w:rPr>
          <w:rStyle w:val="pt-a0-000004"/>
          <w:sz w:val="28"/>
          <w:szCs w:val="28"/>
        </w:rPr>
        <w:t>фиксируемые объекты, предметы, события.</w:t>
      </w:r>
    </w:p>
    <w:p w:rsidR="002877C1" w:rsidRPr="00CF0854" w:rsidRDefault="002877C1" w:rsidP="002877C1">
      <w:pPr>
        <w:pStyle w:val="pt-consplusnormal-000024"/>
        <w:spacing w:before="0" w:beforeAutospacing="0" w:after="0" w:afterAutospacing="0"/>
        <w:ind w:firstLine="709"/>
        <w:jc w:val="both"/>
        <w:rPr>
          <w:sz w:val="28"/>
          <w:szCs w:val="28"/>
        </w:rPr>
      </w:pPr>
      <w:r w:rsidRPr="00CF0854">
        <w:rPr>
          <w:rStyle w:val="pt-a0-000004"/>
          <w:sz w:val="28"/>
          <w:szCs w:val="28"/>
        </w:rPr>
        <w:t xml:space="preserve">Содержание видеозаписи подлежит отражению в акте контрольного действия. </w:t>
      </w:r>
      <w:r w:rsidRPr="00CF0854">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w:t>
      </w:r>
      <w:r w:rsidR="009949B4" w:rsidRPr="00CF0854">
        <w:rPr>
          <w:sz w:val="28"/>
          <w:szCs w:val="28"/>
        </w:rPr>
        <w:t>, контрольного мероприятия без взаимодействия</w:t>
      </w:r>
      <w:r w:rsidRPr="00CF0854">
        <w:rPr>
          <w:sz w:val="28"/>
          <w:szCs w:val="28"/>
        </w:rPr>
        <w:t>.</w:t>
      </w:r>
    </w:p>
    <w:p w:rsidR="00A35827" w:rsidRPr="002D7CA4" w:rsidRDefault="00A35827" w:rsidP="00A35827">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7379C7" w:rsidRPr="00CF0854">
        <w:rPr>
          <w:rFonts w:ascii="Times New Roman" w:hAnsi="Times New Roman" w:cs="Times New Roman"/>
          <w:sz w:val="28"/>
          <w:szCs w:val="28"/>
        </w:rPr>
        <w:t xml:space="preserve">органа муниципального контроля </w:t>
      </w:r>
      <w:r w:rsidRPr="00CF0854">
        <w:rPr>
          <w:rFonts w:ascii="Times New Roman" w:hAnsi="Times New Roman" w:cs="Times New Roman"/>
          <w:sz w:val="28"/>
          <w:szCs w:val="28"/>
        </w:rPr>
        <w:t xml:space="preserve">самостоятельно. </w:t>
      </w:r>
      <w:r w:rsidRPr="002D7CA4">
        <w:rPr>
          <w:rFonts w:ascii="Times New Roman" w:hAnsi="Times New Roman" w:cs="Times New Roman"/>
          <w:sz w:val="28"/>
          <w:szCs w:val="28"/>
        </w:rPr>
        <w:t>В обязательном порядке фото- или видеофиксация доказательств нарушений обязательных требований осуществляется в следующих случаях:</w:t>
      </w:r>
    </w:p>
    <w:p w:rsidR="00A35827" w:rsidRPr="002D7CA4" w:rsidRDefault="00A35827" w:rsidP="00C37875">
      <w:pPr>
        <w:pStyle w:val="af"/>
        <w:spacing w:before="0" w:beforeAutospacing="0" w:after="0" w:afterAutospacing="0"/>
        <w:ind w:firstLine="709"/>
        <w:jc w:val="both"/>
        <w:rPr>
          <w:sz w:val="28"/>
          <w:szCs w:val="28"/>
        </w:rPr>
      </w:pPr>
      <w:r w:rsidRPr="002D7CA4">
        <w:rPr>
          <w:sz w:val="28"/>
          <w:szCs w:val="28"/>
        </w:rPr>
        <w:t xml:space="preserve">при проведении досмотра в </w:t>
      </w:r>
      <w:r w:rsidR="002D7CA4" w:rsidRPr="002D7CA4">
        <w:rPr>
          <w:sz w:val="28"/>
          <w:szCs w:val="28"/>
        </w:rPr>
        <w:t>отсутствие контролируемого лица.</w:t>
      </w:r>
    </w:p>
    <w:p w:rsidR="00E22B37" w:rsidRPr="00CF0854"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1F344F">
        <w:rPr>
          <w:rFonts w:ascii="Times New Roman" w:hAnsi="Times New Roman" w:cs="Times New Roman"/>
          <w:sz w:val="28"/>
          <w:szCs w:val="28"/>
        </w:rPr>
        <w:t>3</w:t>
      </w:r>
      <w:r w:rsidR="00573ED1" w:rsidRPr="00CF0854">
        <w:rPr>
          <w:rFonts w:ascii="Times New Roman" w:hAnsi="Times New Roman" w:cs="Times New Roman"/>
          <w:sz w:val="28"/>
          <w:szCs w:val="28"/>
        </w:rPr>
        <w:t>.</w:t>
      </w:r>
      <w:r w:rsidR="00E22B37" w:rsidRPr="00CF0854">
        <w:rPr>
          <w:rFonts w:ascii="Times New Roman" w:hAnsi="Times New Roman" w:cs="Times New Roman"/>
          <w:sz w:val="28"/>
          <w:szCs w:val="28"/>
        </w:rPr>
        <w:t xml:space="preserve"> Индивидуальный предприниматель, гражданин, являющиеся контролируемыми лицами, вправе представить в орган муниципального </w:t>
      </w:r>
      <w:r w:rsidR="000B6D96" w:rsidRPr="00CF0854">
        <w:rPr>
          <w:rFonts w:ascii="Times New Roman" w:hAnsi="Times New Roman" w:cs="Times New Roman"/>
          <w:sz w:val="28"/>
          <w:szCs w:val="28"/>
        </w:rPr>
        <w:t xml:space="preserve"> </w:t>
      </w:r>
      <w:r w:rsidR="00E22B37" w:rsidRPr="00CF0854">
        <w:rPr>
          <w:rFonts w:ascii="Times New Roman" w:hAnsi="Times New Roman" w:cs="Times New Roman"/>
          <w:sz w:val="28"/>
          <w:szCs w:val="28"/>
        </w:rPr>
        <w:t xml:space="preserve"> контроля информацию о невозможности присутствия при проведении контрольного мероприятия в следующих случаях:</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 временной нетрудоспособности на момент проведения контрольного мероприятия.</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Информация о невозможности </w:t>
      </w:r>
      <w:r w:rsidR="00312DC3">
        <w:rPr>
          <w:rFonts w:ascii="Times New Roman" w:hAnsi="Times New Roman" w:cs="Times New Roman"/>
          <w:sz w:val="28"/>
          <w:szCs w:val="28"/>
        </w:rPr>
        <w:t xml:space="preserve">присутствия при </w:t>
      </w:r>
      <w:r w:rsidRPr="00CF0854">
        <w:rPr>
          <w:rFonts w:ascii="Times New Roman" w:hAnsi="Times New Roman" w:cs="Times New Roman"/>
          <w:sz w:val="28"/>
          <w:szCs w:val="28"/>
        </w:rPr>
        <w:t>проведени</w:t>
      </w:r>
      <w:r w:rsidR="00312DC3">
        <w:rPr>
          <w:rFonts w:ascii="Times New Roman" w:hAnsi="Times New Roman" w:cs="Times New Roman"/>
          <w:sz w:val="28"/>
          <w:szCs w:val="28"/>
        </w:rPr>
        <w:t>и контрольного мероприятия</w:t>
      </w:r>
      <w:r w:rsidRPr="00CF0854">
        <w:rPr>
          <w:rFonts w:ascii="Times New Roman" w:hAnsi="Times New Roman" w:cs="Times New Roman"/>
          <w:sz w:val="28"/>
          <w:szCs w:val="28"/>
        </w:rPr>
        <w:t xml:space="preserve">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w:t>
      </w:r>
      <w:r w:rsidR="000B6D96"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 контроля, вынесший решение о проведении </w:t>
      </w:r>
      <w:r w:rsidR="00527F56" w:rsidRPr="00CF0854">
        <w:rPr>
          <w:rFonts w:ascii="Times New Roman" w:hAnsi="Times New Roman" w:cs="Times New Roman"/>
          <w:sz w:val="28"/>
          <w:szCs w:val="28"/>
        </w:rPr>
        <w:t>контрольного мероприятия</w:t>
      </w:r>
      <w:r w:rsidRPr="00CF0854">
        <w:rPr>
          <w:rFonts w:ascii="Times New Roman" w:hAnsi="Times New Roman" w:cs="Times New Roman"/>
          <w:sz w:val="28"/>
          <w:szCs w:val="28"/>
        </w:rPr>
        <w:t>, на адрес, указанный в реш</w:t>
      </w:r>
      <w:r w:rsidR="00527F56" w:rsidRPr="00CF0854">
        <w:rPr>
          <w:rFonts w:ascii="Times New Roman" w:hAnsi="Times New Roman" w:cs="Times New Roman"/>
          <w:sz w:val="28"/>
          <w:szCs w:val="28"/>
        </w:rPr>
        <w:t>ении о проведении контрольного</w:t>
      </w:r>
      <w:r w:rsidRPr="00CF0854">
        <w:rPr>
          <w:rFonts w:ascii="Times New Roman" w:hAnsi="Times New Roman" w:cs="Times New Roman"/>
          <w:sz w:val="28"/>
          <w:szCs w:val="28"/>
        </w:rPr>
        <w:t xml:space="preserve"> мероприятия.</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7E0CE2" w:rsidRPr="00CF0854" w:rsidRDefault="00EC5546" w:rsidP="007E0CE2">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2464D9">
        <w:rPr>
          <w:rFonts w:ascii="Times New Roman" w:hAnsi="Times New Roman" w:cs="Times New Roman"/>
          <w:sz w:val="28"/>
          <w:szCs w:val="28"/>
        </w:rPr>
        <w:t>4</w:t>
      </w:r>
      <w:r w:rsidR="002877C1" w:rsidRPr="00CF0854">
        <w:rPr>
          <w:rFonts w:ascii="Times New Roman" w:hAnsi="Times New Roman" w:cs="Times New Roman"/>
          <w:sz w:val="28"/>
          <w:szCs w:val="28"/>
        </w:rPr>
        <w:t xml:space="preserve">. </w:t>
      </w:r>
      <w:r w:rsidR="007E0CE2" w:rsidRPr="00CF0854">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2) опрос;</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3) получение письменных объяснений;</w:t>
      </w:r>
    </w:p>
    <w:p w:rsidR="007E0CE2" w:rsidRPr="00CF0854" w:rsidRDefault="00F336C1" w:rsidP="002E3F05">
      <w:pPr>
        <w:pStyle w:val="ac"/>
        <w:ind w:firstLine="709"/>
        <w:jc w:val="both"/>
        <w:rPr>
          <w:rFonts w:ascii="Times New Roman" w:hAnsi="Times New Roman" w:cs="Times New Roman"/>
          <w:sz w:val="28"/>
          <w:szCs w:val="28"/>
        </w:rPr>
      </w:pPr>
      <w:r>
        <w:rPr>
          <w:rFonts w:ascii="Times New Roman" w:hAnsi="Times New Roman" w:cs="Times New Roman"/>
          <w:sz w:val="28"/>
          <w:szCs w:val="28"/>
        </w:rPr>
        <w:t>4</w:t>
      </w:r>
      <w:r w:rsidR="007E0CE2" w:rsidRPr="00CF0854">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AA8" w:rsidRPr="00CF0854" w:rsidRDefault="00406AA8"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E33A8D" w:rsidRPr="00CF0854" w:rsidRDefault="007E0CE2"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3F05" w:rsidRPr="00CF0854"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C94C19" w:rsidRPr="00CF0854">
        <w:rPr>
          <w:rFonts w:ascii="Times New Roman" w:hAnsi="Times New Roman" w:cs="Times New Roman"/>
          <w:sz w:val="28"/>
          <w:szCs w:val="28"/>
        </w:rPr>
        <w:t xml:space="preserve">должностного лица органа муниципального </w:t>
      </w:r>
      <w:r w:rsidR="000B6D96" w:rsidRPr="00CF0854">
        <w:rPr>
          <w:rFonts w:ascii="Times New Roman" w:hAnsi="Times New Roman" w:cs="Times New Roman"/>
          <w:sz w:val="28"/>
          <w:szCs w:val="28"/>
        </w:rPr>
        <w:t xml:space="preserve"> </w:t>
      </w:r>
      <w:r w:rsidR="00C94C19"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в здания, сооружения, помещения.</w:t>
      </w:r>
    </w:p>
    <w:p w:rsidR="002E3F05" w:rsidRPr="00CF0854"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w:t>
      </w:r>
      <w:r w:rsidR="00F336C1">
        <w:rPr>
          <w:rFonts w:ascii="Times New Roman" w:hAnsi="Times New Roman" w:cs="Times New Roman"/>
          <w:sz w:val="28"/>
          <w:szCs w:val="28"/>
        </w:rPr>
        <w:t>5</w:t>
      </w:r>
      <w:r w:rsidRPr="00CF0854">
        <w:rPr>
          <w:rFonts w:ascii="Times New Roman" w:hAnsi="Times New Roman" w:cs="Times New Roman"/>
          <w:sz w:val="28"/>
          <w:szCs w:val="28"/>
        </w:rPr>
        <w:t xml:space="preserve"> части 1, частью 3 статьи 57 и частью 12 статьи 66 Федерального закона </w:t>
      </w:r>
      <w:r w:rsidR="003B28D6" w:rsidRPr="00CF0854">
        <w:rPr>
          <w:rFonts w:ascii="Times New Roman" w:hAnsi="Times New Roman" w:cs="Times New Roman"/>
          <w:sz w:val="28"/>
          <w:szCs w:val="28"/>
        </w:rPr>
        <w:t xml:space="preserve">от 31.07.2020 г.  </w:t>
      </w:r>
      <w:r w:rsidRPr="00CF0854">
        <w:rPr>
          <w:rFonts w:ascii="Times New Roman" w:hAnsi="Times New Roman" w:cs="Times New Roman"/>
          <w:sz w:val="28"/>
          <w:szCs w:val="28"/>
        </w:rPr>
        <w:t>№248-ФЗ.</w:t>
      </w:r>
    </w:p>
    <w:p w:rsidR="00E33A8D" w:rsidRPr="00CF0854" w:rsidRDefault="008469B4"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2D7CA4">
        <w:rPr>
          <w:rFonts w:ascii="Times New Roman" w:hAnsi="Times New Roman" w:cs="Times New Roman"/>
          <w:sz w:val="28"/>
          <w:szCs w:val="28"/>
        </w:rPr>
        <w:t>5</w:t>
      </w:r>
      <w:r w:rsidR="00E33A8D" w:rsidRPr="00CF0854">
        <w:rPr>
          <w:rFonts w:ascii="Times New Roman" w:hAnsi="Times New Roman" w:cs="Times New Roman"/>
          <w:sz w:val="28"/>
          <w:szCs w:val="28"/>
        </w:rPr>
        <w:t>. В ходе документарной проверки могут совершаться следующие контрольные (надзорные) действия:</w:t>
      </w:r>
    </w:p>
    <w:p w:rsidR="00E33A8D" w:rsidRPr="00CF0854" w:rsidRDefault="00E33A8D" w:rsidP="00E33A8D">
      <w:pPr>
        <w:pStyle w:val="ac"/>
        <w:ind w:firstLine="709"/>
        <w:rPr>
          <w:rFonts w:ascii="Times New Roman" w:hAnsi="Times New Roman" w:cs="Times New Roman"/>
          <w:sz w:val="28"/>
          <w:szCs w:val="28"/>
        </w:rPr>
      </w:pPr>
      <w:r w:rsidRPr="00CF0854">
        <w:rPr>
          <w:rFonts w:ascii="Times New Roman" w:hAnsi="Times New Roman" w:cs="Times New Roman"/>
          <w:sz w:val="28"/>
          <w:szCs w:val="28"/>
        </w:rPr>
        <w:t>1) получение письменных объяснений;</w:t>
      </w:r>
    </w:p>
    <w:p w:rsidR="00E33A8D" w:rsidRPr="00CF0854" w:rsidRDefault="00E33A8D" w:rsidP="00E33A8D">
      <w:pPr>
        <w:pStyle w:val="ac"/>
        <w:ind w:firstLine="709"/>
        <w:rPr>
          <w:rFonts w:ascii="Times New Roman" w:hAnsi="Times New Roman" w:cs="Times New Roman"/>
          <w:sz w:val="28"/>
          <w:szCs w:val="28"/>
        </w:rPr>
      </w:pPr>
      <w:r w:rsidRPr="00CF0854">
        <w:rPr>
          <w:rFonts w:ascii="Times New Roman" w:hAnsi="Times New Roman" w:cs="Times New Roman"/>
          <w:sz w:val="28"/>
          <w:szCs w:val="28"/>
        </w:rPr>
        <w:t>2) истребование документов;</w:t>
      </w:r>
    </w:p>
    <w:p w:rsidR="00E33A8D" w:rsidRPr="002D7CA4" w:rsidRDefault="00E33A8D" w:rsidP="00E33A8D">
      <w:pPr>
        <w:pStyle w:val="ac"/>
        <w:ind w:firstLine="709"/>
        <w:rPr>
          <w:rFonts w:ascii="Times New Roman" w:hAnsi="Times New Roman" w:cs="Times New Roman"/>
          <w:sz w:val="28"/>
          <w:szCs w:val="28"/>
        </w:rPr>
      </w:pPr>
      <w:r w:rsidRPr="002D7CA4">
        <w:rPr>
          <w:rFonts w:ascii="Times New Roman" w:hAnsi="Times New Roman" w:cs="Times New Roman"/>
          <w:sz w:val="28"/>
          <w:szCs w:val="28"/>
        </w:rPr>
        <w:t>3)</w:t>
      </w:r>
      <w:r w:rsidR="00406AA8" w:rsidRPr="002D7CA4">
        <w:rPr>
          <w:rStyle w:val="a5"/>
          <w:rFonts w:ascii="Times New Roman" w:hAnsi="Times New Roman" w:cs="Times New Roman"/>
          <w:sz w:val="28"/>
          <w:szCs w:val="28"/>
        </w:rPr>
        <w:t xml:space="preserve"> </w:t>
      </w:r>
      <w:r w:rsidRPr="002D7CA4">
        <w:rPr>
          <w:rFonts w:ascii="Times New Roman" w:hAnsi="Times New Roman" w:cs="Times New Roman"/>
          <w:sz w:val="28"/>
          <w:szCs w:val="28"/>
        </w:rPr>
        <w:t>экспертиза.</w:t>
      </w:r>
    </w:p>
    <w:p w:rsidR="00E33A8D" w:rsidRPr="00CF0854" w:rsidRDefault="00E33A8D" w:rsidP="00E33A8D">
      <w:pPr>
        <w:autoSpaceDE w:val="0"/>
        <w:autoSpaceDN w:val="0"/>
        <w:adjustRightInd w:val="0"/>
        <w:spacing w:after="0" w:line="240" w:lineRule="auto"/>
        <w:ind w:firstLine="709"/>
        <w:jc w:val="both"/>
        <w:rPr>
          <w:rFonts w:ascii="Times New Roman" w:hAnsi="Times New Roman" w:cs="Times New Roman"/>
          <w:i/>
          <w:sz w:val="28"/>
          <w:szCs w:val="28"/>
        </w:rPr>
      </w:pPr>
      <w:r w:rsidRPr="00CF0854">
        <w:rPr>
          <w:rFonts w:ascii="Times New Roman" w:hAnsi="Times New Roman" w:cs="Times New Roman"/>
          <w:sz w:val="28"/>
          <w:szCs w:val="28"/>
        </w:rPr>
        <w:t xml:space="preserve">Срок проведения документарной проверки не может превышать </w:t>
      </w:r>
      <w:r w:rsidR="007D1AB0" w:rsidRPr="00CF0854">
        <w:rPr>
          <w:rFonts w:ascii="Times New Roman" w:hAnsi="Times New Roman" w:cs="Times New Roman"/>
          <w:sz w:val="28"/>
          <w:szCs w:val="28"/>
        </w:rPr>
        <w:t>десять</w:t>
      </w:r>
      <w:r w:rsidRPr="00CF0854">
        <w:rPr>
          <w:rFonts w:ascii="Times New Roman" w:hAnsi="Times New Roman" w:cs="Times New Roman"/>
          <w:sz w:val="28"/>
          <w:szCs w:val="28"/>
        </w:rPr>
        <w:t xml:space="preserve"> рабочих дней. В указанный срок не включается период с момента направления органом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муниципального контроля, а также период с момента направления контролируемому лицу информации 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w:t>
      </w:r>
      <w:r w:rsidR="0093330E" w:rsidRPr="00CF0854">
        <w:rPr>
          <w:rFonts w:ascii="Times New Roman" w:hAnsi="Times New Roman" w:cs="Times New Roman"/>
          <w:sz w:val="28"/>
          <w:szCs w:val="28"/>
        </w:rPr>
        <w:t xml:space="preserve">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0093330E" w:rsidRPr="00CF0854">
        <w:rPr>
          <w:rFonts w:ascii="Times New Roman" w:hAnsi="Times New Roman" w:cs="Times New Roman"/>
          <w:sz w:val="28"/>
          <w:szCs w:val="28"/>
        </w:rPr>
        <w:t xml:space="preserve">контроля </w:t>
      </w:r>
      <w:r w:rsidRPr="00CF0854">
        <w:rPr>
          <w:rFonts w:ascii="Times New Roman" w:hAnsi="Times New Roman" w:cs="Times New Roman"/>
          <w:sz w:val="28"/>
          <w:szCs w:val="28"/>
        </w:rPr>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w:t>
      </w:r>
      <w:r w:rsidR="0093330E" w:rsidRPr="00CF0854">
        <w:rPr>
          <w:rFonts w:ascii="Times New Roman" w:hAnsi="Times New Roman" w:cs="Times New Roman"/>
          <w:sz w:val="28"/>
          <w:szCs w:val="28"/>
        </w:rPr>
        <w:t xml:space="preserve">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0093330E" w:rsidRPr="00CF0854">
        <w:rPr>
          <w:rFonts w:ascii="Times New Roman" w:hAnsi="Times New Roman" w:cs="Times New Roman"/>
          <w:sz w:val="28"/>
          <w:szCs w:val="28"/>
        </w:rPr>
        <w:t>контроля</w:t>
      </w:r>
      <w:r w:rsidRPr="00CF0854">
        <w:rPr>
          <w:rFonts w:ascii="Times New Roman" w:hAnsi="Times New Roman" w:cs="Times New Roman"/>
          <w:sz w:val="28"/>
          <w:szCs w:val="28"/>
        </w:rPr>
        <w:t>.</w:t>
      </w:r>
    </w:p>
    <w:p w:rsidR="00E33A8D" w:rsidRPr="00CF0854" w:rsidRDefault="00E33A8D" w:rsidP="00E33A8D">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93330E" w:rsidRPr="00CF0854" w:rsidRDefault="002D7CA4" w:rsidP="0093330E">
      <w:pPr>
        <w:pStyle w:val="ac"/>
        <w:ind w:firstLine="709"/>
        <w:jc w:val="both"/>
        <w:rPr>
          <w:rFonts w:ascii="Times New Roman" w:hAnsi="Times New Roman" w:cs="Times New Roman"/>
          <w:sz w:val="28"/>
          <w:szCs w:val="28"/>
        </w:rPr>
      </w:pPr>
      <w:r>
        <w:rPr>
          <w:rFonts w:ascii="Times New Roman" w:hAnsi="Times New Roman" w:cs="Times New Roman"/>
          <w:sz w:val="28"/>
          <w:szCs w:val="28"/>
        </w:rPr>
        <w:t>26</w:t>
      </w:r>
      <w:r w:rsidR="0093330E" w:rsidRPr="00CF0854">
        <w:rPr>
          <w:rFonts w:ascii="Times New Roman" w:hAnsi="Times New Roman" w:cs="Times New Roman"/>
          <w:sz w:val="28"/>
          <w:szCs w:val="28"/>
        </w:rPr>
        <w:t>. В ходе проведения выездной проверки</w:t>
      </w:r>
      <w:r w:rsidR="0093330E" w:rsidRPr="00CF0854">
        <w:rPr>
          <w:rFonts w:ascii="Times New Roman" w:hAnsi="Times New Roman" w:cs="Times New Roman"/>
          <w:b/>
          <w:sz w:val="28"/>
          <w:szCs w:val="28"/>
        </w:rPr>
        <w:t xml:space="preserve"> </w:t>
      </w:r>
      <w:r w:rsidR="0093330E" w:rsidRPr="00CF0854">
        <w:rPr>
          <w:rFonts w:ascii="Times New Roman" w:hAnsi="Times New Roman" w:cs="Times New Roman"/>
          <w:sz w:val="28"/>
          <w:szCs w:val="28"/>
        </w:rPr>
        <w:t>могут совершаться следующие контрольные (надзорные) действия:</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2) досмотр;</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3) опрос;</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4) получение письменных объяснений;</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5) истребование документов;</w:t>
      </w:r>
    </w:p>
    <w:p w:rsidR="00A66713" w:rsidRPr="00CF0854" w:rsidRDefault="00A66713" w:rsidP="0093330E">
      <w:pPr>
        <w:pStyle w:val="ac"/>
        <w:ind w:firstLine="709"/>
        <w:rPr>
          <w:rFonts w:ascii="Times New Roman" w:hAnsi="Times New Roman" w:cs="Times New Roman"/>
          <w:i/>
          <w:sz w:val="28"/>
          <w:szCs w:val="28"/>
        </w:rPr>
      </w:pPr>
      <w:r w:rsidRPr="00CF0854">
        <w:rPr>
          <w:rFonts w:ascii="Times New Roman" w:hAnsi="Times New Roman" w:cs="Times New Roman"/>
          <w:i/>
          <w:sz w:val="28"/>
          <w:szCs w:val="28"/>
        </w:rPr>
        <w:t>6)</w:t>
      </w:r>
      <w:r w:rsidR="00406AA8" w:rsidRPr="00CF0854">
        <w:rPr>
          <w:rFonts w:ascii="Times New Roman" w:hAnsi="Times New Roman" w:cs="Times New Roman"/>
          <w:i/>
          <w:sz w:val="24"/>
          <w:szCs w:val="24"/>
        </w:rPr>
        <w:t>*</w:t>
      </w:r>
      <w:r w:rsidRPr="00CF0854">
        <w:rPr>
          <w:rFonts w:ascii="Times New Roman" w:hAnsi="Times New Roman" w:cs="Times New Roman"/>
          <w:i/>
          <w:sz w:val="24"/>
          <w:szCs w:val="24"/>
        </w:rPr>
        <w:t xml:space="preserve"> </w:t>
      </w:r>
      <w:r w:rsidRPr="00CF0854">
        <w:rPr>
          <w:rFonts w:ascii="Times New Roman" w:hAnsi="Times New Roman" w:cs="Times New Roman"/>
          <w:i/>
          <w:sz w:val="28"/>
          <w:szCs w:val="28"/>
        </w:rPr>
        <w:t>отбор проб (образцов);</w:t>
      </w:r>
    </w:p>
    <w:p w:rsidR="00A66713" w:rsidRPr="00CF0854" w:rsidRDefault="00A66713" w:rsidP="0093330E">
      <w:pPr>
        <w:pStyle w:val="ac"/>
        <w:ind w:firstLine="709"/>
        <w:rPr>
          <w:rFonts w:ascii="Times New Roman" w:hAnsi="Times New Roman" w:cs="Times New Roman"/>
          <w:i/>
          <w:sz w:val="28"/>
          <w:szCs w:val="28"/>
        </w:rPr>
      </w:pPr>
      <w:r w:rsidRPr="00CF0854">
        <w:rPr>
          <w:rFonts w:ascii="Times New Roman" w:hAnsi="Times New Roman" w:cs="Times New Roman"/>
          <w:i/>
          <w:sz w:val="28"/>
          <w:szCs w:val="28"/>
        </w:rPr>
        <w:t>7)</w:t>
      </w:r>
      <w:r w:rsidR="00406AA8" w:rsidRPr="00CF0854">
        <w:rPr>
          <w:rFonts w:ascii="Times New Roman" w:hAnsi="Times New Roman" w:cs="Times New Roman"/>
          <w:i/>
          <w:sz w:val="24"/>
          <w:szCs w:val="24"/>
        </w:rPr>
        <w:t>*</w:t>
      </w:r>
      <w:r w:rsidRPr="00CF0854">
        <w:rPr>
          <w:rFonts w:ascii="Times New Roman" w:hAnsi="Times New Roman" w:cs="Times New Roman"/>
          <w:i/>
          <w:sz w:val="28"/>
          <w:szCs w:val="28"/>
        </w:rPr>
        <w:t xml:space="preserve"> инструментальное обследование;</w:t>
      </w:r>
    </w:p>
    <w:p w:rsidR="00A66713" w:rsidRPr="00CF0854" w:rsidRDefault="00A66713" w:rsidP="0093330E">
      <w:pPr>
        <w:pStyle w:val="ac"/>
        <w:ind w:firstLine="709"/>
        <w:rPr>
          <w:rFonts w:ascii="Times New Roman" w:hAnsi="Times New Roman" w:cs="Times New Roman"/>
          <w:i/>
          <w:sz w:val="28"/>
          <w:szCs w:val="28"/>
        </w:rPr>
      </w:pPr>
      <w:r w:rsidRPr="00CF0854">
        <w:rPr>
          <w:rFonts w:ascii="Times New Roman" w:hAnsi="Times New Roman" w:cs="Times New Roman"/>
          <w:i/>
          <w:sz w:val="28"/>
          <w:szCs w:val="28"/>
        </w:rPr>
        <w:t>8)</w:t>
      </w:r>
      <w:r w:rsidR="00406AA8" w:rsidRPr="00CF0854">
        <w:rPr>
          <w:rFonts w:ascii="Times New Roman" w:hAnsi="Times New Roman" w:cs="Times New Roman"/>
          <w:i/>
          <w:sz w:val="24"/>
          <w:szCs w:val="24"/>
        </w:rPr>
        <w:t>*</w:t>
      </w:r>
      <w:r w:rsidRPr="00CF0854">
        <w:rPr>
          <w:rFonts w:ascii="Times New Roman" w:hAnsi="Times New Roman" w:cs="Times New Roman"/>
          <w:i/>
          <w:sz w:val="28"/>
          <w:szCs w:val="28"/>
        </w:rPr>
        <w:t xml:space="preserve"> испытание;</w:t>
      </w:r>
    </w:p>
    <w:p w:rsidR="00A66713" w:rsidRPr="00CF0854" w:rsidRDefault="00A66713" w:rsidP="0093330E">
      <w:pPr>
        <w:pStyle w:val="ac"/>
        <w:ind w:firstLine="709"/>
        <w:rPr>
          <w:rFonts w:ascii="Times New Roman" w:hAnsi="Times New Roman" w:cs="Times New Roman"/>
          <w:i/>
          <w:sz w:val="28"/>
          <w:szCs w:val="28"/>
        </w:rPr>
      </w:pPr>
      <w:r w:rsidRPr="00CF0854">
        <w:rPr>
          <w:rFonts w:ascii="Times New Roman" w:hAnsi="Times New Roman" w:cs="Times New Roman"/>
          <w:i/>
          <w:sz w:val="28"/>
          <w:szCs w:val="28"/>
        </w:rPr>
        <w:t>9)</w:t>
      </w:r>
      <w:r w:rsidR="00406AA8" w:rsidRPr="00CF0854">
        <w:rPr>
          <w:rFonts w:ascii="Times New Roman" w:hAnsi="Times New Roman" w:cs="Times New Roman"/>
          <w:i/>
          <w:sz w:val="24"/>
          <w:szCs w:val="24"/>
        </w:rPr>
        <w:t>*</w:t>
      </w:r>
      <w:r w:rsidRPr="00CF0854">
        <w:rPr>
          <w:rFonts w:ascii="Times New Roman" w:hAnsi="Times New Roman" w:cs="Times New Roman"/>
          <w:i/>
          <w:sz w:val="28"/>
          <w:szCs w:val="28"/>
        </w:rPr>
        <w:t xml:space="preserve"> экспертиза;</w:t>
      </w:r>
    </w:p>
    <w:p w:rsidR="00A66713" w:rsidRPr="00CF0854" w:rsidRDefault="00A66713" w:rsidP="0093330E">
      <w:pPr>
        <w:pStyle w:val="ac"/>
        <w:ind w:firstLine="709"/>
        <w:rPr>
          <w:rFonts w:ascii="Times New Roman" w:hAnsi="Times New Roman" w:cs="Times New Roman"/>
          <w:i/>
          <w:sz w:val="28"/>
          <w:szCs w:val="28"/>
        </w:rPr>
      </w:pPr>
      <w:r w:rsidRPr="00CF0854">
        <w:rPr>
          <w:rFonts w:ascii="Times New Roman" w:hAnsi="Times New Roman" w:cs="Times New Roman"/>
          <w:i/>
          <w:sz w:val="28"/>
          <w:szCs w:val="28"/>
        </w:rPr>
        <w:lastRenderedPageBreak/>
        <w:t xml:space="preserve">10) </w:t>
      </w:r>
      <w:r w:rsidR="00406AA8" w:rsidRPr="00CF0854">
        <w:rPr>
          <w:rStyle w:val="a5"/>
          <w:rFonts w:ascii="Times New Roman" w:hAnsi="Times New Roman" w:cs="Times New Roman"/>
          <w:i/>
          <w:sz w:val="28"/>
          <w:szCs w:val="28"/>
        </w:rPr>
        <w:footnoteReference w:customMarkFollows="1" w:id="1"/>
        <w:sym w:font="Symbol" w:char="F02A"/>
      </w:r>
      <w:r w:rsidR="00406AA8" w:rsidRPr="00CF0854">
        <w:rPr>
          <w:rFonts w:ascii="Times New Roman" w:hAnsi="Times New Roman" w:cs="Times New Roman"/>
          <w:i/>
          <w:sz w:val="28"/>
          <w:szCs w:val="28"/>
        </w:rPr>
        <w:t xml:space="preserve"> </w:t>
      </w:r>
      <w:r w:rsidRPr="00CF0854">
        <w:rPr>
          <w:rFonts w:ascii="Times New Roman" w:hAnsi="Times New Roman" w:cs="Times New Roman"/>
          <w:i/>
          <w:sz w:val="28"/>
          <w:szCs w:val="28"/>
        </w:rPr>
        <w:t>эксперимент.</w:t>
      </w:r>
    </w:p>
    <w:p w:rsidR="0093330E" w:rsidRPr="00CF0854" w:rsidRDefault="0093330E" w:rsidP="0001027D">
      <w:pPr>
        <w:pStyle w:val="a6"/>
        <w:autoSpaceDE w:val="0"/>
        <w:autoSpaceDN w:val="0"/>
        <w:adjustRightInd w:val="0"/>
        <w:spacing w:after="0" w:line="240" w:lineRule="auto"/>
        <w:ind w:left="0" w:firstLine="709"/>
        <w:jc w:val="both"/>
        <w:rPr>
          <w:rFonts w:ascii="Times New Roman" w:eastAsia="Calibri" w:hAnsi="Times New Roman"/>
          <w:sz w:val="28"/>
          <w:szCs w:val="28"/>
          <w:lang w:eastAsia="en-US"/>
        </w:rPr>
      </w:pPr>
      <w:r w:rsidRPr="00CF0854">
        <w:rPr>
          <w:rFonts w:ascii="Times New Roman" w:hAnsi="Times New Roman" w:cs="Times New Roman"/>
          <w:sz w:val="28"/>
          <w:szCs w:val="28"/>
        </w:rPr>
        <w:t xml:space="preserve">Срок проведения выездной проверки не может превышать </w:t>
      </w:r>
      <w:r w:rsidR="007D1AB0" w:rsidRPr="00CF0854">
        <w:rPr>
          <w:rFonts w:ascii="Times New Roman" w:hAnsi="Times New Roman" w:cs="Times New Roman"/>
          <w:sz w:val="28"/>
          <w:szCs w:val="28"/>
        </w:rPr>
        <w:t>десять</w:t>
      </w:r>
      <w:r w:rsidRPr="00CF0854">
        <w:rPr>
          <w:rFonts w:ascii="Times New Roman" w:hAnsi="Times New Roman" w:cs="Times New Roman"/>
          <w:sz w:val="28"/>
          <w:szCs w:val="28"/>
        </w:rPr>
        <w:t xml:space="preserve"> рабочих дней.</w:t>
      </w:r>
      <w:r w:rsidRPr="00CF0854">
        <w:rPr>
          <w:rFonts w:ascii="Times New Roman" w:eastAsia="Calibri" w:hAnsi="Times New Roman"/>
          <w:sz w:val="28"/>
          <w:szCs w:val="28"/>
          <w:lang w:eastAsia="en-US"/>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0" w:history="1">
        <w:r w:rsidRPr="00CF0854">
          <w:rPr>
            <w:rFonts w:ascii="Times New Roman" w:eastAsia="Calibri" w:hAnsi="Times New Roman"/>
            <w:sz w:val="28"/>
            <w:szCs w:val="28"/>
            <w:lang w:eastAsia="en-US"/>
          </w:rPr>
          <w:t>пункт 6 части 1 статьи 57</w:t>
        </w:r>
      </w:hyperlink>
      <w:r w:rsidRPr="00CF0854">
        <w:rPr>
          <w:rFonts w:ascii="Times New Roman" w:eastAsia="Calibri" w:hAnsi="Times New Roman"/>
          <w:sz w:val="28"/>
          <w:szCs w:val="28"/>
          <w:lang w:eastAsia="en-US"/>
        </w:rPr>
        <w:t xml:space="preserve"> Федерального закона </w:t>
      </w:r>
      <w:r w:rsidR="003B28D6" w:rsidRPr="00CF0854">
        <w:rPr>
          <w:rFonts w:ascii="Times New Roman" w:hAnsi="Times New Roman" w:cs="Times New Roman"/>
          <w:sz w:val="28"/>
          <w:szCs w:val="28"/>
        </w:rPr>
        <w:t xml:space="preserve">от 31.07.2020 г. </w:t>
      </w:r>
      <w:r w:rsidRPr="00CF0854">
        <w:rPr>
          <w:rFonts w:ascii="Times New Roman" w:hAnsi="Times New Roman"/>
          <w:sz w:val="28"/>
        </w:rPr>
        <w:t>№ 248-ФЗ</w:t>
      </w:r>
      <w:r w:rsidR="00694FEB" w:rsidRPr="00CF0854">
        <w:rPr>
          <w:rFonts w:ascii="Times New Roman" w:hAnsi="Times New Roman"/>
          <w:sz w:val="28"/>
          <w:szCs w:val="28"/>
        </w:rPr>
        <w:t>,</w:t>
      </w:r>
      <w:r w:rsidRPr="00CF0854">
        <w:rPr>
          <w:rFonts w:ascii="Times New Roman" w:eastAsia="Calibri" w:hAnsi="Times New Roman"/>
          <w:sz w:val="28"/>
          <w:szCs w:val="28"/>
          <w:lang w:eastAsia="en-US"/>
        </w:rPr>
        <w:t xml:space="preserve"> которая для микропредприятия не может продолжаться более сорока часов. </w:t>
      </w:r>
    </w:p>
    <w:p w:rsidR="000B7D1C" w:rsidRPr="00CF0854" w:rsidRDefault="000B7D1C" w:rsidP="00C37875">
      <w:pPr>
        <w:autoSpaceDE w:val="0"/>
        <w:autoSpaceDN w:val="0"/>
        <w:adjustRightInd w:val="0"/>
        <w:spacing w:after="0" w:line="240" w:lineRule="auto"/>
        <w:ind w:firstLine="709"/>
        <w:jc w:val="both"/>
        <w:rPr>
          <w:rStyle w:val="blk"/>
          <w:rFonts w:ascii="Times New Roman" w:hAnsi="Times New Roman" w:cs="Times New Roman"/>
          <w:sz w:val="28"/>
          <w:szCs w:val="28"/>
        </w:rPr>
      </w:pPr>
      <w:r w:rsidRPr="00CF0854">
        <w:rPr>
          <w:rStyle w:val="blk"/>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sidR="003B28D6" w:rsidRPr="00CF0854">
        <w:rPr>
          <w:rStyle w:val="blk"/>
          <w:rFonts w:ascii="Times New Roman" w:hAnsi="Times New Roman" w:cs="Times New Roman"/>
          <w:sz w:val="28"/>
          <w:szCs w:val="28"/>
        </w:rPr>
        <w:t xml:space="preserve"> </w:t>
      </w:r>
      <w:r w:rsidR="003B28D6" w:rsidRPr="00CF0854">
        <w:rPr>
          <w:rFonts w:ascii="Times New Roman" w:hAnsi="Times New Roman" w:cs="Times New Roman"/>
          <w:sz w:val="28"/>
          <w:szCs w:val="28"/>
        </w:rPr>
        <w:t>от 31.07.2020 г. №</w:t>
      </w:r>
      <w:r w:rsidR="007D1AB0" w:rsidRPr="00CF0854">
        <w:rPr>
          <w:rFonts w:ascii="Times New Roman" w:hAnsi="Times New Roman" w:cs="Times New Roman"/>
          <w:sz w:val="28"/>
          <w:szCs w:val="28"/>
        </w:rPr>
        <w:t xml:space="preserve"> </w:t>
      </w:r>
      <w:r w:rsidR="003B28D6" w:rsidRPr="00CF0854">
        <w:rPr>
          <w:rFonts w:ascii="Times New Roman" w:hAnsi="Times New Roman" w:cs="Times New Roman"/>
          <w:sz w:val="28"/>
          <w:szCs w:val="28"/>
        </w:rPr>
        <w:t>248-ФЗ</w:t>
      </w:r>
      <w:r w:rsidRPr="00CF0854">
        <w:rPr>
          <w:rStyle w:val="blk"/>
          <w:rFonts w:ascii="Times New Roman" w:hAnsi="Times New Roman" w:cs="Times New Roman"/>
          <w:sz w:val="28"/>
          <w:szCs w:val="28"/>
        </w:rPr>
        <w:t>.</w:t>
      </w:r>
    </w:p>
    <w:p w:rsidR="00A66713" w:rsidRPr="004B1D24" w:rsidRDefault="002D7CA4" w:rsidP="00D06139">
      <w:pPr>
        <w:pStyle w:val="ac"/>
        <w:ind w:firstLine="709"/>
        <w:jc w:val="both"/>
        <w:rPr>
          <w:rFonts w:ascii="Times New Roman" w:hAnsi="Times New Roman"/>
          <w:sz w:val="28"/>
          <w:szCs w:val="28"/>
        </w:rPr>
      </w:pPr>
      <w:r>
        <w:rPr>
          <w:rFonts w:ascii="Times New Roman" w:hAnsi="Times New Roman" w:cs="Times New Roman"/>
          <w:sz w:val="28"/>
          <w:szCs w:val="28"/>
        </w:rPr>
        <w:t>27</w:t>
      </w:r>
      <w:r w:rsidR="00D06139" w:rsidRPr="00CF0854">
        <w:rPr>
          <w:rFonts w:ascii="Times New Roman" w:hAnsi="Times New Roman" w:cs="Times New Roman"/>
          <w:sz w:val="28"/>
          <w:szCs w:val="28"/>
        </w:rPr>
        <w:t xml:space="preserve">. Наблюдение за соблюдением обязательных требований </w:t>
      </w:r>
      <w:r w:rsidR="00A66713" w:rsidRPr="00CF0854">
        <w:rPr>
          <w:rFonts w:ascii="Times New Roman" w:hAnsi="Times New Roman"/>
          <w:sz w:val="28"/>
          <w:szCs w:val="28"/>
        </w:rPr>
        <w:t xml:space="preserve">проводится на постоянной основе без взаимодействия с контролируемыми лицами путем мониторинга и анализа информации, </w:t>
      </w:r>
      <w:r w:rsidR="00D06139" w:rsidRPr="00CF0854">
        <w:rPr>
          <w:rFonts w:ascii="Times New Roman" w:hAnsi="Times New Roman"/>
          <w:sz w:val="28"/>
          <w:szCs w:val="28"/>
        </w:rPr>
        <w:t>поступающей</w:t>
      </w:r>
      <w:r w:rsidR="00A66713" w:rsidRPr="00CF0854">
        <w:rPr>
          <w:rFonts w:ascii="Times New Roman" w:hAnsi="Times New Roman"/>
          <w:sz w:val="28"/>
          <w:szCs w:val="28"/>
        </w:rPr>
        <w:t xml:space="preserve">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w:t>
      </w:r>
      <w:r w:rsidR="00A66713" w:rsidRPr="00212FEF">
        <w:rPr>
          <w:rFonts w:ascii="Times New Roman" w:hAnsi="Times New Roman"/>
          <w:sz w:val="28"/>
          <w:szCs w:val="28"/>
        </w:rPr>
        <w:t>источниках информации.</w:t>
      </w:r>
      <w:r w:rsidR="00FF1D3C" w:rsidRPr="00212FEF">
        <w:rPr>
          <w:rStyle w:val="a5"/>
          <w:rFonts w:ascii="Times New Roman" w:hAnsi="Times New Roman"/>
          <w:sz w:val="28"/>
          <w:szCs w:val="28"/>
        </w:rPr>
        <w:footnoteReference w:customMarkFollows="1" w:id="2"/>
        <w:sym w:font="Symbol" w:char="F02A"/>
      </w:r>
    </w:p>
    <w:p w:rsidR="00D06139" w:rsidRPr="00CF0854" w:rsidRDefault="00D06139" w:rsidP="00D06139">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Наблюдение за соблюдением обязательных требований </w:t>
      </w:r>
      <w:r w:rsidRPr="00CF0854">
        <w:rPr>
          <w:rFonts w:ascii="Times New Roman" w:hAnsi="Times New Roman" w:cs="Times New Roman"/>
          <w:sz w:val="28"/>
          <w:szCs w:val="28"/>
        </w:rPr>
        <w:t>может проводиться с использованием средств дистанционного взаимодействия, в том числе посредством аудио- или видеосвязи.</w:t>
      </w:r>
      <w:r w:rsidR="00A35827" w:rsidRPr="00CF0854">
        <w:rPr>
          <w:rFonts w:ascii="Times New Roman" w:hAnsi="Times New Roman" w:cs="Times New Roman"/>
          <w:sz w:val="28"/>
          <w:szCs w:val="28"/>
        </w:rPr>
        <w:t xml:space="preserve"> </w:t>
      </w:r>
    </w:p>
    <w:p w:rsidR="00A66713" w:rsidRPr="00CF0854" w:rsidRDefault="002D7CA4" w:rsidP="00C3787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28</w:t>
      </w:r>
      <w:r w:rsidR="004F42B3" w:rsidRPr="00CF0854">
        <w:rPr>
          <w:rFonts w:ascii="Times New Roman" w:hAnsi="Times New Roman"/>
          <w:sz w:val="28"/>
          <w:szCs w:val="28"/>
        </w:rPr>
        <w:t>.</w:t>
      </w:r>
      <w:r w:rsidR="00D06139" w:rsidRPr="00CF0854">
        <w:rPr>
          <w:rFonts w:ascii="Times New Roman" w:hAnsi="Times New Roman"/>
          <w:sz w:val="28"/>
          <w:szCs w:val="28"/>
        </w:rPr>
        <w:t xml:space="preserve"> </w:t>
      </w:r>
      <w:r w:rsidR="00A66713" w:rsidRPr="00CF0854">
        <w:rPr>
          <w:rFonts w:ascii="Times New Roman" w:hAnsi="Times New Roman"/>
          <w:sz w:val="28"/>
          <w:szCs w:val="28"/>
        </w:rPr>
        <w:t xml:space="preserve">Выездное обследование </w:t>
      </w:r>
      <w:r w:rsidR="00A66713" w:rsidRPr="00CF0854">
        <w:rPr>
          <w:rFonts w:ascii="Times New Roman" w:eastAsia="Calibri" w:hAnsi="Times New Roman"/>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A76206" w:rsidRPr="00CF0854" w:rsidRDefault="00A76206" w:rsidP="00C378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hAnsi="Times New Roman" w:cs="Times New Roman"/>
          <w:sz w:val="28"/>
          <w:szCs w:val="28"/>
        </w:rPr>
        <w:t>В</w:t>
      </w:r>
      <w:r w:rsidR="00DE722E" w:rsidRPr="00CF0854">
        <w:rPr>
          <w:rFonts w:ascii="Times New Roman" w:hAnsi="Times New Roman" w:cs="Times New Roman"/>
          <w:sz w:val="28"/>
          <w:szCs w:val="28"/>
        </w:rPr>
        <w:t xml:space="preserve">ыездное обследование может осуществляться </w:t>
      </w:r>
      <w:r w:rsidRPr="00CF0854">
        <w:rPr>
          <w:rFonts w:ascii="Times New Roman" w:hAnsi="Times New Roman" w:cs="Times New Roman"/>
          <w:sz w:val="28"/>
          <w:szCs w:val="28"/>
        </w:rPr>
        <w:t>посредством осмотра, инструментального обследова</w:t>
      </w:r>
      <w:r w:rsidR="00DE722E" w:rsidRPr="00CF0854">
        <w:rPr>
          <w:rFonts w:ascii="Times New Roman" w:hAnsi="Times New Roman" w:cs="Times New Roman"/>
          <w:sz w:val="28"/>
          <w:szCs w:val="28"/>
        </w:rPr>
        <w:t>ния.</w:t>
      </w:r>
    </w:p>
    <w:p w:rsidR="00290EFF" w:rsidRPr="00CF0854" w:rsidRDefault="00763AF5" w:rsidP="00C3787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F0854">
        <w:rPr>
          <w:rStyle w:val="blk"/>
          <w:rFonts w:ascii="Times New Roman" w:hAnsi="Times New Roman" w:cs="Times New Roman"/>
          <w:sz w:val="28"/>
          <w:szCs w:val="28"/>
        </w:rPr>
        <w:t>Выездное обследование проводится без информирования контролируемого лица</w:t>
      </w:r>
      <w:r w:rsidR="00290EFF" w:rsidRPr="00CF0854">
        <w:rPr>
          <w:rStyle w:val="blk"/>
          <w:rFonts w:ascii="Times New Roman" w:hAnsi="Times New Roman" w:cs="Times New Roman"/>
          <w:sz w:val="28"/>
          <w:szCs w:val="28"/>
        </w:rPr>
        <w:t xml:space="preserve"> </w:t>
      </w:r>
      <w:r w:rsidR="00290EFF" w:rsidRPr="00CF0854">
        <w:rPr>
          <w:rFonts w:ascii="Times New Roman" w:hAnsi="Times New Roman" w:cs="Times New Roman"/>
          <w:bCs/>
          <w:sz w:val="28"/>
          <w:szCs w:val="28"/>
        </w:rPr>
        <w:t>на основании</w:t>
      </w:r>
      <w:r w:rsidR="00290EFF" w:rsidRPr="00CF0854">
        <w:rPr>
          <w:rFonts w:ascii="Times New Roman" w:hAnsi="Times New Roman" w:cs="Times New Roman"/>
          <w:b/>
          <w:bCs/>
          <w:sz w:val="28"/>
          <w:szCs w:val="28"/>
        </w:rPr>
        <w:t xml:space="preserve"> </w:t>
      </w:r>
      <w:r w:rsidR="00290EFF" w:rsidRPr="00CF0854">
        <w:rPr>
          <w:rFonts w:ascii="Times New Roman" w:hAnsi="Times New Roman" w:cs="Times New Roman"/>
          <w:sz w:val="28"/>
          <w:szCs w:val="28"/>
        </w:rPr>
        <w:t xml:space="preserve">заданий уполномоченных должностных лиц 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00290EFF" w:rsidRPr="00CF0854">
        <w:rPr>
          <w:rFonts w:ascii="Times New Roman" w:hAnsi="Times New Roman" w:cs="Times New Roman"/>
          <w:sz w:val="28"/>
          <w:szCs w:val="28"/>
        </w:rPr>
        <w:t>контроля.</w:t>
      </w:r>
    </w:p>
    <w:p w:rsidR="00A66713" w:rsidRPr="00CF0854" w:rsidRDefault="00A66713" w:rsidP="0001027D">
      <w:pPr>
        <w:pStyle w:val="a6"/>
        <w:autoSpaceDE w:val="0"/>
        <w:autoSpaceDN w:val="0"/>
        <w:adjustRightInd w:val="0"/>
        <w:spacing w:after="0" w:line="240" w:lineRule="auto"/>
        <w:ind w:left="709"/>
        <w:jc w:val="both"/>
        <w:rPr>
          <w:rFonts w:ascii="Times New Roman" w:hAnsi="Times New Roman"/>
          <w:sz w:val="28"/>
          <w:szCs w:val="28"/>
        </w:rPr>
      </w:pPr>
    </w:p>
    <w:p w:rsidR="002877C1" w:rsidRPr="00CF0854" w:rsidRDefault="002877C1" w:rsidP="002877C1">
      <w:pPr>
        <w:spacing w:after="0" w:line="240" w:lineRule="auto"/>
        <w:ind w:firstLine="709"/>
        <w:jc w:val="center"/>
        <w:rPr>
          <w:rFonts w:ascii="Times New Roman" w:eastAsiaTheme="minorEastAsia" w:hAnsi="Times New Roman" w:cs="Times New Roman"/>
          <w:sz w:val="28"/>
          <w:szCs w:val="28"/>
          <w:lang w:eastAsia="ru-RU"/>
        </w:rPr>
      </w:pPr>
      <w:r w:rsidRPr="00CF0854">
        <w:rPr>
          <w:rFonts w:ascii="Times New Roman" w:eastAsiaTheme="minorEastAsia" w:hAnsi="Times New Roman" w:cs="Times New Roman"/>
          <w:b/>
          <w:sz w:val="28"/>
          <w:szCs w:val="28"/>
          <w:lang w:eastAsia="ru-RU"/>
        </w:rPr>
        <w:t>V. Результаты контрольного (надзорного) мероприятия</w:t>
      </w:r>
    </w:p>
    <w:p w:rsidR="002877C1" w:rsidRPr="00CF0854" w:rsidRDefault="002877C1" w:rsidP="002877C1">
      <w:pPr>
        <w:spacing w:after="0" w:line="240" w:lineRule="auto"/>
        <w:ind w:firstLine="709"/>
        <w:jc w:val="both"/>
        <w:rPr>
          <w:rFonts w:ascii="Times New Roman" w:hAnsi="Times New Roman" w:cs="Times New Roman"/>
          <w:sz w:val="28"/>
          <w:szCs w:val="28"/>
        </w:rPr>
      </w:pPr>
    </w:p>
    <w:p w:rsidR="007602D4" w:rsidRPr="00CF0854" w:rsidRDefault="004B1D24" w:rsidP="007602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2877C1" w:rsidRPr="00CF0854">
        <w:rPr>
          <w:rFonts w:ascii="Times New Roman" w:hAnsi="Times New Roman" w:cs="Times New Roman"/>
          <w:sz w:val="28"/>
          <w:szCs w:val="28"/>
        </w:rPr>
        <w:t xml:space="preserve">. </w:t>
      </w:r>
      <w:r w:rsidR="004F42B3" w:rsidRPr="00CF0854">
        <w:rPr>
          <w:rFonts w:ascii="Times New Roman" w:hAnsi="Times New Roman" w:cs="Times New Roman"/>
          <w:sz w:val="28"/>
          <w:szCs w:val="28"/>
        </w:rPr>
        <w:t>По ок</w:t>
      </w:r>
      <w:r w:rsidR="006657F0" w:rsidRPr="00CF0854">
        <w:rPr>
          <w:rFonts w:ascii="Times New Roman" w:hAnsi="Times New Roman" w:cs="Times New Roman"/>
          <w:sz w:val="28"/>
          <w:szCs w:val="28"/>
        </w:rPr>
        <w:t xml:space="preserve">ончании проведения контрольного </w:t>
      </w:r>
      <w:r w:rsidR="004F42B3" w:rsidRPr="00CF0854">
        <w:rPr>
          <w:rFonts w:ascii="Times New Roman" w:hAnsi="Times New Roman" w:cs="Times New Roman"/>
          <w:sz w:val="28"/>
          <w:szCs w:val="28"/>
        </w:rPr>
        <w:t xml:space="preserve">мероприятия, предусматривающего взаимодействие с контролируемым лицом, составляется акт контрольного мероприятия (далее - акт). </w:t>
      </w:r>
    </w:p>
    <w:p w:rsidR="004F42B3" w:rsidRPr="00CF0854"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p>
    <w:p w:rsidR="004F42B3" w:rsidRPr="00CF0854"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Pr="00CF0854">
          <w:rPr>
            <w:rFonts w:ascii="Times New Roman" w:hAnsi="Times New Roman" w:cs="Times New Roman"/>
            <w:sz w:val="28"/>
            <w:szCs w:val="28"/>
          </w:rPr>
          <w:t>законом</w:t>
        </w:r>
      </w:hyperlink>
      <w:r w:rsidRPr="00CF0854">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9D63C8" w:rsidRPr="00CF0854" w:rsidRDefault="004F42B3" w:rsidP="009D63C8">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6657F0" w:rsidRPr="00CF0854" w:rsidRDefault="00EC5546" w:rsidP="009D63C8">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BE3FCA">
        <w:rPr>
          <w:rFonts w:ascii="Times New Roman" w:hAnsi="Times New Roman" w:cs="Times New Roman"/>
          <w:sz w:val="28"/>
          <w:szCs w:val="28"/>
        </w:rPr>
        <w:t>0</w:t>
      </w:r>
      <w:r w:rsidR="004F42B3" w:rsidRPr="00CF0854">
        <w:rPr>
          <w:rFonts w:ascii="Times New Roman" w:hAnsi="Times New Roman" w:cs="Times New Roman"/>
          <w:sz w:val="28"/>
          <w:szCs w:val="28"/>
        </w:rPr>
        <w:t xml:space="preserve">. </w:t>
      </w:r>
      <w:r w:rsidR="009D63C8" w:rsidRPr="00CF0854">
        <w:rPr>
          <w:rFonts w:ascii="Times New Roman" w:hAnsi="Times New Roman" w:cs="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D63C8" w:rsidRPr="00CF0854" w:rsidRDefault="00C94C19" w:rsidP="009D63C8">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Должностное лицо органа муниципального </w:t>
      </w:r>
      <w:r w:rsidR="000B6D96"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 контроля</w:t>
      </w:r>
      <w:r w:rsidR="009D63C8" w:rsidRPr="00CF0854">
        <w:rPr>
          <w:rFonts w:ascii="Times New Roman" w:hAnsi="Times New Roman" w:cs="Times New Roman"/>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7269" w:rsidRPr="00CF0854" w:rsidRDefault="006657F0"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случае</w:t>
      </w:r>
      <w:r w:rsidR="004E7269" w:rsidRPr="00CF0854">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2877C1" w:rsidRPr="00CF0854" w:rsidRDefault="002877C1"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 случае выявления при проведении контрольного мероприятия нарушений обязательных требований контролируемым лицом орган </w:t>
      </w:r>
      <w:r w:rsidR="00D06139" w:rsidRPr="00CF0854">
        <w:rPr>
          <w:rFonts w:ascii="Times New Roman" w:hAnsi="Times New Roman" w:cs="Times New Roman"/>
          <w:sz w:val="28"/>
          <w:szCs w:val="28"/>
        </w:rPr>
        <w:t xml:space="preserve">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00D06139" w:rsidRPr="00CF0854">
        <w:rPr>
          <w:rFonts w:ascii="Times New Roman" w:hAnsi="Times New Roman" w:cs="Times New Roman"/>
          <w:sz w:val="28"/>
          <w:szCs w:val="28"/>
        </w:rPr>
        <w:t xml:space="preserve">контроля </w:t>
      </w:r>
      <w:r w:rsidRPr="00CF0854">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CF0854">
        <w:rPr>
          <w:rFonts w:ascii="Times New Roman" w:hAnsi="Times New Roman" w:cs="Times New Roman"/>
          <w:sz w:val="28"/>
          <w:szCs w:val="28"/>
        </w:rPr>
        <w:lastRenderedPageBreak/>
        <w:t>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1519E" w:rsidRPr="00CF0854" w:rsidRDefault="002877C1" w:rsidP="00B1519E">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5CE1" w:rsidRPr="00CF0854"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BE3FCA">
        <w:rPr>
          <w:rFonts w:ascii="Times New Roman" w:hAnsi="Times New Roman" w:cs="Times New Roman"/>
          <w:sz w:val="28"/>
          <w:szCs w:val="28"/>
        </w:rPr>
        <w:t>1</w:t>
      </w:r>
      <w:r w:rsidR="00C35CE1" w:rsidRPr="00CF0854">
        <w:rPr>
          <w:rFonts w:ascii="Times New Roman" w:hAnsi="Times New Roman" w:cs="Times New Roman"/>
          <w:sz w:val="28"/>
          <w:szCs w:val="28"/>
        </w:rPr>
        <w:t>. Если в ходе наблюдения за соблюдением обязательных требований (мониторинга безопасности)</w:t>
      </w:r>
      <w:r w:rsidR="003C33E1" w:rsidRPr="00CF0854">
        <w:rPr>
          <w:rFonts w:ascii="Times New Roman" w:hAnsi="Times New Roman" w:cs="Times New Roman"/>
          <w:sz w:val="28"/>
          <w:szCs w:val="28"/>
        </w:rPr>
        <w:t xml:space="preserve">, </w:t>
      </w:r>
      <w:r w:rsidR="00C35CE1" w:rsidRPr="00CF0854">
        <w:rPr>
          <w:rFonts w:ascii="Times New Roman" w:hAnsi="Times New Roman" w:cs="Times New Roman"/>
          <w:sz w:val="28"/>
          <w:szCs w:val="28"/>
        </w:rPr>
        <w:t xml:space="preserve">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7379C7" w:rsidRPr="00CF0854">
        <w:rPr>
          <w:rFonts w:ascii="Times New Roman" w:hAnsi="Times New Roman" w:cs="Times New Roman"/>
          <w:sz w:val="28"/>
          <w:szCs w:val="28"/>
        </w:rPr>
        <w:t>орган</w:t>
      </w:r>
      <w:r w:rsidR="00BE3FCA">
        <w:rPr>
          <w:rFonts w:ascii="Times New Roman" w:hAnsi="Times New Roman" w:cs="Times New Roman"/>
          <w:sz w:val="28"/>
          <w:szCs w:val="28"/>
        </w:rPr>
        <w:t xml:space="preserve">ом муниципального </w:t>
      </w:r>
      <w:r w:rsidR="007379C7" w:rsidRPr="00CF0854">
        <w:rPr>
          <w:rFonts w:ascii="Times New Roman" w:hAnsi="Times New Roman" w:cs="Times New Roman"/>
          <w:sz w:val="28"/>
          <w:szCs w:val="28"/>
        </w:rPr>
        <w:t xml:space="preserve">контроля </w:t>
      </w:r>
      <w:r w:rsidR="00C35CE1" w:rsidRPr="00CF0854">
        <w:rPr>
          <w:rFonts w:ascii="Times New Roman" w:hAnsi="Times New Roman" w:cs="Times New Roman"/>
          <w:sz w:val="28"/>
          <w:szCs w:val="28"/>
        </w:rPr>
        <w:t>могут быть приняты следующие решения:</w:t>
      </w:r>
    </w:p>
    <w:p w:rsidR="00C35CE1" w:rsidRPr="00CF0854" w:rsidRDefault="00C35CE1"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решение о проведении внепланового контрольного мероприятия в соответствии со </w:t>
      </w:r>
      <w:hyperlink r:id="rId12" w:history="1">
        <w:r w:rsidRPr="00CF0854">
          <w:rPr>
            <w:rFonts w:ascii="Times New Roman" w:hAnsi="Times New Roman" w:cs="Times New Roman"/>
            <w:sz w:val="28"/>
            <w:szCs w:val="28"/>
          </w:rPr>
          <w:t>статьей 60</w:t>
        </w:r>
      </w:hyperlink>
      <w:r w:rsidRPr="00CF0854">
        <w:rPr>
          <w:rFonts w:ascii="Times New Roman" w:hAnsi="Times New Roman" w:cs="Times New Roman"/>
          <w:sz w:val="28"/>
          <w:szCs w:val="28"/>
        </w:rPr>
        <w:t xml:space="preserve"> Федера</w:t>
      </w:r>
      <w:r w:rsidR="002E6034" w:rsidRPr="00CF0854">
        <w:rPr>
          <w:rFonts w:ascii="Times New Roman" w:hAnsi="Times New Roman" w:cs="Times New Roman"/>
          <w:sz w:val="28"/>
          <w:szCs w:val="28"/>
        </w:rPr>
        <w:t xml:space="preserve">льного закона от 31.07.2020 г. </w:t>
      </w:r>
      <w:r w:rsidRPr="00CF0854">
        <w:rPr>
          <w:rFonts w:ascii="Times New Roman" w:hAnsi="Times New Roman" w:cs="Times New Roman"/>
          <w:sz w:val="28"/>
          <w:szCs w:val="28"/>
        </w:rPr>
        <w:t>№</w:t>
      </w:r>
      <w:r w:rsidR="002E6034" w:rsidRPr="00CF0854">
        <w:rPr>
          <w:rFonts w:ascii="Times New Roman" w:hAnsi="Times New Roman" w:cs="Times New Roman"/>
          <w:sz w:val="28"/>
          <w:szCs w:val="28"/>
        </w:rPr>
        <w:t xml:space="preserve"> </w:t>
      </w:r>
      <w:r w:rsidRPr="00CF0854">
        <w:rPr>
          <w:rFonts w:ascii="Times New Roman" w:hAnsi="Times New Roman" w:cs="Times New Roman"/>
          <w:sz w:val="28"/>
          <w:szCs w:val="28"/>
        </w:rPr>
        <w:t>248-ФЗ;</w:t>
      </w:r>
    </w:p>
    <w:p w:rsidR="00D86DC6" w:rsidRPr="00CF0854" w:rsidRDefault="00C35CE1"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 решени</w:t>
      </w:r>
      <w:r w:rsidR="003C33E1" w:rsidRPr="00CF0854">
        <w:rPr>
          <w:rFonts w:ascii="Times New Roman" w:hAnsi="Times New Roman" w:cs="Times New Roman"/>
          <w:sz w:val="28"/>
          <w:szCs w:val="28"/>
        </w:rPr>
        <w:t>е об объявлении предостережения.</w:t>
      </w:r>
    </w:p>
    <w:p w:rsidR="00D86DC6" w:rsidRPr="00CF0854" w:rsidRDefault="00EC5546" w:rsidP="00C37875">
      <w:pPr>
        <w:autoSpaceDE w:val="0"/>
        <w:autoSpaceDN w:val="0"/>
        <w:adjustRightInd w:val="0"/>
        <w:spacing w:after="0" w:line="240" w:lineRule="auto"/>
        <w:ind w:firstLine="709"/>
        <w:jc w:val="both"/>
        <w:rPr>
          <w:rFonts w:ascii="Times New Roman" w:hAnsi="Times New Roman" w:cs="Times New Roman"/>
          <w:bCs/>
          <w:iCs/>
          <w:sz w:val="28"/>
          <w:szCs w:val="28"/>
        </w:rPr>
      </w:pPr>
      <w:r w:rsidRPr="00CF0854">
        <w:rPr>
          <w:rFonts w:ascii="Times New Roman" w:hAnsi="Times New Roman" w:cs="Times New Roman"/>
          <w:sz w:val="28"/>
          <w:szCs w:val="28"/>
        </w:rPr>
        <w:t>3</w:t>
      </w:r>
      <w:r w:rsidR="00BE3FCA">
        <w:rPr>
          <w:rFonts w:ascii="Times New Roman" w:hAnsi="Times New Roman" w:cs="Times New Roman"/>
          <w:sz w:val="28"/>
          <w:szCs w:val="28"/>
        </w:rPr>
        <w:t>2</w:t>
      </w:r>
      <w:r w:rsidR="00D86DC6" w:rsidRPr="00CF0854">
        <w:rPr>
          <w:rFonts w:ascii="Times New Roman" w:hAnsi="Times New Roman" w:cs="Times New Roman"/>
          <w:sz w:val="28"/>
          <w:szCs w:val="28"/>
        </w:rPr>
        <w:t xml:space="preserve">. </w:t>
      </w:r>
      <w:r w:rsidR="00D86DC6" w:rsidRPr="00CF0854">
        <w:rPr>
          <w:rFonts w:ascii="Times New Roman" w:hAnsi="Times New Roman" w:cs="Times New Roman"/>
          <w:bCs/>
          <w:iCs/>
          <w:sz w:val="28"/>
          <w:szCs w:val="28"/>
        </w:rPr>
        <w:t xml:space="preserve">По результатам проведения выездного обследования могут быть приняты решения, предусмотренные </w:t>
      </w:r>
      <w:hyperlink r:id="rId13" w:history="1">
        <w:r w:rsidR="00D86DC6" w:rsidRPr="00CF0854">
          <w:rPr>
            <w:rFonts w:ascii="Times New Roman" w:hAnsi="Times New Roman" w:cs="Times New Roman"/>
            <w:bCs/>
            <w:iCs/>
            <w:sz w:val="28"/>
            <w:szCs w:val="28"/>
          </w:rPr>
          <w:t xml:space="preserve">пунктами </w:t>
        </w:r>
      </w:hyperlink>
      <w:r w:rsidR="00D86DC6" w:rsidRPr="00CF0854">
        <w:rPr>
          <w:rFonts w:ascii="Times New Roman" w:hAnsi="Times New Roman" w:cs="Times New Roman"/>
          <w:bCs/>
          <w:iCs/>
          <w:sz w:val="28"/>
          <w:szCs w:val="28"/>
        </w:rPr>
        <w:t xml:space="preserve">3-5 части 2 статьи 90 </w:t>
      </w:r>
      <w:r w:rsidR="00D86DC6" w:rsidRPr="00CF0854">
        <w:rPr>
          <w:rFonts w:ascii="Times New Roman" w:hAnsi="Times New Roman" w:cs="Times New Roman"/>
          <w:sz w:val="28"/>
          <w:szCs w:val="28"/>
        </w:rPr>
        <w:t>Федерального закона от 31.07.2020 г.  №</w:t>
      </w:r>
      <w:r w:rsidR="002E6034" w:rsidRPr="00CF0854">
        <w:rPr>
          <w:rFonts w:ascii="Times New Roman" w:hAnsi="Times New Roman" w:cs="Times New Roman"/>
          <w:sz w:val="28"/>
          <w:szCs w:val="28"/>
        </w:rPr>
        <w:t xml:space="preserve"> </w:t>
      </w:r>
      <w:r w:rsidR="00D86DC6" w:rsidRPr="00CF0854">
        <w:rPr>
          <w:rFonts w:ascii="Times New Roman" w:hAnsi="Times New Roman" w:cs="Times New Roman"/>
          <w:sz w:val="28"/>
          <w:szCs w:val="28"/>
        </w:rPr>
        <w:t>248-ФЗ</w:t>
      </w:r>
      <w:r w:rsidR="00D86DC6" w:rsidRPr="00CF0854">
        <w:rPr>
          <w:rFonts w:ascii="Times New Roman" w:hAnsi="Times New Roman" w:cs="Times New Roman"/>
          <w:bCs/>
          <w:iCs/>
          <w:sz w:val="28"/>
          <w:szCs w:val="28"/>
        </w:rPr>
        <w:t>.</w:t>
      </w:r>
    </w:p>
    <w:p w:rsidR="000C1316" w:rsidRPr="00CF0854" w:rsidRDefault="000C1316" w:rsidP="00D86DC6">
      <w:pPr>
        <w:autoSpaceDE w:val="0"/>
        <w:autoSpaceDN w:val="0"/>
        <w:adjustRightInd w:val="0"/>
        <w:spacing w:after="0" w:line="240" w:lineRule="auto"/>
        <w:ind w:firstLine="567"/>
        <w:jc w:val="both"/>
        <w:rPr>
          <w:rFonts w:ascii="Times New Roman" w:hAnsi="Times New Roman" w:cs="Times New Roman"/>
          <w:bCs/>
          <w:i/>
          <w:iCs/>
          <w:sz w:val="28"/>
          <w:szCs w:val="28"/>
        </w:rPr>
      </w:pPr>
    </w:p>
    <w:p w:rsidR="009F7D9D" w:rsidRPr="00CF0854" w:rsidRDefault="000C1316" w:rsidP="00C94C19">
      <w:pPr>
        <w:autoSpaceDE w:val="0"/>
        <w:autoSpaceDN w:val="0"/>
        <w:adjustRightInd w:val="0"/>
        <w:spacing w:after="0" w:line="240" w:lineRule="auto"/>
        <w:ind w:firstLine="567"/>
        <w:jc w:val="center"/>
        <w:rPr>
          <w:rFonts w:ascii="Times New Roman" w:hAnsi="Times New Roman" w:cs="Times New Roman"/>
          <w:b/>
          <w:sz w:val="28"/>
          <w:szCs w:val="28"/>
        </w:rPr>
      </w:pPr>
      <w:r w:rsidRPr="00CF0854">
        <w:rPr>
          <w:rFonts w:ascii="Times New Roman" w:eastAsiaTheme="minorEastAsia" w:hAnsi="Times New Roman" w:cs="Times New Roman"/>
          <w:b/>
          <w:sz w:val="28"/>
          <w:szCs w:val="28"/>
          <w:lang w:eastAsia="ru-RU"/>
        </w:rPr>
        <w:t xml:space="preserve">VI. </w:t>
      </w:r>
      <w:r w:rsidR="009F7D9D" w:rsidRPr="00CF0854">
        <w:rPr>
          <w:rFonts w:ascii="Times New Roman" w:hAnsi="Times New Roman" w:cs="Times New Roman"/>
          <w:b/>
          <w:sz w:val="28"/>
          <w:szCs w:val="28"/>
        </w:rPr>
        <w:t>Обжалование решений контрольного органа, действий (бездействия) его должностных лиц</w:t>
      </w:r>
    </w:p>
    <w:p w:rsidR="009F7D9D" w:rsidRPr="00CF0854" w:rsidRDefault="009F7D9D" w:rsidP="009F7D9D">
      <w:pPr>
        <w:autoSpaceDE w:val="0"/>
        <w:autoSpaceDN w:val="0"/>
        <w:adjustRightInd w:val="0"/>
        <w:spacing w:after="0" w:line="240" w:lineRule="auto"/>
        <w:ind w:firstLine="709"/>
        <w:jc w:val="both"/>
        <w:rPr>
          <w:rFonts w:ascii="Times New Roman" w:hAnsi="Times New Roman" w:cs="Times New Roman"/>
          <w:sz w:val="28"/>
          <w:szCs w:val="28"/>
        </w:rPr>
      </w:pPr>
    </w:p>
    <w:p w:rsidR="00DF4C7C" w:rsidRPr="00CF0854" w:rsidRDefault="00FC5D18" w:rsidP="00DF4C7C">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BE3FCA">
        <w:rPr>
          <w:rFonts w:ascii="Times New Roman" w:hAnsi="Times New Roman" w:cs="Times New Roman"/>
          <w:sz w:val="28"/>
          <w:szCs w:val="28"/>
        </w:rPr>
        <w:t>3</w:t>
      </w:r>
      <w:r w:rsidR="009F7D9D" w:rsidRPr="00CF0854">
        <w:rPr>
          <w:rFonts w:ascii="Times New Roman" w:hAnsi="Times New Roman" w:cs="Times New Roman"/>
          <w:sz w:val="28"/>
          <w:szCs w:val="28"/>
        </w:rPr>
        <w:t>.</w:t>
      </w:r>
      <w:r w:rsidR="00C94C19" w:rsidRPr="00CF0854">
        <w:rPr>
          <w:rStyle w:val="a5"/>
          <w:rFonts w:ascii="Times New Roman" w:hAnsi="Times New Roman" w:cs="Times New Roman"/>
          <w:sz w:val="28"/>
          <w:szCs w:val="28"/>
        </w:rPr>
        <w:t xml:space="preserve"> </w:t>
      </w:r>
      <w:r w:rsidR="00DF4C7C" w:rsidRPr="00CF0854">
        <w:rPr>
          <w:rFonts w:ascii="Times New Roman" w:hAnsi="Times New Roman" w:cs="Times New Roman"/>
          <w:sz w:val="28"/>
          <w:szCs w:val="28"/>
        </w:rPr>
        <w:t xml:space="preserve">Решения и действия (бездействие) должностных лиц, осуществляющих </w:t>
      </w:r>
      <w:r w:rsidR="00DF4C7C" w:rsidRPr="00BE3FCA">
        <w:rPr>
          <w:rFonts w:ascii="Times New Roman" w:hAnsi="Times New Roman" w:cs="Times New Roman"/>
          <w:sz w:val="28"/>
          <w:szCs w:val="28"/>
        </w:rPr>
        <w:t>муниципальный</w:t>
      </w:r>
      <w:r w:rsidR="00BE3FCA" w:rsidRPr="00BE3FCA">
        <w:rPr>
          <w:rFonts w:ascii="Times New Roman" w:hAnsi="Times New Roman" w:cs="Times New Roman"/>
          <w:sz w:val="28"/>
          <w:szCs w:val="28"/>
        </w:rPr>
        <w:t xml:space="preserve"> жилищный</w:t>
      </w:r>
      <w:r w:rsidR="00DF4C7C" w:rsidRPr="00BE3FCA">
        <w:rPr>
          <w:rFonts w:ascii="Times New Roman" w:hAnsi="Times New Roman" w:cs="Times New Roman"/>
          <w:sz w:val="28"/>
          <w:szCs w:val="28"/>
        </w:rPr>
        <w:t xml:space="preserve"> контроль</w:t>
      </w:r>
      <w:r w:rsidR="00DF4C7C" w:rsidRPr="00CF0854">
        <w:rPr>
          <w:rFonts w:ascii="Times New Roman" w:hAnsi="Times New Roman" w:cs="Times New Roman"/>
          <w:sz w:val="28"/>
          <w:szCs w:val="28"/>
        </w:rPr>
        <w:t>, могут быть обжалованы в</w:t>
      </w:r>
      <w:r w:rsidR="007D1AB0" w:rsidRPr="00CF0854">
        <w:rPr>
          <w:rFonts w:ascii="Times New Roman" w:hAnsi="Times New Roman" w:cs="Times New Roman"/>
          <w:sz w:val="28"/>
          <w:szCs w:val="28"/>
        </w:rPr>
        <w:t xml:space="preserve"> административном и судебном </w:t>
      </w:r>
      <w:r w:rsidR="00DF4C7C" w:rsidRPr="00CF0854">
        <w:rPr>
          <w:rFonts w:ascii="Times New Roman" w:hAnsi="Times New Roman" w:cs="Times New Roman"/>
          <w:sz w:val="28"/>
          <w:szCs w:val="28"/>
        </w:rPr>
        <w:t>порядке, установленном законодательством Российской Федерации.</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Контролируемые лица, права и законные интересы которых, по их мнению, были непосредственно нарушены в рамках осуществления государственного </w:t>
      </w:r>
      <w:r w:rsidR="000B6D96"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 надзора, имеют право на досудебное обжалование:</w:t>
      </w:r>
    </w:p>
    <w:p w:rsidR="009D63C8" w:rsidRPr="00CF0854" w:rsidRDefault="0019232C" w:rsidP="00C37875">
      <w:pPr>
        <w:pStyle w:val="ConsPlusNormal"/>
        <w:ind w:firstLine="709"/>
        <w:jc w:val="both"/>
      </w:pPr>
      <w:r w:rsidRPr="00CF0854">
        <w:rPr>
          <w:rFonts w:ascii="Times New Roman" w:hAnsi="Times New Roman" w:cs="Times New Roman"/>
          <w:sz w:val="28"/>
          <w:szCs w:val="28"/>
        </w:rPr>
        <w:lastRenderedPageBreak/>
        <w:t>1</w:t>
      </w:r>
      <w:r w:rsidR="009D63C8" w:rsidRPr="00CF0854">
        <w:rPr>
          <w:rFonts w:ascii="Times New Roman" w:hAnsi="Times New Roman" w:cs="Times New Roman"/>
          <w:sz w:val="28"/>
          <w:szCs w:val="28"/>
        </w:rPr>
        <w:t>) решений о проведении контрольных мероприятий;</w:t>
      </w:r>
    </w:p>
    <w:p w:rsidR="009D63C8" w:rsidRPr="00CF0854" w:rsidRDefault="0019232C" w:rsidP="00C37875">
      <w:pPr>
        <w:pStyle w:val="ConsPlusNormal"/>
        <w:ind w:firstLine="709"/>
        <w:jc w:val="both"/>
      </w:pPr>
      <w:r w:rsidRPr="00CF0854">
        <w:rPr>
          <w:rFonts w:ascii="Times New Roman" w:hAnsi="Times New Roman" w:cs="Times New Roman"/>
          <w:sz w:val="28"/>
          <w:szCs w:val="28"/>
        </w:rPr>
        <w:t>2</w:t>
      </w:r>
      <w:r w:rsidR="009D63C8" w:rsidRPr="00CF0854">
        <w:rPr>
          <w:rFonts w:ascii="Times New Roman" w:hAnsi="Times New Roman" w:cs="Times New Roman"/>
          <w:sz w:val="28"/>
          <w:szCs w:val="28"/>
        </w:rPr>
        <w:t>) актов контрольных (надзорных) мероприятий, предписаний об устранении выявленных нарушений;</w:t>
      </w:r>
    </w:p>
    <w:p w:rsidR="009D63C8" w:rsidRPr="00CF0854" w:rsidRDefault="0019232C" w:rsidP="00C37875">
      <w:pPr>
        <w:pStyle w:val="ConsPlusNormal"/>
        <w:ind w:firstLine="709"/>
        <w:jc w:val="both"/>
      </w:pPr>
      <w:r w:rsidRPr="00CF0854">
        <w:rPr>
          <w:rFonts w:ascii="Times New Roman" w:hAnsi="Times New Roman" w:cs="Times New Roman"/>
          <w:sz w:val="28"/>
          <w:szCs w:val="28"/>
        </w:rPr>
        <w:t>3</w:t>
      </w:r>
      <w:r w:rsidR="009D63C8" w:rsidRPr="00CF0854">
        <w:rPr>
          <w:rFonts w:ascii="Times New Roman" w:hAnsi="Times New Roman" w:cs="Times New Roman"/>
          <w:sz w:val="28"/>
          <w:szCs w:val="28"/>
        </w:rPr>
        <w:t>) действий (бездействия) должностных лиц, уполномоченны</w:t>
      </w:r>
      <w:r w:rsidR="009D63C8" w:rsidRPr="00CF0854">
        <w:rPr>
          <w:rFonts w:ascii="Times New Roman" w:hAnsi="Times New Roman" w:cs="Times New Roman"/>
          <w:sz w:val="28"/>
          <w:szCs w:val="28"/>
          <w:lang w:eastAsia="zh-CN"/>
        </w:rPr>
        <w:t>х</w:t>
      </w:r>
      <w:r w:rsidR="009D63C8" w:rsidRPr="00CF0854">
        <w:rPr>
          <w:rFonts w:ascii="Times New Roman" w:hAnsi="Times New Roman" w:cs="Times New Roman"/>
          <w:sz w:val="28"/>
          <w:szCs w:val="28"/>
        </w:rPr>
        <w:t xml:space="preserve"> осуществлять </w:t>
      </w:r>
      <w:r w:rsidR="009D63C8" w:rsidRPr="003B4021">
        <w:rPr>
          <w:rFonts w:ascii="Times New Roman" w:hAnsi="Times New Roman" w:cs="Times New Roman"/>
          <w:sz w:val="28"/>
          <w:szCs w:val="28"/>
        </w:rPr>
        <w:t xml:space="preserve">муниципальный </w:t>
      </w:r>
      <w:r w:rsidR="003B4021" w:rsidRPr="003B4021">
        <w:rPr>
          <w:rFonts w:ascii="Times New Roman" w:hAnsi="Times New Roman" w:cs="Times New Roman"/>
          <w:sz w:val="28"/>
          <w:szCs w:val="28"/>
        </w:rPr>
        <w:t>жилищный</w:t>
      </w:r>
      <w:r w:rsidR="009D63C8" w:rsidRPr="003B4021">
        <w:rPr>
          <w:rFonts w:ascii="Times New Roman" w:hAnsi="Times New Roman" w:cs="Times New Roman"/>
          <w:sz w:val="28"/>
          <w:szCs w:val="28"/>
        </w:rPr>
        <w:t xml:space="preserve"> контроль</w:t>
      </w:r>
      <w:r w:rsidR="009D63C8" w:rsidRPr="00CF0854">
        <w:rPr>
          <w:rFonts w:ascii="Times New Roman" w:hAnsi="Times New Roman" w:cs="Times New Roman"/>
          <w:sz w:val="28"/>
          <w:szCs w:val="28"/>
        </w:rPr>
        <w:t xml:space="preserve"> в рамках контрольных (надзорных) мероприятий.</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Жалоба подается контролируемым лицом в </w:t>
      </w:r>
      <w:r w:rsidR="0019232C" w:rsidRPr="00CF0854">
        <w:rPr>
          <w:rFonts w:ascii="Times New Roman" w:hAnsi="Times New Roman" w:cs="Times New Roman"/>
          <w:sz w:val="28"/>
          <w:szCs w:val="28"/>
        </w:rPr>
        <w:t xml:space="preserve">орган муниципального </w:t>
      </w:r>
      <w:r w:rsidR="000B6D96" w:rsidRPr="00CF0854">
        <w:rPr>
          <w:rFonts w:ascii="Times New Roman" w:hAnsi="Times New Roman" w:cs="Times New Roman"/>
          <w:sz w:val="28"/>
          <w:szCs w:val="28"/>
        </w:rPr>
        <w:t xml:space="preserve"> </w:t>
      </w:r>
      <w:r w:rsidR="0019232C" w:rsidRPr="00CF0854">
        <w:rPr>
          <w:rFonts w:ascii="Times New Roman" w:hAnsi="Times New Roman" w:cs="Times New Roman"/>
          <w:sz w:val="28"/>
          <w:szCs w:val="28"/>
        </w:rPr>
        <w:t xml:space="preserve"> контроля</w:t>
      </w:r>
      <w:r w:rsidRPr="00CF0854">
        <w:rPr>
          <w:rFonts w:ascii="Times New Roman" w:hAnsi="Times New Roman" w:cs="Times New Roman"/>
          <w:i/>
          <w:sz w:val="28"/>
          <w:szCs w:val="28"/>
        </w:rPr>
        <w:t>.</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Жалоба на решение </w:t>
      </w:r>
      <w:r w:rsidR="0019232C"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19232C" w:rsidRPr="00CF0854">
        <w:rPr>
          <w:rFonts w:ascii="Times New Roman" w:hAnsi="Times New Roman" w:cs="Times New Roman"/>
          <w:sz w:val="28"/>
          <w:szCs w:val="28"/>
        </w:rPr>
        <w:t xml:space="preserve"> контроля</w:t>
      </w:r>
      <w:r w:rsidRPr="00CF0854">
        <w:rPr>
          <w:rFonts w:ascii="Times New Roman" w:hAnsi="Times New Roman" w:cs="Times New Roman"/>
          <w:sz w:val="28"/>
          <w:szCs w:val="28"/>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Жалоба на предписание </w:t>
      </w:r>
      <w:r w:rsidR="0019232C"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19232C"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может быть подана в течение десяти рабочих дней с момента получения контролируемым лицом предписания.</w:t>
      </w:r>
    </w:p>
    <w:p w:rsidR="009D63C8" w:rsidRPr="00CF0854" w:rsidRDefault="009D63C8" w:rsidP="00C37875">
      <w:pPr>
        <w:pStyle w:val="ConsPlusNormal"/>
        <w:ind w:firstLine="709"/>
        <w:jc w:val="both"/>
      </w:pPr>
      <w:r w:rsidRPr="00CF085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9D63C8" w:rsidRPr="00CF0854" w:rsidRDefault="009D63C8" w:rsidP="00C37875">
      <w:pPr>
        <w:pStyle w:val="ConsPlusNormal"/>
        <w:ind w:firstLine="709"/>
        <w:jc w:val="both"/>
      </w:pPr>
      <w:r w:rsidRPr="00CF0854">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D63C8" w:rsidRPr="00CF0854" w:rsidRDefault="009F6AAC" w:rsidP="009F6AAC">
      <w:pPr>
        <w:pStyle w:val="ConsPlusNormal"/>
        <w:ind w:firstLine="709"/>
        <w:jc w:val="both"/>
      </w:pPr>
      <w:r w:rsidRPr="00CF0854">
        <w:rPr>
          <w:rFonts w:ascii="Times New Roman" w:hAnsi="Times New Roman" w:cs="Times New Roman"/>
          <w:sz w:val="28"/>
          <w:szCs w:val="28"/>
        </w:rPr>
        <w:t xml:space="preserve">Жалоба на решение органа муниципального контроля, действия (бездействие) его должностных лиц рассматривается </w:t>
      </w:r>
      <w:r w:rsidRPr="00CF0854">
        <w:rPr>
          <w:rFonts w:ascii="Times New Roman" w:hAnsi="Times New Roman" w:cs="Times New Roman"/>
          <w:sz w:val="28"/>
          <w:szCs w:val="28"/>
          <w:lang w:eastAsia="zh-CN"/>
        </w:rPr>
        <w:t xml:space="preserve">главой </w:t>
      </w:r>
      <w:r w:rsidR="0042513B">
        <w:rPr>
          <w:rFonts w:ascii="Times New Roman" w:hAnsi="Times New Roman" w:cs="Times New Roman"/>
          <w:sz w:val="28"/>
          <w:szCs w:val="28"/>
          <w:lang w:eastAsia="zh-CN"/>
        </w:rPr>
        <w:t xml:space="preserve">или </w:t>
      </w:r>
      <w:r w:rsidRPr="00CF0854">
        <w:rPr>
          <w:rFonts w:ascii="Times New Roman" w:hAnsi="Times New Roman" w:cs="Times New Roman"/>
          <w:sz w:val="28"/>
          <w:szCs w:val="28"/>
        </w:rPr>
        <w:t>заместител</w:t>
      </w:r>
      <w:r w:rsidRPr="00CF0854">
        <w:rPr>
          <w:rFonts w:ascii="Times New Roman" w:hAnsi="Times New Roman" w:cs="Times New Roman"/>
          <w:sz w:val="28"/>
          <w:szCs w:val="28"/>
          <w:lang w:eastAsia="zh-CN"/>
        </w:rPr>
        <w:t>ем</w:t>
      </w:r>
      <w:r w:rsidRPr="00CF0854">
        <w:rPr>
          <w:rFonts w:ascii="Times New Roman" w:hAnsi="Times New Roman" w:cs="Times New Roman"/>
          <w:sz w:val="28"/>
          <w:szCs w:val="28"/>
        </w:rPr>
        <w:t xml:space="preserve"> </w:t>
      </w:r>
      <w:r w:rsidRPr="00CF0854">
        <w:rPr>
          <w:rFonts w:ascii="Times New Roman" w:hAnsi="Times New Roman" w:cs="Times New Roman"/>
          <w:sz w:val="28"/>
          <w:szCs w:val="28"/>
          <w:lang w:eastAsia="zh-CN"/>
        </w:rPr>
        <w:t>главы</w:t>
      </w:r>
      <w:r w:rsidR="0042513B">
        <w:rPr>
          <w:rFonts w:ascii="Times New Roman" w:hAnsi="Times New Roman" w:cs="Times New Roman"/>
          <w:sz w:val="28"/>
          <w:szCs w:val="28"/>
        </w:rPr>
        <w:t xml:space="preserve"> Усть-Катавского городского округа</w:t>
      </w:r>
      <w:r w:rsidRPr="00CF0854">
        <w:rPr>
          <w:rFonts w:ascii="Times New Roman" w:hAnsi="Times New Roman" w:cs="Times New Roman"/>
          <w:sz w:val="28"/>
          <w:szCs w:val="28"/>
        </w:rPr>
        <w:t xml:space="preserve"> </w:t>
      </w:r>
      <w:r w:rsidR="009D63C8" w:rsidRPr="00CF0854">
        <w:rPr>
          <w:rFonts w:ascii="Times New Roman" w:hAnsi="Times New Roman" w:cs="Times New Roman"/>
          <w:sz w:val="28"/>
          <w:szCs w:val="28"/>
        </w:rPr>
        <w:t xml:space="preserve">в срок, не превышающий двадцать </w:t>
      </w:r>
      <w:r w:rsidR="007D1AB0" w:rsidRPr="00CF0854">
        <w:rPr>
          <w:rFonts w:ascii="Times New Roman" w:hAnsi="Times New Roman" w:cs="Times New Roman"/>
          <w:sz w:val="28"/>
          <w:szCs w:val="28"/>
        </w:rPr>
        <w:t>календарных</w:t>
      </w:r>
      <w:r w:rsidR="009D63C8" w:rsidRPr="00CF0854">
        <w:rPr>
          <w:rFonts w:ascii="Times New Roman" w:hAnsi="Times New Roman" w:cs="Times New Roman"/>
          <w:sz w:val="28"/>
          <w:szCs w:val="28"/>
        </w:rPr>
        <w:t xml:space="preserve">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w:t>
      </w:r>
      <w:r w:rsidR="007D1AB0" w:rsidRPr="00CF0854">
        <w:rPr>
          <w:rFonts w:ascii="Times New Roman" w:hAnsi="Times New Roman" w:cs="Times New Roman"/>
          <w:sz w:val="28"/>
          <w:szCs w:val="28"/>
        </w:rPr>
        <w:t>десять календарных</w:t>
      </w:r>
      <w:r w:rsidR="009D63C8" w:rsidRPr="00CF0854">
        <w:rPr>
          <w:rFonts w:ascii="Times New Roman" w:hAnsi="Times New Roman" w:cs="Times New Roman"/>
          <w:sz w:val="28"/>
          <w:szCs w:val="28"/>
        </w:rPr>
        <w:t xml:space="preserve"> дней.</w:t>
      </w:r>
    </w:p>
    <w:p w:rsidR="00527F56" w:rsidRPr="00CF0854" w:rsidRDefault="00527F56" w:rsidP="003B4FC1">
      <w:pPr>
        <w:spacing w:after="0" w:line="240" w:lineRule="auto"/>
        <w:ind w:firstLine="709"/>
        <w:jc w:val="center"/>
        <w:rPr>
          <w:rFonts w:ascii="Times New Roman" w:hAnsi="Times New Roman" w:cs="Times New Roman"/>
          <w:b/>
          <w:sz w:val="28"/>
          <w:szCs w:val="28"/>
        </w:rPr>
      </w:pPr>
    </w:p>
    <w:p w:rsidR="003B4FC1" w:rsidRPr="00CF0854" w:rsidRDefault="009F7D9D" w:rsidP="003B4FC1">
      <w:pPr>
        <w:spacing w:after="0" w:line="240" w:lineRule="auto"/>
        <w:ind w:firstLine="709"/>
        <w:jc w:val="center"/>
        <w:rPr>
          <w:rFonts w:ascii="Times New Roman" w:eastAsia="Calibri" w:hAnsi="Times New Roman" w:cs="Times New Roman"/>
          <w:i/>
          <w:sz w:val="28"/>
          <w:szCs w:val="28"/>
        </w:rPr>
      </w:pPr>
      <w:r w:rsidRPr="00CF0854">
        <w:rPr>
          <w:rFonts w:ascii="Times New Roman" w:hAnsi="Times New Roman" w:cs="Times New Roman"/>
          <w:b/>
          <w:sz w:val="28"/>
          <w:szCs w:val="28"/>
          <w:lang w:val="en-US"/>
        </w:rPr>
        <w:t>V</w:t>
      </w:r>
      <w:r w:rsidRPr="00CF0854">
        <w:rPr>
          <w:rFonts w:ascii="Times New Roman" w:hAnsi="Times New Roman" w:cs="Times New Roman"/>
          <w:b/>
          <w:sz w:val="28"/>
          <w:szCs w:val="28"/>
        </w:rPr>
        <w:t>I</w:t>
      </w:r>
      <w:r w:rsidRPr="00CF0854">
        <w:rPr>
          <w:rFonts w:ascii="Times New Roman" w:hAnsi="Times New Roman" w:cs="Times New Roman"/>
          <w:b/>
          <w:sz w:val="28"/>
          <w:szCs w:val="28"/>
          <w:lang w:val="en-US"/>
        </w:rPr>
        <w:t>I</w:t>
      </w:r>
      <w:r w:rsidRPr="00CF0854">
        <w:rPr>
          <w:rFonts w:ascii="Times New Roman" w:hAnsi="Times New Roman" w:cs="Times New Roman"/>
          <w:b/>
          <w:sz w:val="28"/>
          <w:szCs w:val="28"/>
        </w:rPr>
        <w:t xml:space="preserve">. </w:t>
      </w:r>
      <w:r w:rsidR="003B4FC1" w:rsidRPr="00CF0854">
        <w:rPr>
          <w:rFonts w:ascii="Times New Roman" w:eastAsia="Calibri" w:hAnsi="Times New Roman" w:cs="Times New Roman"/>
          <w:i/>
          <w:sz w:val="28"/>
          <w:szCs w:val="28"/>
        </w:rPr>
        <w:t xml:space="preserve"> </w:t>
      </w:r>
      <w:r w:rsidR="003B4FC1" w:rsidRPr="00CF0854">
        <w:rPr>
          <w:rFonts w:ascii="Times New Roman" w:eastAsia="Times New Roman" w:hAnsi="Times New Roman" w:cs="Times New Roman"/>
          <w:b/>
          <w:sz w:val="28"/>
          <w:szCs w:val="28"/>
          <w:lang w:eastAsia="ru-RU"/>
        </w:rPr>
        <w:t>Переходные положения</w:t>
      </w:r>
    </w:p>
    <w:p w:rsidR="003B4FC1" w:rsidRPr="00CF0854" w:rsidRDefault="003B4FC1" w:rsidP="003B4FC1">
      <w:pPr>
        <w:spacing w:after="0" w:line="240" w:lineRule="auto"/>
        <w:ind w:firstLine="709"/>
        <w:jc w:val="center"/>
        <w:rPr>
          <w:rFonts w:ascii="Times New Roman" w:eastAsia="Times New Roman" w:hAnsi="Times New Roman" w:cs="Times New Roman"/>
          <w:b/>
          <w:sz w:val="28"/>
          <w:szCs w:val="28"/>
          <w:lang w:eastAsia="ru-RU"/>
        </w:rPr>
      </w:pPr>
    </w:p>
    <w:p w:rsidR="003B4FC1" w:rsidRPr="00CF0854" w:rsidRDefault="00EC5546" w:rsidP="003B4FC1">
      <w:pPr>
        <w:spacing w:after="0" w:line="240" w:lineRule="auto"/>
        <w:ind w:firstLine="709"/>
        <w:jc w:val="both"/>
        <w:rPr>
          <w:rFonts w:ascii="Times New Roman" w:eastAsia="Times New Roman" w:hAnsi="Times New Roman" w:cs="Times New Roman"/>
          <w:b/>
          <w:sz w:val="28"/>
          <w:szCs w:val="28"/>
          <w:lang w:eastAsia="ru-RU"/>
        </w:rPr>
      </w:pPr>
      <w:r w:rsidRPr="00CF0854">
        <w:rPr>
          <w:rFonts w:ascii="Times New Roman" w:hAnsi="Times New Roman" w:cs="Times New Roman"/>
          <w:sz w:val="28"/>
          <w:szCs w:val="28"/>
        </w:rPr>
        <w:t>3</w:t>
      </w:r>
      <w:r w:rsidR="0042513B">
        <w:rPr>
          <w:rFonts w:ascii="Times New Roman" w:hAnsi="Times New Roman" w:cs="Times New Roman"/>
          <w:sz w:val="28"/>
          <w:szCs w:val="28"/>
        </w:rPr>
        <w:t>4</w:t>
      </w:r>
      <w:r w:rsidR="006B43EF" w:rsidRPr="00CF0854">
        <w:rPr>
          <w:rFonts w:ascii="Times New Roman" w:hAnsi="Times New Roman" w:cs="Times New Roman"/>
          <w:sz w:val="28"/>
          <w:szCs w:val="28"/>
        </w:rPr>
        <w:t xml:space="preserve">. </w:t>
      </w:r>
      <w:r w:rsidR="003B4FC1" w:rsidRPr="00CF0854">
        <w:rPr>
          <w:rFonts w:ascii="Times New Roman" w:hAnsi="Times New Roman" w:cs="Times New Roman"/>
          <w:sz w:val="28"/>
          <w:szCs w:val="28"/>
        </w:rPr>
        <w:t xml:space="preserve">До 31 декабря 2023 года подготовка </w:t>
      </w:r>
      <w:r w:rsidR="001825D7" w:rsidRPr="00CF0854">
        <w:rPr>
          <w:rFonts w:ascii="Times New Roman" w:hAnsi="Times New Roman" w:cs="Times New Roman"/>
          <w:sz w:val="28"/>
          <w:szCs w:val="28"/>
        </w:rPr>
        <w:t xml:space="preserve">органом муниципального </w:t>
      </w:r>
      <w:r w:rsidR="000B6D96" w:rsidRPr="00CF0854">
        <w:rPr>
          <w:rFonts w:ascii="Times New Roman" w:hAnsi="Times New Roman" w:cs="Times New Roman"/>
          <w:sz w:val="28"/>
          <w:szCs w:val="28"/>
        </w:rPr>
        <w:t xml:space="preserve"> </w:t>
      </w:r>
      <w:r w:rsidR="001825D7" w:rsidRPr="00CF0854">
        <w:rPr>
          <w:rFonts w:ascii="Times New Roman" w:hAnsi="Times New Roman" w:cs="Times New Roman"/>
          <w:sz w:val="28"/>
          <w:szCs w:val="28"/>
        </w:rPr>
        <w:t xml:space="preserve"> контроля </w:t>
      </w:r>
      <w:r w:rsidR="003B4FC1" w:rsidRPr="00CF0854">
        <w:rPr>
          <w:rFonts w:ascii="Times New Roman" w:hAnsi="Times New Roman" w:cs="Times New Roman"/>
          <w:sz w:val="28"/>
          <w:szCs w:val="28"/>
        </w:rPr>
        <w:t xml:space="preserve">в ходе осуществления муниципального </w:t>
      </w:r>
      <w:r w:rsidR="000B6D96" w:rsidRPr="00CF0854">
        <w:rPr>
          <w:rFonts w:ascii="Times New Roman" w:hAnsi="Times New Roman" w:cs="Times New Roman"/>
          <w:sz w:val="28"/>
          <w:szCs w:val="28"/>
        </w:rPr>
        <w:t xml:space="preserve"> </w:t>
      </w:r>
      <w:r w:rsidR="003B4FC1" w:rsidRPr="00CF0854">
        <w:rPr>
          <w:rFonts w:ascii="Times New Roman" w:hAnsi="Times New Roman" w:cs="Times New Roman"/>
          <w:sz w:val="28"/>
          <w:szCs w:val="28"/>
        </w:rPr>
        <w:t xml:space="preserve"> контроля документов, информирование контролируемых лиц о совершаемых должностными лицами </w:t>
      </w:r>
      <w:r w:rsidR="001825D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1825D7" w:rsidRPr="00CF0854">
        <w:rPr>
          <w:rFonts w:ascii="Times New Roman" w:hAnsi="Times New Roman" w:cs="Times New Roman"/>
          <w:sz w:val="28"/>
          <w:szCs w:val="28"/>
        </w:rPr>
        <w:t xml:space="preserve"> контроля </w:t>
      </w:r>
      <w:r w:rsidR="003B4FC1" w:rsidRPr="00CF0854">
        <w:rPr>
          <w:rFonts w:ascii="Times New Roman" w:hAnsi="Times New Roman" w:cs="Times New Roman"/>
          <w:sz w:val="28"/>
          <w:szCs w:val="28"/>
        </w:rPr>
        <w:t>действиях и принимаемых решениях, обмен документами и сведениями с контролируемыми лицами осуществляется на бумажном носителе.</w:t>
      </w:r>
    </w:p>
    <w:p w:rsidR="001825D7" w:rsidRPr="00CF0854" w:rsidRDefault="001825D7" w:rsidP="003B4FC1">
      <w:pPr>
        <w:spacing w:after="0" w:line="240" w:lineRule="auto"/>
        <w:ind w:firstLine="709"/>
        <w:jc w:val="both"/>
        <w:rPr>
          <w:rFonts w:ascii="Times New Roman" w:eastAsia="Times New Roman" w:hAnsi="Times New Roman" w:cs="Times New Roman"/>
          <w:sz w:val="28"/>
          <w:szCs w:val="28"/>
          <w:lang w:eastAsia="ru-RU"/>
        </w:rPr>
      </w:pPr>
    </w:p>
    <w:p w:rsidR="003B4FC1" w:rsidRPr="00CF0854" w:rsidRDefault="003B4FC1" w:rsidP="003B4FC1">
      <w:pPr>
        <w:spacing w:after="0" w:line="240" w:lineRule="auto"/>
        <w:ind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V</w:t>
      </w:r>
      <w:r w:rsidRPr="00CF0854">
        <w:rPr>
          <w:rFonts w:ascii="Times New Roman" w:hAnsi="Times New Roman" w:cs="Times New Roman"/>
          <w:b/>
          <w:sz w:val="28"/>
          <w:szCs w:val="28"/>
        </w:rPr>
        <w:t>I</w:t>
      </w:r>
      <w:r w:rsidRPr="00CF0854">
        <w:rPr>
          <w:rFonts w:ascii="Times New Roman" w:hAnsi="Times New Roman" w:cs="Times New Roman"/>
          <w:b/>
          <w:sz w:val="28"/>
          <w:szCs w:val="28"/>
          <w:lang w:val="en-US"/>
        </w:rPr>
        <w:t>II</w:t>
      </w:r>
      <w:r w:rsidRPr="00CF0854">
        <w:rPr>
          <w:rFonts w:ascii="Times New Roman" w:hAnsi="Times New Roman" w:cs="Times New Roman"/>
          <w:b/>
          <w:sz w:val="28"/>
          <w:szCs w:val="28"/>
        </w:rPr>
        <w:t>.</w:t>
      </w:r>
      <w:r w:rsidR="0044002C" w:rsidRPr="00CF0854">
        <w:rPr>
          <w:rFonts w:ascii="Times New Roman" w:hAnsi="Times New Roman" w:cs="Times New Roman"/>
          <w:b/>
          <w:sz w:val="28"/>
          <w:szCs w:val="28"/>
        </w:rPr>
        <w:t xml:space="preserve"> </w:t>
      </w:r>
      <w:r w:rsidRPr="00CF0854">
        <w:rPr>
          <w:rFonts w:ascii="Times New Roman" w:hAnsi="Times New Roman" w:cs="Times New Roman"/>
          <w:b/>
          <w:sz w:val="28"/>
          <w:szCs w:val="28"/>
        </w:rPr>
        <w:t>Ключевые показатели вида контроля и их целевые значения</w:t>
      </w:r>
    </w:p>
    <w:p w:rsidR="003B4FC1" w:rsidRPr="00CF0854" w:rsidRDefault="003B4FC1" w:rsidP="003B4FC1">
      <w:pPr>
        <w:spacing w:after="0" w:line="240" w:lineRule="auto"/>
        <w:ind w:firstLine="709"/>
        <w:jc w:val="both"/>
        <w:rPr>
          <w:rFonts w:ascii="Times New Roman" w:hAnsi="Times New Roman" w:cs="Times New Roman"/>
          <w:sz w:val="28"/>
          <w:szCs w:val="28"/>
        </w:rPr>
      </w:pPr>
    </w:p>
    <w:p w:rsidR="00A3387E" w:rsidRPr="00CF0854" w:rsidRDefault="0042513B" w:rsidP="00A3387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35</w:t>
      </w:r>
      <w:r w:rsidR="003B4FC1" w:rsidRPr="00CF0854">
        <w:rPr>
          <w:rFonts w:ascii="Times New Roman" w:eastAsia="Times New Roman" w:hAnsi="Times New Roman" w:cs="Times New Roman"/>
          <w:sz w:val="28"/>
          <w:szCs w:val="28"/>
          <w:lang w:eastAsia="ru-RU"/>
        </w:rPr>
        <w:t xml:space="preserve">. </w:t>
      </w:r>
      <w:r w:rsidR="00A3387E" w:rsidRPr="00CF0854">
        <w:rPr>
          <w:rFonts w:ascii="Times New Roman" w:hAnsi="Times New Roman" w:cs="Times New Roman"/>
          <w:sz w:val="28"/>
          <w:szCs w:val="28"/>
        </w:rPr>
        <w:t xml:space="preserve">Оценка результативности и эффективности деятельности органа муниципального </w:t>
      </w:r>
      <w:r w:rsidR="000B6D96" w:rsidRPr="00CF0854">
        <w:rPr>
          <w:rFonts w:ascii="Times New Roman" w:hAnsi="Times New Roman" w:cs="Times New Roman"/>
          <w:sz w:val="28"/>
          <w:szCs w:val="28"/>
        </w:rPr>
        <w:t xml:space="preserve"> </w:t>
      </w:r>
      <w:r w:rsidR="00A3387E" w:rsidRPr="00CF0854">
        <w:rPr>
          <w:rFonts w:ascii="Times New Roman" w:hAnsi="Times New Roman" w:cs="Times New Roman"/>
          <w:sz w:val="28"/>
          <w:szCs w:val="28"/>
        </w:rPr>
        <w:t xml:space="preserve"> контроля осуществляется на основе системы показателей результативности и эффективности муниципального </w:t>
      </w:r>
      <w:r w:rsidR="000B6D96" w:rsidRPr="00CF0854">
        <w:rPr>
          <w:rFonts w:ascii="Times New Roman" w:hAnsi="Times New Roman" w:cs="Times New Roman"/>
          <w:sz w:val="28"/>
          <w:szCs w:val="28"/>
        </w:rPr>
        <w:t xml:space="preserve"> </w:t>
      </w:r>
      <w:r w:rsidR="00A3387E" w:rsidRPr="00CF0854">
        <w:rPr>
          <w:rFonts w:ascii="Times New Roman" w:hAnsi="Times New Roman" w:cs="Times New Roman"/>
          <w:sz w:val="28"/>
          <w:szCs w:val="28"/>
        </w:rPr>
        <w:t xml:space="preserve"> контроля.</w:t>
      </w:r>
    </w:p>
    <w:p w:rsidR="00C9366D" w:rsidRPr="00CF0854" w:rsidRDefault="00C9366D" w:rsidP="00C9366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В систему показателей результативности и эффективности деятельности входят:</w:t>
      </w:r>
    </w:p>
    <w:p w:rsidR="00C9366D" w:rsidRPr="00CF0854" w:rsidRDefault="00C9366D" w:rsidP="00C9366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C9366D" w:rsidRPr="00CF0854" w:rsidRDefault="00C9366D" w:rsidP="00C9366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9366D" w:rsidRPr="00CF0854" w:rsidRDefault="00002C90" w:rsidP="00C936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C9366D" w:rsidRPr="00CF0854">
        <w:rPr>
          <w:rFonts w:ascii="Times New Roman" w:eastAsia="Times New Roman" w:hAnsi="Times New Roman" w:cs="Times New Roman"/>
          <w:sz w:val="28"/>
          <w:szCs w:val="28"/>
          <w:lang w:eastAsia="ru-RU"/>
        </w:rPr>
        <w:t>. Ключевыми показателями муниципального</w:t>
      </w:r>
      <w:r>
        <w:rPr>
          <w:rFonts w:ascii="Times New Roman" w:eastAsia="Times New Roman" w:hAnsi="Times New Roman" w:cs="Times New Roman"/>
          <w:sz w:val="28"/>
          <w:szCs w:val="28"/>
          <w:lang w:eastAsia="ru-RU"/>
        </w:rPr>
        <w:t xml:space="preserve"> жилищного</w:t>
      </w:r>
      <w:r w:rsidR="00C9366D" w:rsidRPr="00CF0854">
        <w:rPr>
          <w:rFonts w:ascii="Times New Roman" w:eastAsia="Times New Roman" w:hAnsi="Times New Roman" w:cs="Times New Roman"/>
          <w:sz w:val="28"/>
          <w:szCs w:val="28"/>
          <w:lang w:eastAsia="ru-RU"/>
        </w:rPr>
        <w:t xml:space="preserve"> контроля являются:</w:t>
      </w:r>
    </w:p>
    <w:p w:rsidR="00C9366D" w:rsidRPr="00002C90" w:rsidRDefault="00C9366D" w:rsidP="00C9366D">
      <w:pPr>
        <w:spacing w:after="0" w:line="240" w:lineRule="auto"/>
        <w:ind w:firstLine="709"/>
        <w:jc w:val="both"/>
        <w:rPr>
          <w:rFonts w:ascii="Times New Roman" w:hAnsi="Times New Roman" w:cs="Times New Roman"/>
          <w:sz w:val="28"/>
          <w:szCs w:val="28"/>
        </w:rPr>
      </w:pPr>
      <w:r w:rsidRPr="00002C90">
        <w:rPr>
          <w:rFonts w:ascii="Times New Roman" w:hAnsi="Times New Roman" w:cs="Times New Roman"/>
          <w:sz w:val="28"/>
          <w:szCs w:val="28"/>
        </w:rPr>
        <w:t>Число погибших в результате ненадлежащего содержания муниципального жилого фонда (количество человек);</w:t>
      </w:r>
    </w:p>
    <w:p w:rsidR="00C9366D" w:rsidRPr="00002C90" w:rsidRDefault="00C9366D" w:rsidP="00C9366D">
      <w:pPr>
        <w:spacing w:after="0" w:line="240" w:lineRule="auto"/>
        <w:ind w:firstLine="709"/>
        <w:jc w:val="both"/>
        <w:rPr>
          <w:rFonts w:ascii="Times New Roman" w:hAnsi="Times New Roman" w:cs="Times New Roman"/>
          <w:sz w:val="28"/>
          <w:szCs w:val="28"/>
        </w:rPr>
      </w:pPr>
      <w:r w:rsidRPr="00002C90">
        <w:rPr>
          <w:rFonts w:ascii="Times New Roman" w:hAnsi="Times New Roman" w:cs="Times New Roman"/>
          <w:sz w:val="28"/>
          <w:szCs w:val="28"/>
        </w:rPr>
        <w:t>Число потерпевших, получивших тяжкий вред (ущерб) здоровью в результате ненадлежащего содержания муниципального имущества (количество человек).</w:t>
      </w:r>
    </w:p>
    <w:p w:rsidR="000B42FE" w:rsidRPr="00CF0854" w:rsidRDefault="00002C90" w:rsidP="008D20D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37</w:t>
      </w:r>
      <w:r w:rsidR="008A1086" w:rsidRPr="00CF0854">
        <w:rPr>
          <w:rFonts w:ascii="Times New Roman" w:eastAsia="Calibri" w:hAnsi="Times New Roman" w:cs="Times New Roman"/>
          <w:sz w:val="28"/>
          <w:szCs w:val="28"/>
        </w:rPr>
        <w:t xml:space="preserve">. </w:t>
      </w:r>
      <w:r w:rsidR="008D20DC" w:rsidRPr="00CF0854">
        <w:rPr>
          <w:rFonts w:ascii="Times New Roman" w:hAnsi="Times New Roman" w:cs="Times New Roman"/>
          <w:sz w:val="28"/>
          <w:szCs w:val="28"/>
        </w:rPr>
        <w:t xml:space="preserve">Перечень индикативных показателей для муниципального контроля установлен приложением </w:t>
      </w:r>
      <w:r w:rsidR="003967D0">
        <w:rPr>
          <w:rFonts w:ascii="Times New Roman" w:hAnsi="Times New Roman" w:cs="Times New Roman"/>
          <w:sz w:val="28"/>
          <w:szCs w:val="28"/>
        </w:rPr>
        <w:t>2</w:t>
      </w:r>
      <w:r w:rsidR="008D20DC" w:rsidRPr="00CF0854">
        <w:rPr>
          <w:rFonts w:ascii="Times New Roman" w:hAnsi="Times New Roman" w:cs="Times New Roman"/>
          <w:sz w:val="28"/>
          <w:szCs w:val="28"/>
        </w:rPr>
        <w:t xml:space="preserve"> к настоящему Положению.</w:t>
      </w:r>
    </w:p>
    <w:p w:rsidR="008D20DC" w:rsidRPr="00CF0854" w:rsidRDefault="003967D0" w:rsidP="008D20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8A1086" w:rsidRPr="00CF0854">
        <w:rPr>
          <w:rFonts w:ascii="Times New Roman" w:hAnsi="Times New Roman" w:cs="Times New Roman"/>
          <w:sz w:val="28"/>
          <w:szCs w:val="28"/>
        </w:rPr>
        <w:t xml:space="preserve">. </w:t>
      </w:r>
      <w:r w:rsidR="008D20DC" w:rsidRPr="00CF0854">
        <w:rPr>
          <w:rFonts w:ascii="Times New Roman" w:hAnsi="Times New Roman" w:cs="Times New Roman"/>
          <w:sz w:val="28"/>
          <w:szCs w:val="28"/>
        </w:rPr>
        <w:t>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8D20DC" w:rsidRPr="00CF0854" w:rsidRDefault="008D20DC" w:rsidP="008D20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eastAsia="Calibri" w:hAnsi="Times New Roman" w:cs="Times New Roman"/>
          <w:sz w:val="28"/>
          <w:szCs w:val="28"/>
        </w:rPr>
        <w:t xml:space="preserve">Отчет о достижении </w:t>
      </w:r>
      <w:r w:rsidRPr="00CF0854">
        <w:rPr>
          <w:rFonts w:ascii="Times New Roman" w:hAnsi="Times New Roman" w:cs="Times New Roman"/>
          <w:sz w:val="28"/>
          <w:szCs w:val="28"/>
        </w:rPr>
        <w:t>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отчетным.</w:t>
      </w:r>
    </w:p>
    <w:p w:rsidR="00A3387E" w:rsidRPr="00CF0854" w:rsidRDefault="00A3387E" w:rsidP="000B42FE">
      <w:pPr>
        <w:autoSpaceDE w:val="0"/>
        <w:autoSpaceDN w:val="0"/>
        <w:adjustRightInd w:val="0"/>
        <w:spacing w:after="0" w:line="240" w:lineRule="auto"/>
        <w:ind w:firstLine="709"/>
        <w:jc w:val="both"/>
        <w:rPr>
          <w:rFonts w:ascii="Times New Roman" w:hAnsi="Times New Roman" w:cs="Times New Roman"/>
          <w:sz w:val="28"/>
          <w:szCs w:val="28"/>
        </w:rPr>
      </w:pPr>
    </w:p>
    <w:p w:rsidR="00663E28" w:rsidRPr="00CF0854" w:rsidRDefault="00663E28"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8D20DC"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CB4851" w:rsidRDefault="00CB4851" w:rsidP="009E0BB4">
      <w:pPr>
        <w:spacing w:after="0" w:line="240" w:lineRule="auto"/>
        <w:ind w:firstLine="709"/>
        <w:jc w:val="right"/>
        <w:rPr>
          <w:rFonts w:ascii="Times New Roman" w:eastAsia="Times New Roman" w:hAnsi="Times New Roman" w:cs="Times New Roman"/>
          <w:sz w:val="28"/>
          <w:szCs w:val="28"/>
          <w:lang w:eastAsia="ru-RU"/>
        </w:rPr>
      </w:pPr>
    </w:p>
    <w:p w:rsidR="003967D0" w:rsidRDefault="003967D0" w:rsidP="009E0BB4">
      <w:pPr>
        <w:spacing w:after="0" w:line="240" w:lineRule="auto"/>
        <w:ind w:firstLine="709"/>
        <w:jc w:val="right"/>
        <w:rPr>
          <w:rFonts w:ascii="Times New Roman" w:eastAsia="Times New Roman" w:hAnsi="Times New Roman" w:cs="Times New Roman"/>
          <w:sz w:val="28"/>
          <w:szCs w:val="28"/>
          <w:lang w:eastAsia="ru-RU"/>
        </w:rPr>
      </w:pPr>
    </w:p>
    <w:p w:rsidR="003967D0" w:rsidRDefault="003967D0" w:rsidP="009E0BB4">
      <w:pPr>
        <w:spacing w:after="0" w:line="240" w:lineRule="auto"/>
        <w:ind w:firstLine="709"/>
        <w:jc w:val="right"/>
        <w:rPr>
          <w:rFonts w:ascii="Times New Roman" w:eastAsia="Times New Roman" w:hAnsi="Times New Roman" w:cs="Times New Roman"/>
          <w:sz w:val="28"/>
          <w:szCs w:val="28"/>
          <w:lang w:eastAsia="ru-RU"/>
        </w:rPr>
      </w:pPr>
    </w:p>
    <w:p w:rsidR="003967D0" w:rsidRDefault="003967D0" w:rsidP="009E0BB4">
      <w:pPr>
        <w:spacing w:after="0" w:line="240" w:lineRule="auto"/>
        <w:ind w:firstLine="709"/>
        <w:jc w:val="right"/>
        <w:rPr>
          <w:rFonts w:ascii="Times New Roman" w:eastAsia="Times New Roman" w:hAnsi="Times New Roman" w:cs="Times New Roman"/>
          <w:sz w:val="28"/>
          <w:szCs w:val="28"/>
          <w:lang w:eastAsia="ru-RU"/>
        </w:rPr>
      </w:pPr>
    </w:p>
    <w:p w:rsidR="003967D0" w:rsidRDefault="003967D0" w:rsidP="009E0BB4">
      <w:pPr>
        <w:spacing w:after="0" w:line="240" w:lineRule="auto"/>
        <w:ind w:firstLine="709"/>
        <w:jc w:val="right"/>
        <w:rPr>
          <w:rFonts w:ascii="Times New Roman" w:eastAsia="Times New Roman" w:hAnsi="Times New Roman" w:cs="Times New Roman"/>
          <w:sz w:val="28"/>
          <w:szCs w:val="28"/>
          <w:lang w:eastAsia="ru-RU"/>
        </w:rPr>
      </w:pPr>
    </w:p>
    <w:p w:rsidR="003967D0" w:rsidRDefault="003967D0" w:rsidP="009E0BB4">
      <w:pPr>
        <w:spacing w:after="0" w:line="240" w:lineRule="auto"/>
        <w:ind w:firstLine="709"/>
        <w:jc w:val="right"/>
        <w:rPr>
          <w:rFonts w:ascii="Times New Roman" w:eastAsia="Times New Roman" w:hAnsi="Times New Roman" w:cs="Times New Roman"/>
          <w:sz w:val="28"/>
          <w:szCs w:val="28"/>
          <w:lang w:eastAsia="ru-RU"/>
        </w:rPr>
      </w:pPr>
    </w:p>
    <w:p w:rsidR="00CB4851" w:rsidRDefault="00CB4851" w:rsidP="009E0BB4">
      <w:pPr>
        <w:spacing w:after="0" w:line="240" w:lineRule="auto"/>
        <w:ind w:firstLine="709"/>
        <w:jc w:val="right"/>
        <w:rPr>
          <w:rFonts w:ascii="Times New Roman" w:eastAsia="Times New Roman" w:hAnsi="Times New Roman" w:cs="Times New Roman"/>
          <w:sz w:val="28"/>
          <w:szCs w:val="28"/>
          <w:lang w:eastAsia="ru-RU"/>
        </w:rPr>
      </w:pPr>
    </w:p>
    <w:p w:rsidR="00CB4851" w:rsidRPr="00CF0854" w:rsidRDefault="00CB4851" w:rsidP="009E0BB4">
      <w:pPr>
        <w:spacing w:after="0" w:line="240" w:lineRule="auto"/>
        <w:ind w:firstLine="709"/>
        <w:jc w:val="right"/>
        <w:rPr>
          <w:rFonts w:ascii="Times New Roman" w:eastAsia="Times New Roman" w:hAnsi="Times New Roman" w:cs="Times New Roman"/>
          <w:sz w:val="28"/>
          <w:szCs w:val="28"/>
          <w:lang w:eastAsia="ru-RU"/>
        </w:rPr>
      </w:pPr>
    </w:p>
    <w:p w:rsidR="008D20DC" w:rsidRPr="00CF0854" w:rsidRDefault="008D20DC" w:rsidP="009E0BB4">
      <w:pPr>
        <w:spacing w:after="0" w:line="240" w:lineRule="auto"/>
        <w:ind w:firstLine="709"/>
        <w:jc w:val="right"/>
        <w:rPr>
          <w:rFonts w:ascii="Times New Roman" w:eastAsia="Times New Roman" w:hAnsi="Times New Roman" w:cs="Times New Roman"/>
          <w:sz w:val="28"/>
          <w:szCs w:val="28"/>
          <w:lang w:eastAsia="ru-RU"/>
        </w:rPr>
      </w:pPr>
    </w:p>
    <w:p w:rsidR="002E6773" w:rsidRPr="002E6773" w:rsidRDefault="002E6773" w:rsidP="002E6773">
      <w:pPr>
        <w:widowControl w:val="0"/>
        <w:spacing w:after="0" w:line="192" w:lineRule="auto"/>
        <w:ind w:left="4535"/>
        <w:outlineLvl w:val="1"/>
        <w:rPr>
          <w:rFonts w:ascii="Times New Roman" w:eastAsia="Times New Roman" w:hAnsi="Times New Roman" w:cs="Times New Roman"/>
          <w:sz w:val="28"/>
          <w:szCs w:val="28"/>
          <w:lang w:eastAsia="ru-RU"/>
        </w:rPr>
      </w:pPr>
      <w:r w:rsidRPr="002E6773">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1</w:t>
      </w:r>
    </w:p>
    <w:p w:rsidR="002E6773" w:rsidRPr="002E6773" w:rsidRDefault="002E6773" w:rsidP="002E6773">
      <w:pPr>
        <w:spacing w:after="0" w:line="240" w:lineRule="auto"/>
        <w:ind w:left="4536"/>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 xml:space="preserve">к Положению о муниципальном </w:t>
      </w:r>
    </w:p>
    <w:p w:rsidR="002E6773" w:rsidRDefault="002E6773" w:rsidP="002E6773">
      <w:pPr>
        <w:spacing w:after="0" w:line="240" w:lineRule="auto"/>
        <w:ind w:left="4536"/>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 xml:space="preserve">жилищном контроле на территории </w:t>
      </w:r>
    </w:p>
    <w:p w:rsidR="002E6773" w:rsidRPr="002E6773" w:rsidRDefault="002E6773" w:rsidP="002E6773">
      <w:pPr>
        <w:spacing w:after="0" w:line="240" w:lineRule="auto"/>
        <w:ind w:left="4536"/>
        <w:rPr>
          <w:rFonts w:ascii="Times New Roman" w:eastAsia="Times New Roman" w:hAnsi="Times New Roman" w:cs="Times New Roman"/>
          <w:sz w:val="24"/>
          <w:shd w:val="clear" w:color="auto" w:fill="F1C100"/>
          <w:lang w:eastAsia="ru-RU"/>
        </w:rPr>
      </w:pPr>
      <w:r>
        <w:rPr>
          <w:rFonts w:ascii="Times New Roman" w:eastAsia="Times New Roman" w:hAnsi="Times New Roman" w:cs="Times New Roman"/>
          <w:color w:val="000000"/>
          <w:sz w:val="28"/>
          <w:szCs w:val="28"/>
          <w:lang w:eastAsia="ru-RU"/>
        </w:rPr>
        <w:t>Усть-Катавского городского округа</w:t>
      </w:r>
    </w:p>
    <w:p w:rsidR="002E6773" w:rsidRPr="002E6773" w:rsidRDefault="002E6773" w:rsidP="002E6773">
      <w:pPr>
        <w:widowControl w:val="0"/>
        <w:spacing w:after="0" w:line="240" w:lineRule="auto"/>
        <w:jc w:val="center"/>
        <w:rPr>
          <w:rFonts w:ascii="Times New Roman" w:eastAsia="Times New Roman" w:hAnsi="Times New Roman" w:cs="Times New Roman"/>
          <w:b/>
          <w:bCs/>
          <w:color w:val="000000"/>
          <w:sz w:val="28"/>
          <w:szCs w:val="28"/>
          <w:lang w:eastAsia="ru-RU"/>
        </w:rPr>
      </w:pPr>
    </w:p>
    <w:p w:rsidR="002E6773" w:rsidRPr="002E6773" w:rsidRDefault="002E6773" w:rsidP="002E6773">
      <w:pPr>
        <w:widowControl w:val="0"/>
        <w:autoSpaceDE w:val="0"/>
        <w:autoSpaceDN w:val="0"/>
        <w:adjustRightInd w:val="0"/>
        <w:spacing w:after="0" w:line="240" w:lineRule="auto"/>
        <w:ind w:firstLine="539"/>
        <w:jc w:val="center"/>
        <w:rPr>
          <w:rFonts w:ascii="Times New Roman" w:eastAsia="Times New Roman" w:hAnsi="Times New Roman" w:cs="Times New Roman"/>
          <w:b/>
          <w:bCs/>
          <w:color w:val="000000"/>
          <w:sz w:val="28"/>
          <w:szCs w:val="28"/>
          <w:lang w:eastAsia="ru-RU"/>
        </w:rPr>
      </w:pPr>
      <w:r w:rsidRPr="002E6773">
        <w:rPr>
          <w:rFonts w:ascii="Times New Roman" w:eastAsia="Times New Roman" w:hAnsi="Times New Roman" w:cs="Times New Roman"/>
          <w:b/>
          <w:color w:val="000000"/>
          <w:sz w:val="28"/>
          <w:szCs w:val="28"/>
          <w:lang w:eastAsia="ru-RU"/>
        </w:rPr>
        <w:t>Индикаторы риска нарушения обязательных требований</w:t>
      </w:r>
      <w:r w:rsidRPr="002E6773">
        <w:rPr>
          <w:rFonts w:ascii="Times New Roman" w:eastAsia="Times New Roman" w:hAnsi="Times New Roman" w:cs="Times New Roman"/>
          <w:b/>
          <w:bCs/>
          <w:color w:val="000000"/>
          <w:sz w:val="28"/>
          <w:szCs w:val="28"/>
          <w:lang w:eastAsia="ru-RU"/>
        </w:rPr>
        <w:t xml:space="preserve">, </w:t>
      </w:r>
    </w:p>
    <w:p w:rsidR="002E6773" w:rsidRPr="002E6773" w:rsidRDefault="002E6773" w:rsidP="002E6773">
      <w:pPr>
        <w:widowControl w:val="0"/>
        <w:autoSpaceDE w:val="0"/>
        <w:autoSpaceDN w:val="0"/>
        <w:adjustRightInd w:val="0"/>
        <w:spacing w:after="0" w:line="240" w:lineRule="auto"/>
        <w:ind w:firstLine="539"/>
        <w:jc w:val="center"/>
        <w:rPr>
          <w:rFonts w:ascii="Times New Roman" w:eastAsia="Times New Roman" w:hAnsi="Times New Roman" w:cs="Times New Roman"/>
          <w:b/>
          <w:color w:val="000000"/>
          <w:sz w:val="28"/>
          <w:szCs w:val="28"/>
          <w:lang w:eastAsia="ru-RU"/>
        </w:rPr>
      </w:pPr>
      <w:r w:rsidRPr="002E6773">
        <w:rPr>
          <w:rFonts w:ascii="Times New Roman" w:eastAsia="Times New Roman" w:hAnsi="Times New Roman" w:cs="Times New Roman"/>
          <w:b/>
          <w:bCs/>
          <w:color w:val="000000"/>
          <w:sz w:val="28"/>
          <w:szCs w:val="28"/>
          <w:lang w:eastAsia="ru-RU"/>
        </w:rPr>
        <w:t xml:space="preserve">используемые в качестве основания для проведения контрольных мероприятий при осуществлении муниципального </w:t>
      </w:r>
      <w:r>
        <w:rPr>
          <w:rFonts w:ascii="Times New Roman" w:eastAsia="Times New Roman" w:hAnsi="Times New Roman" w:cs="Times New Roman"/>
          <w:b/>
          <w:bCs/>
          <w:color w:val="000000"/>
          <w:sz w:val="28"/>
          <w:szCs w:val="28"/>
          <w:lang w:eastAsia="ru-RU"/>
        </w:rPr>
        <w:t xml:space="preserve">жилищного </w:t>
      </w:r>
      <w:r w:rsidRPr="002E6773">
        <w:rPr>
          <w:rFonts w:ascii="Times New Roman" w:eastAsia="Times New Roman" w:hAnsi="Times New Roman" w:cs="Times New Roman"/>
          <w:b/>
          <w:bCs/>
          <w:color w:val="000000"/>
          <w:sz w:val="28"/>
          <w:szCs w:val="28"/>
          <w:lang w:eastAsia="ru-RU"/>
        </w:rPr>
        <w:t>контроля</w:t>
      </w:r>
      <w:r w:rsidRPr="002E6773">
        <w:rPr>
          <w:rFonts w:ascii="Times New Roman" w:eastAsia="Times New Roman" w:hAnsi="Times New Roman" w:cs="Times New Roman"/>
          <w:bCs/>
          <w:color w:val="FF0000"/>
          <w:sz w:val="28"/>
          <w:szCs w:val="28"/>
          <w:lang w:eastAsia="ru-RU"/>
        </w:rPr>
        <w:t xml:space="preserve"> </w:t>
      </w:r>
      <w:r w:rsidRPr="002E6773">
        <w:rPr>
          <w:rFonts w:ascii="Times New Roman" w:eastAsia="Times New Roman" w:hAnsi="Times New Roman" w:cs="Times New Roman"/>
          <w:b/>
          <w:bCs/>
          <w:color w:val="000000"/>
          <w:sz w:val="28"/>
          <w:szCs w:val="28"/>
          <w:lang w:eastAsia="ru-RU"/>
        </w:rPr>
        <w:t xml:space="preserve"> </w:t>
      </w:r>
    </w:p>
    <w:p w:rsidR="002E6773" w:rsidRPr="002E6773" w:rsidRDefault="002E6773" w:rsidP="002E6773">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2E6773" w:rsidRPr="002E6773" w:rsidRDefault="002E6773" w:rsidP="002E67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 xml:space="preserve">1. Поступление в </w:t>
      </w:r>
      <w:r>
        <w:rPr>
          <w:rFonts w:ascii="Times New Roman" w:eastAsia="Times New Roman" w:hAnsi="Times New Roman" w:cs="Times New Roman"/>
          <w:color w:val="000000"/>
          <w:sz w:val="28"/>
          <w:szCs w:val="28"/>
          <w:lang w:eastAsia="ru-RU"/>
        </w:rPr>
        <w:t>орган муниципального к</w:t>
      </w:r>
      <w:r w:rsidRPr="002E6773">
        <w:rPr>
          <w:rFonts w:ascii="Times New Roman" w:eastAsia="Times New Roman" w:hAnsi="Times New Roman" w:cs="Times New Roman"/>
          <w:color w:val="000000"/>
          <w:sz w:val="28"/>
          <w:szCs w:val="28"/>
          <w:lang w:eastAsia="ru-RU"/>
        </w:rPr>
        <w:t>онтрол</w:t>
      </w:r>
      <w:r>
        <w:rPr>
          <w:rFonts w:ascii="Times New Roman" w:eastAsia="Times New Roman" w:hAnsi="Times New Roman" w:cs="Times New Roman"/>
          <w:color w:val="000000"/>
          <w:sz w:val="28"/>
          <w:szCs w:val="28"/>
          <w:lang w:eastAsia="ru-RU"/>
        </w:rPr>
        <w:t>я</w:t>
      </w:r>
      <w:r w:rsidRPr="002E6773">
        <w:rPr>
          <w:rFonts w:ascii="Times New Roman" w:eastAsia="Times New Roman" w:hAnsi="Times New Roman" w:cs="Times New Roman"/>
          <w:color w:val="000000"/>
          <w:sz w:val="28"/>
          <w:szCs w:val="28"/>
          <w:lang w:eastAsia="ru-RU"/>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2E6773" w:rsidRPr="002E6773" w:rsidRDefault="002E6773" w:rsidP="002E67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 xml:space="preserve">а) порядку осуществления перевода жилого помещения в нежилое помещение и нежилого помещения в жилое в многоквартирном доме; </w:t>
      </w:r>
    </w:p>
    <w:p w:rsidR="002E6773" w:rsidRPr="002E6773" w:rsidRDefault="002E6773" w:rsidP="002E67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б) порядку осуществления перепланировки и (или) переустройства помещений в многоквартирном доме;</w:t>
      </w:r>
    </w:p>
    <w:p w:rsidR="002E6773" w:rsidRPr="002E6773" w:rsidRDefault="002E6773" w:rsidP="002E67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в) к предоставлению коммунальных услуг собственникам и пользователям помещений в многоквартирных домах и жилых домов;</w:t>
      </w:r>
    </w:p>
    <w:p w:rsidR="002E6773" w:rsidRPr="002E6773" w:rsidRDefault="002E6773" w:rsidP="002E67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г) к обеспечению доступности для инвалидов помещений в многоквартирных домах;</w:t>
      </w:r>
    </w:p>
    <w:p w:rsidR="002E6773" w:rsidRPr="002E6773" w:rsidRDefault="002E6773" w:rsidP="002E67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2E6773" w:rsidRPr="002E6773" w:rsidRDefault="002E6773" w:rsidP="002E67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е) к обеспечению безопасности при использовании и содержании внутридомового и внутриквартирного газового оборудования.</w:t>
      </w:r>
    </w:p>
    <w:p w:rsidR="002E6773" w:rsidRPr="002E6773" w:rsidRDefault="002E6773" w:rsidP="002E67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2E6773" w:rsidRPr="002E6773" w:rsidRDefault="002E6773" w:rsidP="002E67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 xml:space="preserve">2. Поступление в </w:t>
      </w:r>
      <w:r>
        <w:rPr>
          <w:rFonts w:ascii="Times New Roman" w:eastAsia="Times New Roman" w:hAnsi="Times New Roman" w:cs="Times New Roman"/>
          <w:color w:val="000000"/>
          <w:sz w:val="28"/>
          <w:szCs w:val="28"/>
          <w:lang w:eastAsia="ru-RU"/>
        </w:rPr>
        <w:t>о</w:t>
      </w:r>
      <w:r w:rsidRPr="002E6773">
        <w:rPr>
          <w:rFonts w:ascii="Times New Roman" w:eastAsia="Times New Roman" w:hAnsi="Times New Roman" w:cs="Times New Roman"/>
          <w:color w:val="000000"/>
          <w:sz w:val="28"/>
          <w:szCs w:val="28"/>
          <w:lang w:eastAsia="ru-RU"/>
        </w:rPr>
        <w:t>рган</w:t>
      </w:r>
      <w:r>
        <w:rPr>
          <w:rFonts w:ascii="Times New Roman" w:eastAsia="Times New Roman" w:hAnsi="Times New Roman" w:cs="Times New Roman"/>
          <w:color w:val="000000"/>
          <w:sz w:val="28"/>
          <w:szCs w:val="28"/>
          <w:lang w:eastAsia="ru-RU"/>
        </w:rPr>
        <w:t xml:space="preserve"> муниципального контроля</w:t>
      </w:r>
      <w:r w:rsidRPr="002E6773">
        <w:rPr>
          <w:rFonts w:ascii="Times New Roman" w:eastAsia="Times New Roman" w:hAnsi="Times New Roman" w:cs="Times New Roman"/>
          <w:color w:val="000000"/>
          <w:sz w:val="28"/>
          <w:szCs w:val="28"/>
          <w:lang w:eastAsia="ru-RU"/>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w:t>
      </w:r>
      <w:r w:rsidRPr="002E6773">
        <w:rPr>
          <w:rFonts w:ascii="Times New Roman" w:eastAsia="Times New Roman" w:hAnsi="Times New Roman" w:cs="Times New Roman"/>
          <w:color w:val="000000"/>
          <w:sz w:val="28"/>
          <w:szCs w:val="28"/>
          <w:lang w:eastAsia="ru-RU"/>
        </w:rPr>
        <w:lastRenderedPageBreak/>
        <w:t>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w:t>
      </w:r>
      <w:r>
        <w:rPr>
          <w:rFonts w:ascii="Times New Roman" w:eastAsia="Times New Roman" w:hAnsi="Times New Roman" w:cs="Times New Roman"/>
          <w:color w:val="000000"/>
          <w:sz w:val="28"/>
          <w:szCs w:val="28"/>
          <w:lang w:eastAsia="ru-RU"/>
        </w:rPr>
        <w:t xml:space="preserve"> муниципального контроля</w:t>
      </w:r>
      <w:r w:rsidRPr="002E6773">
        <w:rPr>
          <w:rFonts w:ascii="Times New Roman" w:eastAsia="Times New Roman" w:hAnsi="Times New Roman" w:cs="Times New Roman"/>
          <w:color w:val="000000"/>
          <w:sz w:val="28"/>
          <w:szCs w:val="28"/>
          <w:lang w:eastAsia="ru-RU"/>
        </w:rPr>
        <w:t xml:space="preserve"> объявлялись предостережения о недопустимости нарушения аналогичных обязательных требований.</w:t>
      </w:r>
    </w:p>
    <w:p w:rsidR="002E6773" w:rsidRPr="002E6773" w:rsidRDefault="002E6773" w:rsidP="002E67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w:t>
      </w:r>
      <w:r>
        <w:rPr>
          <w:rFonts w:ascii="Times New Roman" w:eastAsia="Times New Roman" w:hAnsi="Times New Roman" w:cs="Times New Roman"/>
          <w:color w:val="000000"/>
          <w:sz w:val="28"/>
          <w:szCs w:val="28"/>
          <w:lang w:eastAsia="ru-RU"/>
        </w:rPr>
        <w:t xml:space="preserve"> муниципального контроля</w:t>
      </w:r>
      <w:r w:rsidRPr="002E6773">
        <w:rPr>
          <w:rFonts w:ascii="Times New Roman" w:eastAsia="Times New Roman" w:hAnsi="Times New Roman" w:cs="Times New Roman"/>
          <w:color w:val="000000"/>
          <w:sz w:val="28"/>
          <w:szCs w:val="28"/>
          <w:lang w:eastAsia="ru-RU"/>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2E6773" w:rsidRPr="002E6773" w:rsidRDefault="002E6773" w:rsidP="002E67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2E6773" w:rsidRPr="002E6773" w:rsidRDefault="002E6773" w:rsidP="002E6773">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2E6773" w:rsidRPr="002E6773" w:rsidRDefault="002E6773" w:rsidP="002E6773">
      <w:pPr>
        <w:rPr>
          <w:rFonts w:ascii="Times New Roman" w:eastAsia="Times New Roman" w:hAnsi="Times New Roman" w:cs="Times New Roman"/>
          <w:i/>
          <w:color w:val="000000"/>
          <w:sz w:val="28"/>
          <w:szCs w:val="28"/>
          <w:lang w:eastAsia="ru-RU"/>
        </w:rPr>
      </w:pPr>
    </w:p>
    <w:p w:rsidR="002E6773" w:rsidRPr="002E6773" w:rsidRDefault="002E6773" w:rsidP="002E6773">
      <w:pPr>
        <w:rPr>
          <w:rFonts w:ascii="Times New Roman" w:eastAsia="Times New Roman" w:hAnsi="Times New Roman" w:cs="Times New Roman"/>
          <w:i/>
          <w:color w:val="000000"/>
          <w:sz w:val="28"/>
          <w:szCs w:val="28"/>
          <w:lang w:eastAsia="ru-RU"/>
        </w:rPr>
      </w:pPr>
    </w:p>
    <w:p w:rsidR="002E6773" w:rsidRPr="002E6773" w:rsidRDefault="002E6773" w:rsidP="002E6773">
      <w:pPr>
        <w:rPr>
          <w:rFonts w:ascii="Times New Roman" w:eastAsia="Times New Roman" w:hAnsi="Times New Roman" w:cs="Times New Roman"/>
          <w:i/>
          <w:color w:val="000000"/>
          <w:sz w:val="28"/>
          <w:szCs w:val="28"/>
          <w:lang w:eastAsia="ru-RU"/>
        </w:rPr>
      </w:pPr>
    </w:p>
    <w:p w:rsidR="002E6773" w:rsidRPr="002E6773" w:rsidRDefault="002E6773" w:rsidP="002E6773">
      <w:pPr>
        <w:rPr>
          <w:rFonts w:ascii="Times New Roman" w:eastAsia="Times New Roman" w:hAnsi="Times New Roman" w:cs="Times New Roman"/>
          <w:i/>
          <w:color w:val="000000"/>
          <w:sz w:val="28"/>
          <w:szCs w:val="28"/>
          <w:lang w:eastAsia="ru-RU"/>
        </w:rPr>
      </w:pPr>
    </w:p>
    <w:p w:rsidR="002E6773" w:rsidRPr="002E6773" w:rsidRDefault="002E6773" w:rsidP="002E6773">
      <w:pPr>
        <w:rPr>
          <w:rFonts w:ascii="Times New Roman" w:eastAsia="Times New Roman" w:hAnsi="Times New Roman" w:cs="Times New Roman"/>
          <w:i/>
          <w:color w:val="000000"/>
          <w:sz w:val="20"/>
          <w:szCs w:val="20"/>
          <w:lang w:eastAsia="ru-RU"/>
        </w:rPr>
      </w:pPr>
    </w:p>
    <w:p w:rsidR="00FD0F10" w:rsidRDefault="00FD0F10" w:rsidP="009E0BB4">
      <w:pPr>
        <w:spacing w:after="0" w:line="240" w:lineRule="auto"/>
        <w:ind w:firstLine="709"/>
        <w:jc w:val="right"/>
        <w:rPr>
          <w:rFonts w:ascii="Times New Roman" w:eastAsia="Times New Roman" w:hAnsi="Times New Roman" w:cs="Times New Roman"/>
          <w:i/>
          <w:sz w:val="28"/>
          <w:szCs w:val="28"/>
          <w:lang w:eastAsia="ru-RU"/>
        </w:rPr>
      </w:pPr>
    </w:p>
    <w:p w:rsidR="002E6773" w:rsidRDefault="002E6773" w:rsidP="009E0BB4">
      <w:pPr>
        <w:spacing w:after="0" w:line="240" w:lineRule="auto"/>
        <w:ind w:firstLine="709"/>
        <w:jc w:val="right"/>
        <w:rPr>
          <w:rFonts w:ascii="Times New Roman" w:eastAsia="Times New Roman" w:hAnsi="Times New Roman" w:cs="Times New Roman"/>
          <w:i/>
          <w:sz w:val="28"/>
          <w:szCs w:val="28"/>
          <w:lang w:eastAsia="ru-RU"/>
        </w:rPr>
      </w:pPr>
    </w:p>
    <w:p w:rsidR="002E6773" w:rsidRDefault="002E6773" w:rsidP="009E0BB4">
      <w:pPr>
        <w:spacing w:after="0" w:line="240" w:lineRule="auto"/>
        <w:ind w:firstLine="709"/>
        <w:jc w:val="right"/>
        <w:rPr>
          <w:rFonts w:ascii="Times New Roman" w:eastAsia="Times New Roman" w:hAnsi="Times New Roman" w:cs="Times New Roman"/>
          <w:i/>
          <w:sz w:val="28"/>
          <w:szCs w:val="28"/>
          <w:lang w:eastAsia="ru-RU"/>
        </w:rPr>
      </w:pPr>
    </w:p>
    <w:p w:rsidR="002E6773" w:rsidRDefault="002E6773" w:rsidP="009E0BB4">
      <w:pPr>
        <w:spacing w:after="0" w:line="240" w:lineRule="auto"/>
        <w:ind w:firstLine="709"/>
        <w:jc w:val="right"/>
        <w:rPr>
          <w:rFonts w:ascii="Times New Roman" w:eastAsia="Times New Roman" w:hAnsi="Times New Roman" w:cs="Times New Roman"/>
          <w:i/>
          <w:sz w:val="28"/>
          <w:szCs w:val="28"/>
          <w:lang w:eastAsia="ru-RU"/>
        </w:rPr>
      </w:pPr>
    </w:p>
    <w:p w:rsidR="002E6773" w:rsidRDefault="002E6773" w:rsidP="009E0BB4">
      <w:pPr>
        <w:spacing w:after="0" w:line="240" w:lineRule="auto"/>
        <w:ind w:firstLine="709"/>
        <w:jc w:val="right"/>
        <w:rPr>
          <w:rFonts w:ascii="Times New Roman" w:eastAsia="Times New Roman" w:hAnsi="Times New Roman" w:cs="Times New Roman"/>
          <w:i/>
          <w:sz w:val="28"/>
          <w:szCs w:val="28"/>
          <w:lang w:eastAsia="ru-RU"/>
        </w:rPr>
      </w:pPr>
    </w:p>
    <w:p w:rsidR="002E6773" w:rsidRDefault="002E6773" w:rsidP="009E0BB4">
      <w:pPr>
        <w:spacing w:after="0" w:line="240" w:lineRule="auto"/>
        <w:ind w:firstLine="709"/>
        <w:jc w:val="right"/>
        <w:rPr>
          <w:rFonts w:ascii="Times New Roman" w:eastAsia="Times New Roman" w:hAnsi="Times New Roman" w:cs="Times New Roman"/>
          <w:i/>
          <w:sz w:val="28"/>
          <w:szCs w:val="28"/>
          <w:lang w:eastAsia="ru-RU"/>
        </w:rPr>
      </w:pPr>
    </w:p>
    <w:p w:rsidR="002E6773" w:rsidRDefault="002E6773" w:rsidP="009E0BB4">
      <w:pPr>
        <w:spacing w:after="0" w:line="240" w:lineRule="auto"/>
        <w:ind w:firstLine="709"/>
        <w:jc w:val="right"/>
        <w:rPr>
          <w:rFonts w:ascii="Times New Roman" w:eastAsia="Times New Roman" w:hAnsi="Times New Roman" w:cs="Times New Roman"/>
          <w:i/>
          <w:sz w:val="28"/>
          <w:szCs w:val="28"/>
          <w:lang w:eastAsia="ru-RU"/>
        </w:rPr>
      </w:pPr>
    </w:p>
    <w:p w:rsidR="002E6773" w:rsidRDefault="002E6773" w:rsidP="009E0BB4">
      <w:pPr>
        <w:spacing w:after="0" w:line="240" w:lineRule="auto"/>
        <w:ind w:firstLine="709"/>
        <w:jc w:val="right"/>
        <w:rPr>
          <w:rFonts w:ascii="Times New Roman" w:eastAsia="Times New Roman" w:hAnsi="Times New Roman" w:cs="Times New Roman"/>
          <w:i/>
          <w:sz w:val="28"/>
          <w:szCs w:val="28"/>
          <w:lang w:eastAsia="ru-RU"/>
        </w:rPr>
      </w:pPr>
    </w:p>
    <w:p w:rsidR="002E6773" w:rsidRDefault="002E6773" w:rsidP="009E0BB4">
      <w:pPr>
        <w:spacing w:after="0" w:line="240" w:lineRule="auto"/>
        <w:ind w:firstLine="709"/>
        <w:jc w:val="right"/>
        <w:rPr>
          <w:rFonts w:ascii="Times New Roman" w:eastAsia="Times New Roman" w:hAnsi="Times New Roman" w:cs="Times New Roman"/>
          <w:i/>
          <w:sz w:val="28"/>
          <w:szCs w:val="28"/>
          <w:lang w:eastAsia="ru-RU"/>
        </w:rPr>
      </w:pPr>
    </w:p>
    <w:p w:rsidR="002E6773" w:rsidRDefault="002E6773" w:rsidP="009E0BB4">
      <w:pPr>
        <w:spacing w:after="0" w:line="240" w:lineRule="auto"/>
        <w:ind w:firstLine="709"/>
        <w:jc w:val="right"/>
        <w:rPr>
          <w:rFonts w:ascii="Times New Roman" w:eastAsia="Times New Roman" w:hAnsi="Times New Roman" w:cs="Times New Roman"/>
          <w:i/>
          <w:sz w:val="28"/>
          <w:szCs w:val="28"/>
          <w:lang w:eastAsia="ru-RU"/>
        </w:rPr>
      </w:pPr>
    </w:p>
    <w:p w:rsidR="002E6773" w:rsidRDefault="002E6773" w:rsidP="009E0BB4">
      <w:pPr>
        <w:spacing w:after="0" w:line="240" w:lineRule="auto"/>
        <w:ind w:firstLine="709"/>
        <w:jc w:val="right"/>
        <w:rPr>
          <w:rFonts w:ascii="Times New Roman" w:eastAsia="Times New Roman" w:hAnsi="Times New Roman" w:cs="Times New Roman"/>
          <w:i/>
          <w:sz w:val="28"/>
          <w:szCs w:val="28"/>
          <w:lang w:eastAsia="ru-RU"/>
        </w:rPr>
      </w:pPr>
    </w:p>
    <w:p w:rsidR="002E6773" w:rsidRDefault="002E6773" w:rsidP="009E0BB4">
      <w:pPr>
        <w:spacing w:after="0" w:line="240" w:lineRule="auto"/>
        <w:ind w:firstLine="709"/>
        <w:jc w:val="right"/>
        <w:rPr>
          <w:rFonts w:ascii="Times New Roman" w:eastAsia="Times New Roman" w:hAnsi="Times New Roman" w:cs="Times New Roman"/>
          <w:i/>
          <w:sz w:val="28"/>
          <w:szCs w:val="28"/>
          <w:lang w:eastAsia="ru-RU"/>
        </w:rPr>
      </w:pPr>
    </w:p>
    <w:p w:rsidR="002E6773" w:rsidRDefault="002E6773" w:rsidP="009E0BB4">
      <w:pPr>
        <w:spacing w:after="0" w:line="240" w:lineRule="auto"/>
        <w:ind w:firstLine="709"/>
        <w:jc w:val="right"/>
        <w:rPr>
          <w:rFonts w:ascii="Times New Roman" w:eastAsia="Times New Roman" w:hAnsi="Times New Roman" w:cs="Times New Roman"/>
          <w:i/>
          <w:sz w:val="28"/>
          <w:szCs w:val="28"/>
          <w:lang w:eastAsia="ru-RU"/>
        </w:rPr>
      </w:pPr>
    </w:p>
    <w:p w:rsidR="002E6773" w:rsidRPr="002E6773" w:rsidRDefault="002E6773" w:rsidP="002E6773">
      <w:pPr>
        <w:widowControl w:val="0"/>
        <w:spacing w:after="0" w:line="192" w:lineRule="auto"/>
        <w:ind w:left="4535"/>
        <w:outlineLvl w:val="1"/>
        <w:rPr>
          <w:rFonts w:ascii="Times New Roman" w:eastAsia="Times New Roman" w:hAnsi="Times New Roman" w:cs="Times New Roman"/>
          <w:sz w:val="28"/>
          <w:szCs w:val="28"/>
          <w:lang w:eastAsia="ru-RU"/>
        </w:rPr>
      </w:pPr>
      <w:r w:rsidRPr="002E6773">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rsidR="002E6773" w:rsidRPr="002E6773" w:rsidRDefault="002E6773" w:rsidP="002E6773">
      <w:pPr>
        <w:spacing w:after="0" w:line="240" w:lineRule="auto"/>
        <w:ind w:left="4536"/>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 xml:space="preserve">к Положению о муниципальном </w:t>
      </w:r>
    </w:p>
    <w:p w:rsidR="002E6773" w:rsidRDefault="002E6773" w:rsidP="002E6773">
      <w:pPr>
        <w:spacing w:after="0" w:line="240" w:lineRule="auto"/>
        <w:ind w:left="4536"/>
        <w:rPr>
          <w:rFonts w:ascii="Times New Roman" w:eastAsia="Times New Roman" w:hAnsi="Times New Roman" w:cs="Times New Roman"/>
          <w:color w:val="000000"/>
          <w:sz w:val="28"/>
          <w:szCs w:val="28"/>
          <w:lang w:eastAsia="ru-RU"/>
        </w:rPr>
      </w:pPr>
      <w:r w:rsidRPr="002E6773">
        <w:rPr>
          <w:rFonts w:ascii="Times New Roman" w:eastAsia="Times New Roman" w:hAnsi="Times New Roman" w:cs="Times New Roman"/>
          <w:color w:val="000000"/>
          <w:sz w:val="28"/>
          <w:szCs w:val="28"/>
          <w:lang w:eastAsia="ru-RU"/>
        </w:rPr>
        <w:t xml:space="preserve">жилищном контроле на территории </w:t>
      </w:r>
    </w:p>
    <w:p w:rsidR="002E6773" w:rsidRPr="002E6773" w:rsidRDefault="002E6773" w:rsidP="002E6773">
      <w:pPr>
        <w:spacing w:after="0" w:line="240" w:lineRule="auto"/>
        <w:ind w:left="4536"/>
        <w:rPr>
          <w:rFonts w:ascii="Times New Roman" w:eastAsia="Times New Roman" w:hAnsi="Times New Roman" w:cs="Times New Roman"/>
          <w:sz w:val="24"/>
          <w:shd w:val="clear" w:color="auto" w:fill="F1C100"/>
          <w:lang w:eastAsia="ru-RU"/>
        </w:rPr>
      </w:pPr>
      <w:r>
        <w:rPr>
          <w:rFonts w:ascii="Times New Roman" w:eastAsia="Times New Roman" w:hAnsi="Times New Roman" w:cs="Times New Roman"/>
          <w:color w:val="000000"/>
          <w:sz w:val="28"/>
          <w:szCs w:val="28"/>
          <w:lang w:eastAsia="ru-RU"/>
        </w:rPr>
        <w:t>Усть-Катавского городского округа</w:t>
      </w:r>
    </w:p>
    <w:p w:rsidR="002E6773" w:rsidRDefault="002E6773" w:rsidP="009E0BB4">
      <w:pPr>
        <w:spacing w:after="0" w:line="240" w:lineRule="auto"/>
        <w:ind w:firstLine="709"/>
        <w:jc w:val="right"/>
        <w:rPr>
          <w:rFonts w:ascii="Times New Roman" w:eastAsia="Times New Roman" w:hAnsi="Times New Roman" w:cs="Times New Roman"/>
          <w:i/>
          <w:sz w:val="28"/>
          <w:szCs w:val="28"/>
          <w:lang w:eastAsia="ru-RU"/>
        </w:rPr>
      </w:pPr>
    </w:p>
    <w:p w:rsidR="008203D0" w:rsidRPr="002E6773" w:rsidRDefault="0027683F" w:rsidP="008203D0">
      <w:pPr>
        <w:spacing w:after="0" w:line="240" w:lineRule="auto"/>
        <w:ind w:firstLine="709"/>
        <w:jc w:val="center"/>
        <w:rPr>
          <w:rFonts w:ascii="Times New Roman" w:hAnsi="Times New Roman" w:cs="Times New Roman"/>
          <w:sz w:val="28"/>
          <w:szCs w:val="28"/>
        </w:rPr>
      </w:pPr>
      <w:r w:rsidRPr="00CF0854">
        <w:rPr>
          <w:rFonts w:ascii="Times New Roman" w:hAnsi="Times New Roman" w:cs="Times New Roman"/>
          <w:sz w:val="28"/>
          <w:szCs w:val="28"/>
        </w:rPr>
        <w:t>Индикативные показатели</w:t>
      </w:r>
      <w:r w:rsidR="008203D0" w:rsidRPr="002E6773">
        <w:rPr>
          <w:rFonts w:ascii="Times New Roman" w:hAnsi="Times New Roman" w:cs="Times New Roman"/>
          <w:sz w:val="28"/>
          <w:szCs w:val="28"/>
        </w:rPr>
        <w:t xml:space="preserve">, рекомендуемые для оценки эффективности контрольной деятельности </w:t>
      </w:r>
    </w:p>
    <w:p w:rsidR="008203D0" w:rsidRPr="00CF0854" w:rsidRDefault="008203D0" w:rsidP="008203D0">
      <w:pPr>
        <w:spacing w:after="0" w:line="240" w:lineRule="auto"/>
        <w:ind w:firstLine="709"/>
        <w:jc w:val="center"/>
        <w:rPr>
          <w:rFonts w:ascii="Times New Roman" w:hAnsi="Times New Roman" w:cs="Times New Roman"/>
          <w:i/>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7065"/>
      </w:tblGrid>
      <w:tr w:rsidR="00CF0854" w:rsidRPr="00CF0854" w:rsidTr="007C0F0A">
        <w:trPr>
          <w:trHeight w:val="144"/>
        </w:trPr>
        <w:tc>
          <w:tcPr>
            <w:tcW w:w="9781" w:type="dxa"/>
            <w:gridSpan w:val="2"/>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Удовлетворённость предпринимательского сообщества  контрольной деятельностью в подконтрольной сфере</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учитывает результаты соцопросов и анкетирования, проводимого по удовлетворённости контрольной деятельностью в подконтрольной сфере, в том числе на сайте органа муниципального контроля </w:t>
            </w:r>
          </w:p>
        </w:tc>
      </w:tr>
      <w:tr w:rsidR="00CF0854" w:rsidRPr="00CF0854" w:rsidTr="007C0F0A">
        <w:trPr>
          <w:trHeight w:val="144"/>
        </w:trPr>
        <w:tc>
          <w:tcPr>
            <w:tcW w:w="9781" w:type="dxa"/>
            <w:gridSpan w:val="2"/>
          </w:tcPr>
          <w:p w:rsidR="009F6AAC" w:rsidRPr="00CF0854" w:rsidRDefault="009F6AAC" w:rsidP="007C0F0A">
            <w:pPr>
              <w:pStyle w:val="ConsPlusNormal"/>
              <w:jc w:val="center"/>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9F6AAC" w:rsidRPr="00CF0854" w:rsidRDefault="009F6AAC" w:rsidP="007C0F0A">
            <w:pPr>
              <w:pStyle w:val="ConsPlusNormal"/>
              <w:jc w:val="both"/>
              <w:rPr>
                <w:rFonts w:ascii="Times New Roman" w:hAnsi="Times New Roman" w:cs="Times New Roman"/>
                <w:i/>
                <w:sz w:val="24"/>
                <w:szCs w:val="24"/>
              </w:rPr>
            </w:pPr>
            <w:r w:rsidRPr="00CF0854">
              <w:rPr>
                <w:rFonts w:ascii="Times New Roman" w:hAnsi="Times New Roman" w:cs="Times New Roman"/>
                <w:i/>
                <w:sz w:val="24"/>
                <w:szCs w:val="24"/>
              </w:rPr>
              <w:t>(При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проведённые проверки. </w:t>
            </w:r>
          </w:p>
          <w:p w:rsidR="009F6AAC" w:rsidRPr="00CF0854" w:rsidRDefault="009F6AAC" w:rsidP="00BD2F3D">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w:t>
            </w:r>
            <w:r w:rsidR="00BD2F3D" w:rsidRPr="00CF0854">
              <w:rPr>
                <w:rFonts w:ascii="Times New Roman" w:hAnsi="Times New Roman" w:cs="Times New Roman"/>
                <w:i/>
                <w:sz w:val="24"/>
                <w:szCs w:val="24"/>
              </w:rPr>
              <w:t>для</w:t>
            </w:r>
            <w:r w:rsidRPr="00CF0854">
              <w:rPr>
                <w:rFonts w:ascii="Times New Roman" w:hAnsi="Times New Roman" w:cs="Times New Roman"/>
                <w:i/>
                <w:sz w:val="24"/>
                <w:szCs w:val="24"/>
              </w:rPr>
              <w:t xml:space="preserve"> расчет</w:t>
            </w:r>
            <w:r w:rsidR="00BD2F3D" w:rsidRPr="00CF0854">
              <w:rPr>
                <w:rFonts w:ascii="Times New Roman" w:hAnsi="Times New Roman" w:cs="Times New Roman"/>
                <w:i/>
                <w:sz w:val="24"/>
                <w:szCs w:val="24"/>
              </w:rPr>
              <w:t>а</w:t>
            </w:r>
            <w:r w:rsidRPr="00CF0854">
              <w:rPr>
                <w:rFonts w:ascii="Times New Roman" w:hAnsi="Times New Roman" w:cs="Times New Roman"/>
                <w:i/>
                <w:sz w:val="24"/>
                <w:szCs w:val="24"/>
              </w:rPr>
              <w:t xml:space="preserve"> используются значения строк 03, 23 «1-контроль»)</w:t>
            </w:r>
          </w:p>
        </w:tc>
      </w:tr>
      <w:tr w:rsidR="00CF0854" w:rsidRPr="00CF0854" w:rsidTr="007C0F0A">
        <w:trPr>
          <w:trHeight w:val="144"/>
        </w:trPr>
        <w:tc>
          <w:tcPr>
            <w:tcW w:w="2716" w:type="dxa"/>
            <w:shd w:val="clear" w:color="auto" w:fill="FFFFFF" w:themeFill="background1"/>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Доля субъектов, допустивших повторные нарушения, ставшие фактором причинения вреда (ущерба), представляющие непосредственную угрозу причинения вреда </w:t>
            </w:r>
            <w:r w:rsidRPr="00CF0854">
              <w:rPr>
                <w:rFonts w:ascii="Times New Roman" w:hAnsi="Times New Roman" w:cs="Times New Roman"/>
                <w:sz w:val="24"/>
                <w:szCs w:val="24"/>
              </w:rPr>
              <w:lastRenderedPageBreak/>
              <w:t>(ущерба) или являющиеся грубыми нарушениями</w:t>
            </w:r>
          </w:p>
        </w:tc>
        <w:tc>
          <w:tcPr>
            <w:tcW w:w="7065" w:type="dxa"/>
            <w:shd w:val="clear" w:color="auto" w:fill="FFFFFF" w:themeFill="background1"/>
          </w:tcPr>
          <w:p w:rsidR="009F6AAC" w:rsidRPr="00CF0854" w:rsidRDefault="009F6AAC" w:rsidP="007C0F0A">
            <w:pPr>
              <w:pStyle w:val="ConsPlusNormal"/>
              <w:jc w:val="both"/>
              <w:rPr>
                <w:rFonts w:ascii="Times New Roman" w:hAnsi="Times New Roman" w:cs="Times New Roman"/>
                <w:strike/>
                <w:sz w:val="24"/>
                <w:szCs w:val="24"/>
              </w:rPr>
            </w:pPr>
            <w:r w:rsidRPr="00CF0854">
              <w:rPr>
                <w:rFonts w:ascii="Times New Roman" w:hAnsi="Times New Roman" w:cs="Times New Roman"/>
                <w:sz w:val="24"/>
                <w:szCs w:val="24"/>
              </w:rPr>
              <w:lastRenderedPageBreak/>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9F6AAC" w:rsidRPr="00CF0854" w:rsidRDefault="009F6AAC" w:rsidP="007C0F0A">
            <w:pPr>
              <w:pStyle w:val="ConsPlusNormal"/>
              <w:jc w:val="both"/>
              <w:rPr>
                <w:rFonts w:ascii="Times New Roman" w:hAnsi="Times New Roman" w:cs="Times New Roman"/>
                <w:sz w:val="24"/>
                <w:szCs w:val="24"/>
              </w:rPr>
            </w:pPr>
          </w:p>
          <w:p w:rsidR="009F6AAC" w:rsidRPr="00CF0854" w:rsidRDefault="009F6AAC" w:rsidP="007C0F0A">
            <w:pPr>
              <w:pStyle w:val="ConsPlusNormal"/>
              <w:jc w:val="both"/>
              <w:rPr>
                <w:rFonts w:ascii="Times New Roman" w:hAnsi="Times New Roman" w:cs="Times New Roman"/>
                <w:sz w:val="24"/>
                <w:szCs w:val="24"/>
              </w:rPr>
            </w:pPr>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Количество сотрудников, прошедших в течение последних 3 лет программы повышения квалификации</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 </w:t>
            </w:r>
          </w:p>
        </w:tc>
      </w:tr>
      <w:tr w:rsidR="00CF0854" w:rsidRPr="00CF0854" w:rsidTr="007C0F0A">
        <w:trPr>
          <w:trHeight w:val="144"/>
        </w:trPr>
        <w:tc>
          <w:tcPr>
            <w:tcW w:w="9781" w:type="dxa"/>
            <w:gridSpan w:val="2"/>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параметры проведенных мероприятий</w:t>
            </w:r>
          </w:p>
        </w:tc>
      </w:tr>
      <w:tr w:rsidR="00CF0854" w:rsidRPr="00CF0854" w:rsidTr="007C0F0A">
        <w:trPr>
          <w:trHeight w:val="144"/>
        </w:trPr>
        <w:tc>
          <w:tcPr>
            <w:tcW w:w="2716" w:type="dxa"/>
          </w:tcPr>
          <w:p w:rsidR="009F6AAC" w:rsidRPr="00CF0854" w:rsidRDefault="009F6AAC" w:rsidP="007C0F0A">
            <w:pPr>
              <w:pStyle w:val="ConsPlusNormal"/>
              <w:ind w:right="-40"/>
              <w:jc w:val="both"/>
              <w:rPr>
                <w:rFonts w:ascii="Times New Roman" w:hAnsi="Times New Roman" w:cs="Times New Roman"/>
                <w:sz w:val="24"/>
                <w:szCs w:val="24"/>
              </w:rPr>
            </w:pPr>
            <w:r w:rsidRPr="00CF0854">
              <w:rPr>
                <w:rFonts w:ascii="Times New Roman" w:hAnsi="Times New Roman" w:cs="Times New Roman"/>
                <w:sz w:val="24"/>
                <w:szCs w:val="24"/>
              </w:rPr>
              <w:t>Доля плановых контрольных (надзорных) мероприятий</w:t>
            </w:r>
          </w:p>
        </w:tc>
        <w:tc>
          <w:tcPr>
            <w:tcW w:w="7065" w:type="dxa"/>
          </w:tcPr>
          <w:p w:rsidR="009F6AAC" w:rsidRPr="00CF0854" w:rsidRDefault="009F6AAC" w:rsidP="007C0F0A">
            <w:pPr>
              <w:pStyle w:val="ConsPlusNormal"/>
              <w:jc w:val="both"/>
              <w:rPr>
                <w:rFonts w:ascii="Times New Roman" w:hAnsi="Times New Roman" w:cs="Times New Roman"/>
                <w:strike/>
                <w:sz w:val="24"/>
                <w:szCs w:val="24"/>
              </w:rPr>
            </w:pPr>
            <w:r w:rsidRPr="00CF0854">
              <w:rPr>
                <w:rFonts w:ascii="Times New Roman" w:hAnsi="Times New Roman" w:cs="Times New Roman"/>
                <w:sz w:val="24"/>
                <w:szCs w:val="24"/>
              </w:rPr>
              <w:t>показатель устанавливается в процентах от общего количества контрольных (надзорных) мероприятий, проведённых в отчётном году</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внеплановых контрольных (надзорных)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контрольных (надзорных) мероприятий, проведённых в отчётном году</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документарных контрольных (надзорных)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9F6AAC" w:rsidRPr="00CF0854" w:rsidRDefault="009F6AAC" w:rsidP="007C0F0A">
            <w:pPr>
              <w:pStyle w:val="ConsPlusNormal"/>
              <w:jc w:val="both"/>
              <w:rPr>
                <w:rFonts w:ascii="Times New Roman" w:hAnsi="Times New Roman" w:cs="Times New Roman"/>
                <w:i/>
                <w:sz w:val="24"/>
                <w:szCs w:val="24"/>
              </w:rPr>
            </w:pPr>
            <w:r w:rsidRPr="00CF0854">
              <w:rPr>
                <w:rFonts w:ascii="Times New Roman" w:hAnsi="Times New Roman" w:cs="Times New Roman"/>
                <w:i/>
                <w:sz w:val="24"/>
                <w:szCs w:val="24"/>
              </w:rPr>
              <w:t xml:space="preserve"> (для расчета используются значения строк 01, 14 «1-контроль»)</w:t>
            </w:r>
          </w:p>
        </w:tc>
      </w:tr>
      <w:tr w:rsidR="00CF0854" w:rsidRPr="00CF0854" w:rsidTr="007C0F0A">
        <w:trPr>
          <w:trHeight w:val="144"/>
        </w:trPr>
        <w:tc>
          <w:tcPr>
            <w:tcW w:w="2716" w:type="dxa"/>
          </w:tcPr>
          <w:p w:rsidR="008D20DC" w:rsidRPr="00CF0854" w:rsidRDefault="008D20DC" w:rsidP="008D20D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проведённых дистанционно</w:t>
            </w:r>
          </w:p>
        </w:tc>
        <w:tc>
          <w:tcPr>
            <w:tcW w:w="7065" w:type="dxa"/>
          </w:tcPr>
          <w:p w:rsidR="008D20DC" w:rsidRPr="00CF0854" w:rsidRDefault="008D20DC" w:rsidP="008D20D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8D20DC" w:rsidRPr="00CF0854" w:rsidRDefault="008D20DC" w:rsidP="007C0F0A">
            <w:pPr>
              <w:pStyle w:val="ConsPlusNormal"/>
              <w:jc w:val="both"/>
              <w:rPr>
                <w:rFonts w:ascii="Times New Roman" w:hAnsi="Times New Roman" w:cs="Times New Roman"/>
                <w:i/>
                <w:sz w:val="24"/>
                <w:szCs w:val="24"/>
              </w:rPr>
            </w:pPr>
          </w:p>
          <w:p w:rsidR="008D20DC" w:rsidRPr="00CF0854" w:rsidRDefault="008D20DC" w:rsidP="00827577">
            <w:pPr>
              <w:autoSpaceDE w:val="0"/>
              <w:autoSpaceDN w:val="0"/>
              <w:adjustRightInd w:val="0"/>
              <w:spacing w:after="0" w:line="240" w:lineRule="auto"/>
              <w:jc w:val="both"/>
              <w:rPr>
                <w:rFonts w:ascii="Times New Roman" w:hAnsi="Times New Roman" w:cs="Times New Roman"/>
                <w:i/>
                <w:sz w:val="24"/>
                <w:szCs w:val="24"/>
              </w:rPr>
            </w:pPr>
            <w:r w:rsidRPr="00CF0854">
              <w:rPr>
                <w:rFonts w:ascii="Times New Roman" w:hAnsi="Times New Roman" w:cs="Times New Roman"/>
                <w:i/>
                <w:sz w:val="24"/>
                <w:szCs w:val="24"/>
              </w:rPr>
              <w:t xml:space="preserve">учитываются </w:t>
            </w:r>
            <w:r w:rsidR="00827577" w:rsidRPr="00CF0854">
              <w:rPr>
                <w:rFonts w:ascii="Times New Roman" w:hAnsi="Times New Roman" w:cs="Times New Roman"/>
                <w:i/>
                <w:sz w:val="24"/>
                <w:szCs w:val="24"/>
              </w:rPr>
              <w:t>контрольные мероприятия</w:t>
            </w:r>
            <w:r w:rsidRPr="00CF0854">
              <w:rPr>
                <w:rFonts w:ascii="Times New Roman" w:hAnsi="Times New Roman" w:cs="Times New Roman"/>
                <w:i/>
                <w:sz w:val="24"/>
                <w:szCs w:val="24"/>
              </w:rPr>
              <w:t xml:space="preserve">, проведённые с использованием средств </w:t>
            </w:r>
            <w:r w:rsidR="00827577" w:rsidRPr="00CF0854">
              <w:rPr>
                <w:rFonts w:ascii="Times New Roman" w:hAnsi="Times New Roman" w:cs="Times New Roman"/>
                <w:i/>
                <w:sz w:val="24"/>
                <w:szCs w:val="24"/>
              </w:rPr>
              <w:t xml:space="preserve">фотосъемки, аудио- и видеозаписи, иными способами фиксации доказательств. </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на результаты которых поданы жалобы</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числа проведенных контрольных (надзорных) мероприятий </w:t>
            </w:r>
          </w:p>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i/>
                <w:sz w:val="24"/>
                <w:szCs w:val="24"/>
              </w:rPr>
              <w:t>(строка 01 «1-контроль»)</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p w:rsidR="009F6AAC" w:rsidRPr="00CF0854" w:rsidRDefault="00BD2F3D"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w:t>
            </w:r>
            <w:r w:rsidR="009F6AAC" w:rsidRPr="00CF0854">
              <w:rPr>
                <w:rFonts w:ascii="Times New Roman" w:hAnsi="Times New Roman" w:cs="Times New Roman"/>
                <w:i/>
                <w:sz w:val="24"/>
                <w:szCs w:val="24"/>
              </w:rPr>
              <w:t xml:space="preserve"> используются значения строк 01, 45 «1-контроль»)</w:t>
            </w:r>
          </w:p>
        </w:tc>
      </w:tr>
      <w:tr w:rsidR="00CF0854" w:rsidRPr="00CF0854" w:rsidTr="007C0F0A">
        <w:trPr>
          <w:trHeight w:val="144"/>
        </w:trPr>
        <w:tc>
          <w:tcPr>
            <w:tcW w:w="9781" w:type="dxa"/>
            <w:gridSpan w:val="2"/>
          </w:tcPr>
          <w:p w:rsidR="009F6AAC" w:rsidRPr="00CF0854" w:rsidRDefault="009F6AAC" w:rsidP="007C0F0A">
            <w:pPr>
              <w:autoSpaceDE w:val="0"/>
              <w:autoSpaceDN w:val="0"/>
              <w:adjustRightInd w:val="0"/>
              <w:jc w:val="center"/>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параметры производства по делам об административных правонарушениях</w:t>
            </w:r>
          </w:p>
        </w:tc>
      </w:tr>
      <w:tr w:rsidR="00CF0854" w:rsidRPr="00CF0854" w:rsidTr="007C0F0A">
        <w:trPr>
          <w:trHeight w:val="144"/>
        </w:trPr>
        <w:tc>
          <w:tcPr>
            <w:tcW w:w="2716" w:type="dxa"/>
          </w:tcPr>
          <w:p w:rsidR="009F6AAC" w:rsidRPr="00CF0854" w:rsidRDefault="009F6AAC" w:rsidP="00827577">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Доля контрольных мероприятий, по итогам </w:t>
            </w:r>
            <w:r w:rsidRPr="00CF0854">
              <w:rPr>
                <w:rFonts w:ascii="Times New Roman" w:hAnsi="Times New Roman" w:cs="Times New Roman"/>
                <w:sz w:val="24"/>
                <w:szCs w:val="24"/>
              </w:rPr>
              <w:lastRenderedPageBreak/>
              <w:t xml:space="preserve">которых по результатам выявленных правонарушений были возбуждены дела об административных правонарушениях </w:t>
            </w:r>
          </w:p>
        </w:tc>
        <w:tc>
          <w:tcPr>
            <w:tcW w:w="7065" w:type="dxa"/>
          </w:tcPr>
          <w:p w:rsidR="009F6AAC" w:rsidRPr="00CF0854" w:rsidRDefault="009F6AAC" w:rsidP="007C0F0A">
            <w:pPr>
              <w:pStyle w:val="ConsPlusNormal"/>
              <w:ind w:firstLine="298"/>
              <w:jc w:val="both"/>
              <w:rPr>
                <w:rFonts w:ascii="Times New Roman" w:hAnsi="Times New Roman" w:cs="Times New Roman"/>
                <w:sz w:val="24"/>
                <w:szCs w:val="24"/>
              </w:rPr>
            </w:pPr>
            <w:r w:rsidRPr="00CF0854">
              <w:rPr>
                <w:rFonts w:ascii="Times New Roman" w:hAnsi="Times New Roman" w:cs="Times New Roman"/>
                <w:sz w:val="24"/>
                <w:szCs w:val="24"/>
              </w:rPr>
              <w:lastRenderedPageBreak/>
              <w:t xml:space="preserve">Показатель устанавливается в процентах от общего числа контрольных мероприятий, по итогам которых были выявлены </w:t>
            </w:r>
            <w:r w:rsidRPr="00CF0854">
              <w:rPr>
                <w:rFonts w:ascii="Times New Roman" w:hAnsi="Times New Roman" w:cs="Times New Roman"/>
                <w:sz w:val="24"/>
                <w:szCs w:val="24"/>
              </w:rPr>
              <w:lastRenderedPageBreak/>
              <w:t xml:space="preserve">правонарушения. </w:t>
            </w:r>
          </w:p>
          <w:p w:rsidR="009F6AAC" w:rsidRPr="00CF0854" w:rsidRDefault="00BD2F3D" w:rsidP="00827577">
            <w:pPr>
              <w:pStyle w:val="ConsPlusNormal"/>
              <w:jc w:val="both"/>
              <w:rPr>
                <w:rFonts w:ascii="Times New Roman" w:hAnsi="Times New Roman" w:cs="Times New Roman"/>
                <w:i/>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w:t>
            </w:r>
            <w:r w:rsidR="009F6AAC" w:rsidRPr="00CF0854">
              <w:rPr>
                <w:rFonts w:ascii="Times New Roman" w:hAnsi="Times New Roman" w:cs="Times New Roman"/>
                <w:i/>
                <w:sz w:val="24"/>
                <w:szCs w:val="24"/>
              </w:rPr>
              <w:t xml:space="preserve"> показателя используются значения строк 19, 24 «1-контроль»)</w:t>
            </w:r>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736"/>
        </w:trPr>
        <w:tc>
          <w:tcPr>
            <w:tcW w:w="9781" w:type="dxa"/>
            <w:gridSpan w:val="2"/>
          </w:tcPr>
          <w:p w:rsidR="009F6AAC" w:rsidRPr="00CF0854" w:rsidRDefault="009F6AAC" w:rsidP="007C0F0A">
            <w:pPr>
              <w:autoSpaceDE w:val="0"/>
              <w:autoSpaceDN w:val="0"/>
              <w:adjustRightInd w:val="0"/>
              <w:spacing w:line="240" w:lineRule="auto"/>
              <w:jc w:val="center"/>
              <w:rPr>
                <w:rFonts w:ascii="Times New Roman" w:hAnsi="Times New Roman" w:cs="Times New Roman"/>
                <w:sz w:val="24"/>
                <w:szCs w:val="24"/>
              </w:rPr>
            </w:pPr>
            <w:r w:rsidRPr="00CF0854">
              <w:rPr>
                <w:rFonts w:ascii="Times New Roman" w:hAnsi="Times New Roman" w:cs="Times New Roman"/>
                <w:sz w:val="24"/>
                <w:szCs w:val="24"/>
              </w:rPr>
              <w:lastRenderedPageBreak/>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CF0854" w:rsidRPr="00CF0854" w:rsidTr="007C0F0A">
        <w:trPr>
          <w:trHeight w:val="46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Количество проведенных профилактических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CF0854" w:rsidRPr="00CF0854" w:rsidTr="007C0F0A">
        <w:trPr>
          <w:trHeight w:val="342"/>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9F6AAC" w:rsidRPr="00CF0854" w:rsidRDefault="009F6AAC" w:rsidP="007C0F0A">
            <w:pPr>
              <w:pStyle w:val="ConsPlusNormal"/>
              <w:ind w:firstLine="298"/>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9F6AAC" w:rsidRPr="00CF0854" w:rsidRDefault="00BD2F3D" w:rsidP="007C0F0A">
            <w:pPr>
              <w:pStyle w:val="ConsPlusNormal"/>
              <w:ind w:firstLine="298"/>
              <w:jc w:val="both"/>
              <w:rPr>
                <w:rFonts w:ascii="Times New Roman" w:hAnsi="Times New Roman" w:cs="Times New Roman"/>
                <w:i/>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w:t>
            </w:r>
            <w:r w:rsidR="009F6AAC" w:rsidRPr="00CF0854">
              <w:rPr>
                <w:rFonts w:ascii="Times New Roman" w:hAnsi="Times New Roman" w:cs="Times New Roman"/>
                <w:i/>
                <w:sz w:val="24"/>
                <w:szCs w:val="24"/>
              </w:rPr>
              <w:t xml:space="preserve"> показателя используется значение строки 50 «1-контроль»)</w:t>
            </w:r>
          </w:p>
          <w:p w:rsidR="009F6AAC" w:rsidRPr="00CF0854" w:rsidRDefault="009F6AAC" w:rsidP="007C0F0A">
            <w:pPr>
              <w:pStyle w:val="ConsPlusNormal"/>
              <w:jc w:val="both"/>
              <w:rPr>
                <w:rFonts w:ascii="Times New Roman" w:hAnsi="Times New Roman" w:cs="Times New Roman"/>
                <w:sz w:val="24"/>
                <w:szCs w:val="24"/>
              </w:rPr>
            </w:pPr>
          </w:p>
        </w:tc>
      </w:tr>
      <w:tr w:rsidR="00830135" w:rsidRPr="00CF0854" w:rsidTr="007C0F0A">
        <w:trPr>
          <w:trHeight w:val="342"/>
        </w:trPr>
        <w:tc>
          <w:tcPr>
            <w:tcW w:w="2716" w:type="dxa"/>
          </w:tcPr>
          <w:p w:rsidR="00830135" w:rsidRPr="00CF0854" w:rsidRDefault="00830135"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Иные показатели </w:t>
            </w:r>
          </w:p>
        </w:tc>
        <w:tc>
          <w:tcPr>
            <w:tcW w:w="7065" w:type="dxa"/>
          </w:tcPr>
          <w:p w:rsidR="00830135" w:rsidRPr="00CF0854" w:rsidRDefault="00830135" w:rsidP="007C0F0A">
            <w:pPr>
              <w:pStyle w:val="ConsPlusNormal"/>
              <w:ind w:firstLine="298"/>
              <w:jc w:val="both"/>
              <w:rPr>
                <w:rFonts w:ascii="Times New Roman" w:hAnsi="Times New Roman" w:cs="Times New Roman"/>
                <w:sz w:val="24"/>
                <w:szCs w:val="24"/>
              </w:rPr>
            </w:pPr>
          </w:p>
        </w:tc>
      </w:tr>
    </w:tbl>
    <w:p w:rsidR="00567738" w:rsidRPr="00CF0854" w:rsidRDefault="00567738" w:rsidP="009777C0">
      <w:pPr>
        <w:spacing w:after="0" w:line="240" w:lineRule="auto"/>
        <w:ind w:firstLine="709"/>
        <w:jc w:val="center"/>
        <w:rPr>
          <w:rFonts w:ascii="Times New Roman" w:hAnsi="Times New Roman" w:cs="Times New Roman"/>
          <w:sz w:val="28"/>
          <w:szCs w:val="28"/>
        </w:rPr>
      </w:pPr>
    </w:p>
    <w:p w:rsidR="009E0BB4" w:rsidRPr="00CF0854" w:rsidRDefault="009E0BB4" w:rsidP="009777C0">
      <w:pPr>
        <w:spacing w:after="0" w:line="240" w:lineRule="auto"/>
        <w:ind w:firstLine="709"/>
        <w:jc w:val="right"/>
        <w:rPr>
          <w:rFonts w:ascii="Times New Roman" w:eastAsia="Times New Roman" w:hAnsi="Times New Roman" w:cs="Times New Roman"/>
          <w:sz w:val="28"/>
          <w:szCs w:val="28"/>
          <w:lang w:eastAsia="ru-RU"/>
        </w:rPr>
      </w:pPr>
    </w:p>
    <w:p w:rsidR="006D4A3E" w:rsidRPr="00A77871" w:rsidRDefault="006D4A3E" w:rsidP="004E7B99">
      <w:pPr>
        <w:autoSpaceDE w:val="0"/>
        <w:autoSpaceDN w:val="0"/>
        <w:adjustRightInd w:val="0"/>
        <w:spacing w:after="0" w:line="240" w:lineRule="auto"/>
        <w:ind w:firstLine="709"/>
        <w:jc w:val="center"/>
        <w:rPr>
          <w:rFonts w:ascii="Times New Roman" w:hAnsi="Times New Roman" w:cs="Times New Roman"/>
          <w:i/>
          <w:sz w:val="28"/>
          <w:szCs w:val="28"/>
        </w:rPr>
      </w:pPr>
    </w:p>
    <w:sectPr w:rsidR="006D4A3E" w:rsidRPr="00A77871" w:rsidSect="009B4998">
      <w:headerReference w:type="default" r:id="rId14"/>
      <w:footnotePr>
        <w:numFmt w:val="chicago"/>
        <w:numRestart w:val="eachSect"/>
      </w:footnotePr>
      <w:pgSz w:w="11906" w:h="16838"/>
      <w:pgMar w:top="1134" w:right="850" w:bottom="851" w:left="1418"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8A6" w:rsidRDefault="00F718A6" w:rsidP="002877C1">
      <w:pPr>
        <w:spacing w:after="0" w:line="240" w:lineRule="auto"/>
      </w:pPr>
      <w:r>
        <w:separator/>
      </w:r>
    </w:p>
  </w:endnote>
  <w:endnote w:type="continuationSeparator" w:id="0">
    <w:p w:rsidR="00F718A6" w:rsidRDefault="00F718A6" w:rsidP="0028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8A6" w:rsidRDefault="00F718A6" w:rsidP="002877C1">
      <w:pPr>
        <w:spacing w:after="0" w:line="240" w:lineRule="auto"/>
      </w:pPr>
      <w:r>
        <w:separator/>
      </w:r>
    </w:p>
  </w:footnote>
  <w:footnote w:type="continuationSeparator" w:id="0">
    <w:p w:rsidR="00F718A6" w:rsidRDefault="00F718A6" w:rsidP="002877C1">
      <w:pPr>
        <w:spacing w:after="0" w:line="240" w:lineRule="auto"/>
      </w:pPr>
      <w:r>
        <w:continuationSeparator/>
      </w:r>
    </w:p>
  </w:footnote>
  <w:footnote w:id="1">
    <w:p w:rsidR="00D02CF5" w:rsidRPr="007D1AB0" w:rsidRDefault="00D02CF5">
      <w:pPr>
        <w:pStyle w:val="a3"/>
        <w:rPr>
          <w:rFonts w:ascii="Times New Roman" w:hAnsi="Times New Roman" w:cs="Times New Roman"/>
          <w:i/>
          <w:sz w:val="24"/>
          <w:szCs w:val="24"/>
        </w:rPr>
      </w:pPr>
      <w:r w:rsidRPr="007D1AB0">
        <w:rPr>
          <w:rStyle w:val="a5"/>
          <w:rFonts w:ascii="Times New Roman" w:hAnsi="Times New Roman" w:cs="Times New Roman"/>
          <w:i/>
          <w:sz w:val="24"/>
          <w:szCs w:val="24"/>
        </w:rPr>
        <w:sym w:font="Symbol" w:char="F02A"/>
      </w:r>
      <w:r w:rsidRPr="007D1AB0">
        <w:rPr>
          <w:rFonts w:ascii="Times New Roman" w:hAnsi="Times New Roman" w:cs="Times New Roman"/>
          <w:i/>
          <w:sz w:val="24"/>
          <w:szCs w:val="24"/>
        </w:rPr>
        <w:t xml:space="preserve"> Целесообразность оценивается самостоятельно, с учетом собственных материальных ресурсов и практики осуществления контроля.</w:t>
      </w:r>
    </w:p>
  </w:footnote>
  <w:footnote w:id="2">
    <w:p w:rsidR="00D02CF5" w:rsidRPr="007D1AB0" w:rsidRDefault="00D02CF5" w:rsidP="00E02476">
      <w:pPr>
        <w:pStyle w:val="ac"/>
        <w:jc w:val="both"/>
        <w:rPr>
          <w:rFonts w:ascii="Times New Roman" w:hAnsi="Times New Roman" w:cs="Times New Roman"/>
          <w:i/>
        </w:rPr>
      </w:pPr>
      <w:r>
        <w:rPr>
          <w:rFonts w:ascii="Times New Roman" w:hAnsi="Times New Roman" w:cs="Times New Roman"/>
          <w:i/>
          <w:sz w:val="24"/>
          <w:szCs w:val="24"/>
          <w:vertAlign w:val="superscript"/>
        </w:rPr>
        <w:t>*</w:t>
      </w:r>
      <w:r w:rsidRPr="007D1AB0">
        <w:rPr>
          <w:rFonts w:ascii="Times New Roman" w:hAnsi="Times New Roman" w:cs="Times New Roman"/>
          <w:i/>
          <w:sz w:val="24"/>
          <w:szCs w:val="24"/>
        </w:rPr>
        <w:t xml:space="preserve"> При наличии систем, посредством которых поступают сведения о нарушениях</w:t>
      </w:r>
      <w:r w:rsidR="00667B72">
        <w:rPr>
          <w:rFonts w:ascii="Times New Roman" w:hAnsi="Times New Roman" w:cs="Times New Roman"/>
          <w:i/>
          <w:sz w:val="24"/>
          <w:szCs w:val="24"/>
        </w:rPr>
        <w:t>,</w:t>
      </w:r>
      <w:r w:rsidRPr="007D1AB0">
        <w:rPr>
          <w:rFonts w:ascii="Times New Roman" w:hAnsi="Times New Roman" w:cs="Times New Roman"/>
          <w:i/>
          <w:sz w:val="24"/>
          <w:szCs w:val="24"/>
        </w:rPr>
        <w:t xml:space="preserve"> необходимо  прописать конкретные источники.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F5" w:rsidRDefault="00F718A6">
    <w:pPr>
      <w:pStyle w:val="a8"/>
      <w:jc w:val="center"/>
    </w:pPr>
    <w:sdt>
      <w:sdtPr>
        <w:id w:val="-1675797860"/>
        <w:docPartObj>
          <w:docPartGallery w:val="Page Numbers (Top of Page)"/>
          <w:docPartUnique/>
        </w:docPartObj>
      </w:sdtPr>
      <w:sdtEndPr/>
      <w:sdtContent/>
    </w:sdt>
  </w:p>
  <w:p w:rsidR="00D02CF5" w:rsidRDefault="00D02CF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98" w:rsidRDefault="009B4998" w:rsidP="009B4998">
    <w:pPr>
      <w:pStyle w:val="a8"/>
      <w:tabs>
        <w:tab w:val="center" w:pos="4819"/>
        <w:tab w:val="left" w:pos="7296"/>
      </w:tabs>
    </w:pPr>
    <w:r>
      <w:tab/>
    </w:r>
    <w:r>
      <w:tab/>
    </w:r>
    <w:sdt>
      <w:sdtPr>
        <w:id w:val="-1469966984"/>
        <w:docPartObj>
          <w:docPartGallery w:val="Page Numbers (Top of Page)"/>
          <w:docPartUnique/>
        </w:docPartObj>
      </w:sdtPr>
      <w:sdtEndPr/>
      <w:sdtContent>
        <w:r>
          <w:fldChar w:fldCharType="begin"/>
        </w:r>
        <w:r>
          <w:instrText>PAGE   \* MERGEFORMAT</w:instrText>
        </w:r>
        <w:r>
          <w:fldChar w:fldCharType="separate"/>
        </w:r>
        <w:r w:rsidR="00607A5C">
          <w:rPr>
            <w:noProof/>
          </w:rPr>
          <w:t>19</w:t>
        </w:r>
        <w:r>
          <w:fldChar w:fldCharType="end"/>
        </w:r>
      </w:sdtContent>
    </w:sdt>
    <w:r>
      <w:tab/>
    </w:r>
  </w:p>
  <w:p w:rsidR="009B4998" w:rsidRDefault="009B499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F1E29"/>
    <w:multiLevelType w:val="hybridMultilevel"/>
    <w:tmpl w:val="6CE2A768"/>
    <w:lvl w:ilvl="0" w:tplc="DB4EFDC0">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15:restartNumberingAfterBreak="0">
    <w:nsid w:val="07A97EE2"/>
    <w:multiLevelType w:val="hybridMultilevel"/>
    <w:tmpl w:val="57FCF36E"/>
    <w:lvl w:ilvl="0" w:tplc="D794E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491"/>
    <w:multiLevelType w:val="hybridMultilevel"/>
    <w:tmpl w:val="1EC02F36"/>
    <w:lvl w:ilvl="0" w:tplc="3774B2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7"/>
  </w:num>
  <w:num w:numId="2">
    <w:abstractNumId w:val="10"/>
  </w:num>
  <w:num w:numId="3">
    <w:abstractNumId w:val="16"/>
  </w:num>
  <w:num w:numId="4">
    <w:abstractNumId w:val="13"/>
  </w:num>
  <w:num w:numId="5">
    <w:abstractNumId w:val="6"/>
  </w:num>
  <w:num w:numId="6">
    <w:abstractNumId w:val="14"/>
  </w:num>
  <w:num w:numId="7">
    <w:abstractNumId w:val="5"/>
  </w:num>
  <w:num w:numId="8">
    <w:abstractNumId w:val="21"/>
  </w:num>
  <w:num w:numId="9">
    <w:abstractNumId w:val="7"/>
  </w:num>
  <w:num w:numId="10">
    <w:abstractNumId w:val="20"/>
  </w:num>
  <w:num w:numId="11">
    <w:abstractNumId w:val="19"/>
  </w:num>
  <w:num w:numId="12">
    <w:abstractNumId w:val="18"/>
  </w:num>
  <w:num w:numId="13">
    <w:abstractNumId w:val="12"/>
  </w:num>
  <w:num w:numId="14">
    <w:abstractNumId w:val="9"/>
  </w:num>
  <w:num w:numId="15">
    <w:abstractNumId w:val="11"/>
  </w:num>
  <w:num w:numId="16">
    <w:abstractNumId w:val="3"/>
  </w:num>
  <w:num w:numId="17">
    <w:abstractNumId w:val="23"/>
  </w:num>
  <w:num w:numId="18">
    <w:abstractNumId w:val="15"/>
  </w:num>
  <w:num w:numId="19">
    <w:abstractNumId w:val="22"/>
  </w:num>
  <w:num w:numId="20">
    <w:abstractNumId w:val="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C1"/>
    <w:rsid w:val="00000CAA"/>
    <w:rsid w:val="0000100C"/>
    <w:rsid w:val="00002C90"/>
    <w:rsid w:val="00007B53"/>
    <w:rsid w:val="0001016F"/>
    <w:rsid w:val="0001027D"/>
    <w:rsid w:val="00025853"/>
    <w:rsid w:val="0002589F"/>
    <w:rsid w:val="00030AE6"/>
    <w:rsid w:val="00035883"/>
    <w:rsid w:val="000409F5"/>
    <w:rsid w:val="00055655"/>
    <w:rsid w:val="000559CE"/>
    <w:rsid w:val="0007014B"/>
    <w:rsid w:val="0007186A"/>
    <w:rsid w:val="0007672C"/>
    <w:rsid w:val="000817D0"/>
    <w:rsid w:val="00087E25"/>
    <w:rsid w:val="00095D9C"/>
    <w:rsid w:val="000A7135"/>
    <w:rsid w:val="000B3F53"/>
    <w:rsid w:val="000B42FE"/>
    <w:rsid w:val="000B50CF"/>
    <w:rsid w:val="000B6D96"/>
    <w:rsid w:val="000B7D1C"/>
    <w:rsid w:val="000C0F76"/>
    <w:rsid w:val="000C1316"/>
    <w:rsid w:val="000C62B9"/>
    <w:rsid w:val="000C718C"/>
    <w:rsid w:val="000C73D5"/>
    <w:rsid w:val="000E1E67"/>
    <w:rsid w:val="000E2FBB"/>
    <w:rsid w:val="000E418A"/>
    <w:rsid w:val="000E6EF1"/>
    <w:rsid w:val="00100C90"/>
    <w:rsid w:val="0010217A"/>
    <w:rsid w:val="001122A9"/>
    <w:rsid w:val="00112D44"/>
    <w:rsid w:val="0012012D"/>
    <w:rsid w:val="00137CA1"/>
    <w:rsid w:val="001467DB"/>
    <w:rsid w:val="001532EA"/>
    <w:rsid w:val="00155DEA"/>
    <w:rsid w:val="001642BB"/>
    <w:rsid w:val="0017166D"/>
    <w:rsid w:val="001751B0"/>
    <w:rsid w:val="001825D7"/>
    <w:rsid w:val="001875E8"/>
    <w:rsid w:val="0019232C"/>
    <w:rsid w:val="001A3474"/>
    <w:rsid w:val="001C59C5"/>
    <w:rsid w:val="001D3A2B"/>
    <w:rsid w:val="001D3AC3"/>
    <w:rsid w:val="001D6269"/>
    <w:rsid w:val="001E0953"/>
    <w:rsid w:val="001F3236"/>
    <w:rsid w:val="001F344F"/>
    <w:rsid w:val="0020022D"/>
    <w:rsid w:val="00212FEF"/>
    <w:rsid w:val="002464D9"/>
    <w:rsid w:val="00262928"/>
    <w:rsid w:val="0027139D"/>
    <w:rsid w:val="00273815"/>
    <w:rsid w:val="00275163"/>
    <w:rsid w:val="0027683F"/>
    <w:rsid w:val="002835E5"/>
    <w:rsid w:val="00286EA1"/>
    <w:rsid w:val="002877C1"/>
    <w:rsid w:val="00290EFF"/>
    <w:rsid w:val="0029100F"/>
    <w:rsid w:val="002A7186"/>
    <w:rsid w:val="002B4908"/>
    <w:rsid w:val="002C4F29"/>
    <w:rsid w:val="002D7CA4"/>
    <w:rsid w:val="002E226B"/>
    <w:rsid w:val="002E2B07"/>
    <w:rsid w:val="002E3F05"/>
    <w:rsid w:val="002E6034"/>
    <w:rsid w:val="002E63D4"/>
    <w:rsid w:val="002E6773"/>
    <w:rsid w:val="003075D1"/>
    <w:rsid w:val="00307CD0"/>
    <w:rsid w:val="00312DC3"/>
    <w:rsid w:val="00314793"/>
    <w:rsid w:val="003574C1"/>
    <w:rsid w:val="00357E06"/>
    <w:rsid w:val="00366666"/>
    <w:rsid w:val="00371B17"/>
    <w:rsid w:val="0038210B"/>
    <w:rsid w:val="003967D0"/>
    <w:rsid w:val="003A3A90"/>
    <w:rsid w:val="003A4D6D"/>
    <w:rsid w:val="003A67AC"/>
    <w:rsid w:val="003A70D3"/>
    <w:rsid w:val="003B28D6"/>
    <w:rsid w:val="003B4021"/>
    <w:rsid w:val="003B4FC1"/>
    <w:rsid w:val="003B5B30"/>
    <w:rsid w:val="003C33E1"/>
    <w:rsid w:val="003C6766"/>
    <w:rsid w:val="003F03B8"/>
    <w:rsid w:val="003F1745"/>
    <w:rsid w:val="00405C1D"/>
    <w:rsid w:val="00406AA8"/>
    <w:rsid w:val="00411238"/>
    <w:rsid w:val="004214B4"/>
    <w:rsid w:val="0042513B"/>
    <w:rsid w:val="0044002C"/>
    <w:rsid w:val="00454276"/>
    <w:rsid w:val="00457EEB"/>
    <w:rsid w:val="00461BCE"/>
    <w:rsid w:val="00471210"/>
    <w:rsid w:val="004730E4"/>
    <w:rsid w:val="00480B46"/>
    <w:rsid w:val="004A3E7F"/>
    <w:rsid w:val="004A705F"/>
    <w:rsid w:val="004B1D24"/>
    <w:rsid w:val="004C24ED"/>
    <w:rsid w:val="004E7269"/>
    <w:rsid w:val="004E7B99"/>
    <w:rsid w:val="004F42B3"/>
    <w:rsid w:val="004F4A94"/>
    <w:rsid w:val="004F79BF"/>
    <w:rsid w:val="00504EEE"/>
    <w:rsid w:val="0050540C"/>
    <w:rsid w:val="00510AEC"/>
    <w:rsid w:val="00517515"/>
    <w:rsid w:val="0052600F"/>
    <w:rsid w:val="00527F56"/>
    <w:rsid w:val="00531A21"/>
    <w:rsid w:val="00560AEC"/>
    <w:rsid w:val="00560F36"/>
    <w:rsid w:val="00567738"/>
    <w:rsid w:val="005708C9"/>
    <w:rsid w:val="005732AD"/>
    <w:rsid w:val="00573ED1"/>
    <w:rsid w:val="00593822"/>
    <w:rsid w:val="005B2A5C"/>
    <w:rsid w:val="005B7358"/>
    <w:rsid w:val="005C37D2"/>
    <w:rsid w:val="005D0785"/>
    <w:rsid w:val="005D755A"/>
    <w:rsid w:val="00607A5C"/>
    <w:rsid w:val="00611A09"/>
    <w:rsid w:val="00613624"/>
    <w:rsid w:val="00622113"/>
    <w:rsid w:val="00624398"/>
    <w:rsid w:val="0062449E"/>
    <w:rsid w:val="006273A0"/>
    <w:rsid w:val="00644EFA"/>
    <w:rsid w:val="00663E28"/>
    <w:rsid w:val="006657F0"/>
    <w:rsid w:val="00667B72"/>
    <w:rsid w:val="006804F0"/>
    <w:rsid w:val="00681333"/>
    <w:rsid w:val="00683E9D"/>
    <w:rsid w:val="00694FEB"/>
    <w:rsid w:val="006A5404"/>
    <w:rsid w:val="006B27E6"/>
    <w:rsid w:val="006B32F8"/>
    <w:rsid w:val="006B43EF"/>
    <w:rsid w:val="006D2048"/>
    <w:rsid w:val="006D4A3E"/>
    <w:rsid w:val="006F4664"/>
    <w:rsid w:val="00702E33"/>
    <w:rsid w:val="00710E65"/>
    <w:rsid w:val="00711BEF"/>
    <w:rsid w:val="00733609"/>
    <w:rsid w:val="007379C7"/>
    <w:rsid w:val="00747FFA"/>
    <w:rsid w:val="007602D4"/>
    <w:rsid w:val="007607D6"/>
    <w:rsid w:val="00761F3B"/>
    <w:rsid w:val="00762F43"/>
    <w:rsid w:val="00763AF5"/>
    <w:rsid w:val="0076631D"/>
    <w:rsid w:val="007877C0"/>
    <w:rsid w:val="0079471D"/>
    <w:rsid w:val="00795459"/>
    <w:rsid w:val="00797EAD"/>
    <w:rsid w:val="007A2517"/>
    <w:rsid w:val="007A2946"/>
    <w:rsid w:val="007A3F6F"/>
    <w:rsid w:val="007C0F0A"/>
    <w:rsid w:val="007D1AB0"/>
    <w:rsid w:val="007E0CE2"/>
    <w:rsid w:val="007E217D"/>
    <w:rsid w:val="007F0738"/>
    <w:rsid w:val="0080080F"/>
    <w:rsid w:val="008014E4"/>
    <w:rsid w:val="00807A3E"/>
    <w:rsid w:val="00814CF3"/>
    <w:rsid w:val="008203D0"/>
    <w:rsid w:val="00827577"/>
    <w:rsid w:val="00830135"/>
    <w:rsid w:val="00835F6F"/>
    <w:rsid w:val="008469B4"/>
    <w:rsid w:val="00862086"/>
    <w:rsid w:val="00872CA9"/>
    <w:rsid w:val="008737D1"/>
    <w:rsid w:val="008743FD"/>
    <w:rsid w:val="00887923"/>
    <w:rsid w:val="00891DEA"/>
    <w:rsid w:val="008A1086"/>
    <w:rsid w:val="008A10F4"/>
    <w:rsid w:val="008A711A"/>
    <w:rsid w:val="008B4B66"/>
    <w:rsid w:val="008B6E63"/>
    <w:rsid w:val="008C04A0"/>
    <w:rsid w:val="008C7228"/>
    <w:rsid w:val="008D20DC"/>
    <w:rsid w:val="008D48FC"/>
    <w:rsid w:val="008E1B42"/>
    <w:rsid w:val="008F7168"/>
    <w:rsid w:val="00914864"/>
    <w:rsid w:val="00922D74"/>
    <w:rsid w:val="0093330E"/>
    <w:rsid w:val="00954367"/>
    <w:rsid w:val="00964227"/>
    <w:rsid w:val="0096775C"/>
    <w:rsid w:val="00970773"/>
    <w:rsid w:val="009777C0"/>
    <w:rsid w:val="00982C53"/>
    <w:rsid w:val="009831A7"/>
    <w:rsid w:val="00984CE1"/>
    <w:rsid w:val="009913D3"/>
    <w:rsid w:val="00991944"/>
    <w:rsid w:val="00991CA2"/>
    <w:rsid w:val="009949B4"/>
    <w:rsid w:val="009B0D12"/>
    <w:rsid w:val="009B4998"/>
    <w:rsid w:val="009C7CFE"/>
    <w:rsid w:val="009D4F59"/>
    <w:rsid w:val="009D63C8"/>
    <w:rsid w:val="009E0BB4"/>
    <w:rsid w:val="009E6F6B"/>
    <w:rsid w:val="009E7894"/>
    <w:rsid w:val="009F1336"/>
    <w:rsid w:val="009F5D95"/>
    <w:rsid w:val="009F6AAC"/>
    <w:rsid w:val="009F7D9D"/>
    <w:rsid w:val="00A02B66"/>
    <w:rsid w:val="00A02D1A"/>
    <w:rsid w:val="00A0734D"/>
    <w:rsid w:val="00A3387E"/>
    <w:rsid w:val="00A35827"/>
    <w:rsid w:val="00A36AB7"/>
    <w:rsid w:val="00A37756"/>
    <w:rsid w:val="00A4216A"/>
    <w:rsid w:val="00A43FBB"/>
    <w:rsid w:val="00A4707F"/>
    <w:rsid w:val="00A47AC9"/>
    <w:rsid w:val="00A57D0D"/>
    <w:rsid w:val="00A648FB"/>
    <w:rsid w:val="00A66713"/>
    <w:rsid w:val="00A71B9F"/>
    <w:rsid w:val="00A72B0B"/>
    <w:rsid w:val="00A73675"/>
    <w:rsid w:val="00A76206"/>
    <w:rsid w:val="00A764AC"/>
    <w:rsid w:val="00A77871"/>
    <w:rsid w:val="00A946DD"/>
    <w:rsid w:val="00A94918"/>
    <w:rsid w:val="00AA30C1"/>
    <w:rsid w:val="00AD05D7"/>
    <w:rsid w:val="00AD0EDE"/>
    <w:rsid w:val="00AD1C6C"/>
    <w:rsid w:val="00AD71FB"/>
    <w:rsid w:val="00AE63BC"/>
    <w:rsid w:val="00AF70C8"/>
    <w:rsid w:val="00AF7456"/>
    <w:rsid w:val="00B01F75"/>
    <w:rsid w:val="00B0696D"/>
    <w:rsid w:val="00B1190B"/>
    <w:rsid w:val="00B1519E"/>
    <w:rsid w:val="00B25A37"/>
    <w:rsid w:val="00B3003D"/>
    <w:rsid w:val="00B301AF"/>
    <w:rsid w:val="00B31F4E"/>
    <w:rsid w:val="00B402B5"/>
    <w:rsid w:val="00B43C7A"/>
    <w:rsid w:val="00B521E9"/>
    <w:rsid w:val="00B95125"/>
    <w:rsid w:val="00BA3BD7"/>
    <w:rsid w:val="00BB366E"/>
    <w:rsid w:val="00BC20C5"/>
    <w:rsid w:val="00BC3DEF"/>
    <w:rsid w:val="00BC680A"/>
    <w:rsid w:val="00BD2F3D"/>
    <w:rsid w:val="00BD4B15"/>
    <w:rsid w:val="00BD6671"/>
    <w:rsid w:val="00BE3FCA"/>
    <w:rsid w:val="00BF73A3"/>
    <w:rsid w:val="00BF76C9"/>
    <w:rsid w:val="00C07CA4"/>
    <w:rsid w:val="00C13944"/>
    <w:rsid w:val="00C24AB1"/>
    <w:rsid w:val="00C27063"/>
    <w:rsid w:val="00C35CE1"/>
    <w:rsid w:val="00C3748F"/>
    <w:rsid w:val="00C37875"/>
    <w:rsid w:val="00C506B0"/>
    <w:rsid w:val="00C53172"/>
    <w:rsid w:val="00C73B5F"/>
    <w:rsid w:val="00C771A2"/>
    <w:rsid w:val="00C9366D"/>
    <w:rsid w:val="00C94C19"/>
    <w:rsid w:val="00CB4851"/>
    <w:rsid w:val="00CB64A5"/>
    <w:rsid w:val="00CD3F1D"/>
    <w:rsid w:val="00CD637C"/>
    <w:rsid w:val="00CF0854"/>
    <w:rsid w:val="00CF379A"/>
    <w:rsid w:val="00CF719A"/>
    <w:rsid w:val="00CF75DD"/>
    <w:rsid w:val="00D02CF5"/>
    <w:rsid w:val="00D06139"/>
    <w:rsid w:val="00D11B7D"/>
    <w:rsid w:val="00D15E1D"/>
    <w:rsid w:val="00D16D46"/>
    <w:rsid w:val="00D17830"/>
    <w:rsid w:val="00D20754"/>
    <w:rsid w:val="00D2465B"/>
    <w:rsid w:val="00D254A7"/>
    <w:rsid w:val="00D26F6A"/>
    <w:rsid w:val="00D31677"/>
    <w:rsid w:val="00D32B6C"/>
    <w:rsid w:val="00D412C9"/>
    <w:rsid w:val="00D565C7"/>
    <w:rsid w:val="00D57BA8"/>
    <w:rsid w:val="00D600BF"/>
    <w:rsid w:val="00D86DC6"/>
    <w:rsid w:val="00D937B4"/>
    <w:rsid w:val="00D9786E"/>
    <w:rsid w:val="00DA1DBD"/>
    <w:rsid w:val="00DA26D5"/>
    <w:rsid w:val="00DB00A9"/>
    <w:rsid w:val="00DB1350"/>
    <w:rsid w:val="00DB1468"/>
    <w:rsid w:val="00DB2E26"/>
    <w:rsid w:val="00DB417D"/>
    <w:rsid w:val="00DC2D7D"/>
    <w:rsid w:val="00DC7C1B"/>
    <w:rsid w:val="00DD791F"/>
    <w:rsid w:val="00DE722E"/>
    <w:rsid w:val="00DF1418"/>
    <w:rsid w:val="00DF4C7C"/>
    <w:rsid w:val="00E02476"/>
    <w:rsid w:val="00E0357B"/>
    <w:rsid w:val="00E06876"/>
    <w:rsid w:val="00E148EA"/>
    <w:rsid w:val="00E22B37"/>
    <w:rsid w:val="00E33A8D"/>
    <w:rsid w:val="00E5603D"/>
    <w:rsid w:val="00E63615"/>
    <w:rsid w:val="00E63F1A"/>
    <w:rsid w:val="00EA4BF1"/>
    <w:rsid w:val="00EA68C0"/>
    <w:rsid w:val="00EC5546"/>
    <w:rsid w:val="00EC7F48"/>
    <w:rsid w:val="00ED5C28"/>
    <w:rsid w:val="00ED6B37"/>
    <w:rsid w:val="00EE4F18"/>
    <w:rsid w:val="00EE5037"/>
    <w:rsid w:val="00F042E0"/>
    <w:rsid w:val="00F04FB3"/>
    <w:rsid w:val="00F06CDF"/>
    <w:rsid w:val="00F11C9F"/>
    <w:rsid w:val="00F24DEC"/>
    <w:rsid w:val="00F336C1"/>
    <w:rsid w:val="00F36B86"/>
    <w:rsid w:val="00F556E8"/>
    <w:rsid w:val="00F610DA"/>
    <w:rsid w:val="00F718A6"/>
    <w:rsid w:val="00F724AC"/>
    <w:rsid w:val="00F72F5E"/>
    <w:rsid w:val="00F77639"/>
    <w:rsid w:val="00F84A01"/>
    <w:rsid w:val="00FA0BB9"/>
    <w:rsid w:val="00FA2528"/>
    <w:rsid w:val="00FA55E0"/>
    <w:rsid w:val="00FC5D18"/>
    <w:rsid w:val="00FD0F10"/>
    <w:rsid w:val="00FD48B2"/>
    <w:rsid w:val="00FE5B34"/>
    <w:rsid w:val="00FF1B4C"/>
    <w:rsid w:val="00FF1D3C"/>
    <w:rsid w:val="00FF30E4"/>
    <w:rsid w:val="00FF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56C48"/>
  <w15:docId w15:val="{50FE9CCC-7E19-4FAC-99E9-7BEE63B4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7C1"/>
  </w:style>
  <w:style w:type="paragraph" w:styleId="1">
    <w:name w:val="heading 1"/>
    <w:basedOn w:val="a"/>
    <w:next w:val="a"/>
    <w:link w:val="10"/>
    <w:uiPriority w:val="9"/>
    <w:qFormat/>
    <w:rsid w:val="00D57B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F24DEC"/>
    <w:rPr>
      <w:sz w:val="24"/>
    </w:rPr>
  </w:style>
  <w:style w:type="character" w:customStyle="1" w:styleId="10">
    <w:name w:val="Заголовок 1 Знак"/>
    <w:basedOn w:val="a0"/>
    <w:link w:val="1"/>
    <w:uiPriority w:val="9"/>
    <w:rsid w:val="00D57BA8"/>
    <w:rPr>
      <w:rFonts w:asciiTheme="majorHAnsi" w:eastAsiaTheme="majorEastAsia" w:hAnsiTheme="majorHAnsi" w:cstheme="majorBidi"/>
      <w:color w:val="365F91" w:themeColor="accent1" w:themeShade="BF"/>
      <w:sz w:val="32"/>
      <w:szCs w:val="32"/>
    </w:rPr>
  </w:style>
  <w:style w:type="paragraph" w:customStyle="1" w:styleId="11">
    <w:name w:val="Название объекта1"/>
    <w:basedOn w:val="a"/>
    <w:next w:val="a"/>
    <w:rsid w:val="00D57BA8"/>
    <w:pPr>
      <w:widowControl w:val="0"/>
      <w:tabs>
        <w:tab w:val="left" w:pos="567"/>
        <w:tab w:val="left" w:pos="5670"/>
        <w:tab w:val="left" w:pos="7938"/>
      </w:tabs>
      <w:suppressAutoHyphens/>
      <w:spacing w:after="0" w:line="240" w:lineRule="atLeast"/>
      <w:jc w:val="center"/>
    </w:pPr>
    <w:rPr>
      <w:rFonts w:ascii="Times New Roman" w:eastAsia="Times New Roman" w:hAnsi="Times New Roman" w:cs="Times New Roman"/>
      <w:b/>
      <w:sz w:val="52"/>
      <w:szCs w:val="20"/>
      <w:lang w:eastAsia="ar-SA"/>
    </w:rPr>
  </w:style>
  <w:style w:type="character" w:customStyle="1" w:styleId="af5">
    <w:name w:val="Цветовое выделение"/>
    <w:uiPriority w:val="99"/>
    <w:rsid w:val="00025853"/>
    <w:rPr>
      <w:b/>
      <w:color w:val="26282F"/>
    </w:rPr>
  </w:style>
  <w:style w:type="character" w:customStyle="1" w:styleId="af6">
    <w:name w:val="Гипертекстовая ссылка"/>
    <w:basedOn w:val="af5"/>
    <w:uiPriority w:val="99"/>
    <w:rsid w:val="00025853"/>
    <w:rPr>
      <w:rFonts w:cs="Times New Roman"/>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6784">
      <w:bodyDiv w:val="1"/>
      <w:marLeft w:val="0"/>
      <w:marRight w:val="0"/>
      <w:marTop w:val="0"/>
      <w:marBottom w:val="0"/>
      <w:divBdr>
        <w:top w:val="none" w:sz="0" w:space="0" w:color="auto"/>
        <w:left w:val="none" w:sz="0" w:space="0" w:color="auto"/>
        <w:bottom w:val="none" w:sz="0" w:space="0" w:color="auto"/>
        <w:right w:val="none" w:sz="0" w:space="0" w:color="auto"/>
      </w:divBdr>
    </w:div>
    <w:div w:id="305940616">
      <w:bodyDiv w:val="1"/>
      <w:marLeft w:val="0"/>
      <w:marRight w:val="0"/>
      <w:marTop w:val="0"/>
      <w:marBottom w:val="0"/>
      <w:divBdr>
        <w:top w:val="none" w:sz="0" w:space="0" w:color="auto"/>
        <w:left w:val="none" w:sz="0" w:space="0" w:color="auto"/>
        <w:bottom w:val="none" w:sz="0" w:space="0" w:color="auto"/>
        <w:right w:val="none" w:sz="0" w:space="0" w:color="auto"/>
      </w:divBdr>
    </w:div>
    <w:div w:id="506943636">
      <w:bodyDiv w:val="1"/>
      <w:marLeft w:val="0"/>
      <w:marRight w:val="0"/>
      <w:marTop w:val="0"/>
      <w:marBottom w:val="0"/>
      <w:divBdr>
        <w:top w:val="none" w:sz="0" w:space="0" w:color="auto"/>
        <w:left w:val="none" w:sz="0" w:space="0" w:color="auto"/>
        <w:bottom w:val="none" w:sz="0" w:space="0" w:color="auto"/>
        <w:right w:val="none" w:sz="0" w:space="0" w:color="auto"/>
      </w:divBdr>
    </w:div>
    <w:div w:id="1035540926">
      <w:bodyDiv w:val="1"/>
      <w:marLeft w:val="0"/>
      <w:marRight w:val="0"/>
      <w:marTop w:val="0"/>
      <w:marBottom w:val="0"/>
      <w:divBdr>
        <w:top w:val="none" w:sz="0" w:space="0" w:color="auto"/>
        <w:left w:val="none" w:sz="0" w:space="0" w:color="auto"/>
        <w:bottom w:val="none" w:sz="0" w:space="0" w:color="auto"/>
        <w:right w:val="none" w:sz="0" w:space="0" w:color="auto"/>
      </w:divBdr>
      <w:divsChild>
        <w:div w:id="2022077950">
          <w:marLeft w:val="0"/>
          <w:marRight w:val="0"/>
          <w:marTop w:val="0"/>
          <w:marBottom w:val="0"/>
          <w:divBdr>
            <w:top w:val="none" w:sz="0" w:space="0" w:color="auto"/>
            <w:left w:val="none" w:sz="0" w:space="0" w:color="auto"/>
            <w:bottom w:val="none" w:sz="0" w:space="0" w:color="auto"/>
            <w:right w:val="none" w:sz="0" w:space="0" w:color="auto"/>
          </w:divBdr>
          <w:divsChild>
            <w:div w:id="16327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3425">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301105965">
      <w:bodyDiv w:val="1"/>
      <w:marLeft w:val="0"/>
      <w:marRight w:val="0"/>
      <w:marTop w:val="0"/>
      <w:marBottom w:val="0"/>
      <w:divBdr>
        <w:top w:val="none" w:sz="0" w:space="0" w:color="auto"/>
        <w:left w:val="none" w:sz="0" w:space="0" w:color="auto"/>
        <w:bottom w:val="none" w:sz="0" w:space="0" w:color="auto"/>
        <w:right w:val="none" w:sz="0" w:space="0" w:color="auto"/>
      </w:divBdr>
    </w:div>
    <w:div w:id="1322389078">
      <w:bodyDiv w:val="1"/>
      <w:marLeft w:val="0"/>
      <w:marRight w:val="0"/>
      <w:marTop w:val="0"/>
      <w:marBottom w:val="0"/>
      <w:divBdr>
        <w:top w:val="none" w:sz="0" w:space="0" w:color="auto"/>
        <w:left w:val="none" w:sz="0" w:space="0" w:color="auto"/>
        <w:bottom w:val="none" w:sz="0" w:space="0" w:color="auto"/>
        <w:right w:val="none" w:sz="0" w:space="0" w:color="auto"/>
      </w:divBdr>
    </w:div>
    <w:div w:id="1520894458">
      <w:bodyDiv w:val="1"/>
      <w:marLeft w:val="0"/>
      <w:marRight w:val="0"/>
      <w:marTop w:val="0"/>
      <w:marBottom w:val="0"/>
      <w:divBdr>
        <w:top w:val="none" w:sz="0" w:space="0" w:color="auto"/>
        <w:left w:val="none" w:sz="0" w:space="0" w:color="auto"/>
        <w:bottom w:val="none" w:sz="0" w:space="0" w:color="auto"/>
        <w:right w:val="none" w:sz="0" w:space="0" w:color="auto"/>
      </w:divBdr>
    </w:div>
    <w:div w:id="1836796737">
      <w:bodyDiv w:val="1"/>
      <w:marLeft w:val="0"/>
      <w:marRight w:val="0"/>
      <w:marTop w:val="0"/>
      <w:marBottom w:val="0"/>
      <w:divBdr>
        <w:top w:val="none" w:sz="0" w:space="0" w:color="auto"/>
        <w:left w:val="none" w:sz="0" w:space="0" w:color="auto"/>
        <w:bottom w:val="none" w:sz="0" w:space="0" w:color="auto"/>
        <w:right w:val="none" w:sz="0" w:space="0" w:color="auto"/>
      </w:divBdr>
    </w:div>
    <w:div w:id="1947691501">
      <w:bodyDiv w:val="1"/>
      <w:marLeft w:val="0"/>
      <w:marRight w:val="0"/>
      <w:marTop w:val="0"/>
      <w:marBottom w:val="0"/>
      <w:divBdr>
        <w:top w:val="none" w:sz="0" w:space="0" w:color="auto"/>
        <w:left w:val="none" w:sz="0" w:space="0" w:color="auto"/>
        <w:bottom w:val="none" w:sz="0" w:space="0" w:color="auto"/>
        <w:right w:val="none" w:sz="0" w:space="0" w:color="auto"/>
      </w:divBdr>
    </w:div>
    <w:div w:id="19770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FD19A-D781-4185-9485-F96DFA71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6278</Words>
  <Characters>35789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Ермакова Татьяна Федоровна</cp:lastModifiedBy>
  <cp:revision>3</cp:revision>
  <cp:lastPrinted>2021-09-20T10:50:00Z</cp:lastPrinted>
  <dcterms:created xsi:type="dcterms:W3CDTF">2021-09-22T12:12:00Z</dcterms:created>
  <dcterms:modified xsi:type="dcterms:W3CDTF">2021-09-23T04:44:00Z</dcterms:modified>
</cp:coreProperties>
</file>