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A220" w14:textId="77777777" w:rsidR="00795892" w:rsidRDefault="00795892" w:rsidP="00795892">
      <w:pPr>
        <w:ind w:right="4565"/>
        <w:rPr>
          <w:rFonts w:ascii="Arial" w:hAnsi="Arial"/>
          <w:sz w:val="24"/>
        </w:rPr>
      </w:pPr>
    </w:p>
    <w:p w14:paraId="056F420C" w14:textId="64E58841" w:rsidR="00046A68" w:rsidRDefault="00795892" w:rsidP="00795892">
      <w:pPr>
        <w:ind w:right="456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</w:t>
      </w:r>
      <w:r w:rsidR="00046A68">
        <w:rPr>
          <w:noProof/>
        </w:rPr>
        <w:drawing>
          <wp:inline distT="0" distB="0" distL="0" distR="0" wp14:anchorId="1B81354F" wp14:editId="46E6C987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57DA9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14:paraId="3CF271D2" w14:textId="77777777" w:rsidR="00046A68" w:rsidRDefault="00046A68" w:rsidP="00046A68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14:paraId="3C054C52" w14:textId="77777777" w:rsidR="00046A68" w:rsidRDefault="00046A68" w:rsidP="00046A68">
      <w:pPr>
        <w:jc w:val="center"/>
      </w:pPr>
    </w:p>
    <w:p w14:paraId="324DC71F" w14:textId="77777777" w:rsidR="00046A68" w:rsidRDefault="00046A68" w:rsidP="00046A68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046A68" w14:paraId="6CFA3C59" w14:textId="77777777" w:rsidTr="00AA58A1">
        <w:trPr>
          <w:trHeight w:val="100"/>
        </w:trPr>
        <w:tc>
          <w:tcPr>
            <w:tcW w:w="9695" w:type="dxa"/>
          </w:tcPr>
          <w:p w14:paraId="6CDCC83A" w14:textId="77777777" w:rsidR="00046A68" w:rsidRDefault="00046A68" w:rsidP="00AA58A1"/>
        </w:tc>
      </w:tr>
    </w:tbl>
    <w:p w14:paraId="56EA1618" w14:textId="740006C0" w:rsidR="00046A68" w:rsidRDefault="00C25658" w:rsidP="00046A68">
      <w:r>
        <w:t>От 06.04.</w:t>
      </w:r>
      <w:r w:rsidR="000129DF">
        <w:t>202</w:t>
      </w:r>
      <w:r w:rsidR="00A02740">
        <w:t>2</w:t>
      </w:r>
      <w:r w:rsidR="000129DF">
        <w:t>г.</w:t>
      </w:r>
      <w:r w:rsidR="00046A68">
        <w:tab/>
      </w:r>
      <w:r w:rsidR="00046A68">
        <w:tab/>
      </w:r>
      <w:r w:rsidR="00046A68">
        <w:tab/>
      </w:r>
      <w:r w:rsidR="00046A68">
        <w:tab/>
      </w:r>
      <w:r w:rsidR="00046A68">
        <w:tab/>
      </w:r>
      <w:r w:rsidR="000129DF">
        <w:t xml:space="preserve">        </w:t>
      </w:r>
      <w:r w:rsidR="00046A68">
        <w:tab/>
      </w:r>
      <w:r w:rsidR="00A02740">
        <w:t xml:space="preserve">                   </w:t>
      </w:r>
      <w:r>
        <w:t>№ 478</w:t>
      </w:r>
    </w:p>
    <w:p w14:paraId="6D5E88FB" w14:textId="77777777" w:rsidR="00046A68" w:rsidRDefault="00046A68" w:rsidP="00046A68"/>
    <w:p w14:paraId="5EBA0576" w14:textId="77777777" w:rsidR="005D2CB3" w:rsidRDefault="005D2CB3" w:rsidP="00046A68"/>
    <w:p w14:paraId="21705882" w14:textId="7D7765F4" w:rsidR="00046A68" w:rsidRDefault="00046A68" w:rsidP="00046A68">
      <w:bookmarkStart w:id="0" w:name="_GoBack"/>
      <w:r>
        <w:t xml:space="preserve">О </w:t>
      </w:r>
      <w:r w:rsidR="00D300EF">
        <w:t>выездной торговл</w:t>
      </w:r>
      <w:r w:rsidR="0077769B">
        <w:t>е</w:t>
      </w:r>
    </w:p>
    <w:bookmarkEnd w:id="0"/>
    <w:p w14:paraId="6E00487E" w14:textId="77777777" w:rsidR="00046A68" w:rsidRDefault="00046A68" w:rsidP="00046A68">
      <w:pPr>
        <w:jc w:val="both"/>
      </w:pPr>
      <w:r>
        <w:tab/>
      </w:r>
    </w:p>
    <w:p w14:paraId="39F986C7" w14:textId="77777777" w:rsidR="00AF07B5" w:rsidRDefault="00AF07B5" w:rsidP="000129DF">
      <w:pPr>
        <w:ind w:firstLine="708"/>
        <w:jc w:val="both"/>
      </w:pPr>
    </w:p>
    <w:p w14:paraId="7ADE60F6" w14:textId="314FD51F" w:rsidR="00046A68" w:rsidRDefault="00046A68" w:rsidP="00D300EF">
      <w:pPr>
        <w:ind w:firstLine="708"/>
        <w:jc w:val="both"/>
      </w:pPr>
      <w:proofErr w:type="gramStart"/>
      <w:r>
        <w:t>В  соответствии</w:t>
      </w:r>
      <w:proofErr w:type="gramEnd"/>
      <w:r w:rsidRPr="00D24718">
        <w:t xml:space="preserve"> </w:t>
      </w:r>
      <w:r>
        <w:t>с Федеральным законом  № 131-ФЗ  от   06.10.2003г. «Об общих принципах организации местного самоуправления в Российской Федерации</w:t>
      </w:r>
      <w:r w:rsidR="00D300EF">
        <w:t xml:space="preserve">» и </w:t>
      </w:r>
      <w:r>
        <w:t>Уставом Усть-Катавского городского округа,</w:t>
      </w:r>
    </w:p>
    <w:p w14:paraId="403AC86F" w14:textId="77777777" w:rsidR="00046A68" w:rsidRDefault="00046A68" w:rsidP="00046A68">
      <w:pPr>
        <w:jc w:val="both"/>
      </w:pPr>
      <w:r>
        <w:t>администрация Усть-Катавского городского округа ПОСТАНОВЛЯЕТ:</w:t>
      </w:r>
    </w:p>
    <w:p w14:paraId="72C72B04" w14:textId="70674A7F" w:rsidR="00FC254B" w:rsidRDefault="00DD0B4B" w:rsidP="00046A68">
      <w:pPr>
        <w:jc w:val="both"/>
      </w:pPr>
      <w:r>
        <w:tab/>
        <w:t>1.</w:t>
      </w:r>
      <w:r w:rsidR="00F327C2">
        <w:t xml:space="preserve"> </w:t>
      </w:r>
      <w:r>
        <w:t xml:space="preserve">Разрешить </w:t>
      </w:r>
      <w:r w:rsidR="00D300EF">
        <w:t xml:space="preserve">с </w:t>
      </w:r>
      <w:r w:rsidR="00A02740">
        <w:t>07</w:t>
      </w:r>
      <w:r>
        <w:t>.0</w:t>
      </w:r>
      <w:r w:rsidR="001B3F19">
        <w:t>4</w:t>
      </w:r>
      <w:r>
        <w:t>.20</w:t>
      </w:r>
      <w:r w:rsidR="000129DF">
        <w:t>2</w:t>
      </w:r>
      <w:r w:rsidR="00A02740">
        <w:t>2</w:t>
      </w:r>
      <w:r>
        <w:t>г</w:t>
      </w:r>
      <w:r w:rsidR="00D300EF">
        <w:t>. по</w:t>
      </w:r>
      <w:r w:rsidR="001B3F19">
        <w:t xml:space="preserve"> </w:t>
      </w:r>
      <w:r w:rsidR="00A02740">
        <w:t>04</w:t>
      </w:r>
      <w:r w:rsidR="001B3F19">
        <w:t>.05.202</w:t>
      </w:r>
      <w:r w:rsidR="00A02740">
        <w:t>2</w:t>
      </w:r>
      <w:r w:rsidR="001B3F19">
        <w:t>г.</w:t>
      </w:r>
      <w:r w:rsidR="00261878">
        <w:t xml:space="preserve"> на центральной площади </w:t>
      </w:r>
      <w:proofErr w:type="gramStart"/>
      <w:r w:rsidR="00261878">
        <w:t xml:space="preserve">города </w:t>
      </w:r>
      <w:r w:rsidR="00046A68" w:rsidRPr="00111430">
        <w:t xml:space="preserve"> </w:t>
      </w:r>
      <w:r w:rsidR="001B3F19">
        <w:t>выездную</w:t>
      </w:r>
      <w:proofErr w:type="gramEnd"/>
      <w:r w:rsidR="001B3F19">
        <w:t xml:space="preserve"> торговлю </w:t>
      </w:r>
      <w:r w:rsidR="00261878">
        <w:t>искусственными цветами на четыре торговых места.</w:t>
      </w:r>
    </w:p>
    <w:p w14:paraId="0ACE3A94" w14:textId="002DEE1F" w:rsidR="00ED1E48" w:rsidRPr="00E6502C" w:rsidRDefault="000129DF" w:rsidP="00E6502C">
      <w:pPr>
        <w:ind w:firstLine="654"/>
        <w:jc w:val="both"/>
      </w:pPr>
      <w:r>
        <w:t xml:space="preserve">2. </w:t>
      </w:r>
      <w:proofErr w:type="gramStart"/>
      <w:r w:rsidR="00ED1E48">
        <w:t>Сбор</w:t>
      </w:r>
      <w:r w:rsidR="00821BBE">
        <w:t xml:space="preserve">  плат</w:t>
      </w:r>
      <w:r w:rsidR="00ED1E48">
        <w:t>ы</w:t>
      </w:r>
      <w:proofErr w:type="gramEnd"/>
      <w:r w:rsidR="00ED1E48">
        <w:t xml:space="preserve"> за</w:t>
      </w:r>
      <w:r w:rsidR="00821BBE">
        <w:t xml:space="preserve"> торговы</w:t>
      </w:r>
      <w:r w:rsidR="00ED1E48">
        <w:t>е</w:t>
      </w:r>
      <w:r w:rsidR="00821BBE">
        <w:t xml:space="preserve">  мест</w:t>
      </w:r>
      <w:r w:rsidR="00ED1E48">
        <w:t>а</w:t>
      </w:r>
      <w:r w:rsidR="00821BBE">
        <w:t xml:space="preserve"> </w:t>
      </w:r>
      <w:r w:rsidR="00ED1E48">
        <w:t>возложить,</w:t>
      </w:r>
      <w:r w:rsidR="00821BBE">
        <w:t xml:space="preserve"> в соответствии со ставками, утвержденными Решением Собрания депутатов Усть-Катавского городского округа от 11.09.2020г. № 95 «Об утверждении ставок на услуги по предоставлению торговых мест МУП «Городская служба благоустройства»</w:t>
      </w:r>
      <w:r w:rsidR="00ED1E48">
        <w:t xml:space="preserve"> на Муниципальное унитарное предприятие  «Городская служба благоустройства» </w:t>
      </w:r>
      <w:proofErr w:type="spellStart"/>
      <w:r w:rsidR="00ED1E48">
        <w:t>Ремесленникова</w:t>
      </w:r>
      <w:proofErr w:type="spellEnd"/>
      <w:r w:rsidR="00ED1E48">
        <w:t xml:space="preserve"> А.М.</w:t>
      </w:r>
    </w:p>
    <w:p w14:paraId="52377E48" w14:textId="3FE7A058" w:rsidR="00821BBE" w:rsidRPr="008F7863" w:rsidRDefault="00046A68" w:rsidP="008F7863">
      <w:pPr>
        <w:ind w:firstLine="654"/>
        <w:jc w:val="both"/>
      </w:pPr>
      <w:r>
        <w:t>3.</w:t>
      </w:r>
      <w:r w:rsidR="00F327C2">
        <w:t xml:space="preserve"> </w:t>
      </w:r>
      <w:r>
        <w:t xml:space="preserve">Персональную ответственность за уборку торговых мест несут руководители торговых предприятий и индивидуальные предприниматели, участвующие </w:t>
      </w:r>
      <w:proofErr w:type="gramStart"/>
      <w:r>
        <w:t xml:space="preserve">в </w:t>
      </w:r>
      <w:r w:rsidR="00E6502C">
        <w:t>выездной торговли</w:t>
      </w:r>
      <w:proofErr w:type="gramEnd"/>
      <w:r>
        <w:t>.</w:t>
      </w:r>
    </w:p>
    <w:p w14:paraId="67358A16" w14:textId="0C636BC4" w:rsidR="000129DF" w:rsidRDefault="000129DF" w:rsidP="00046A68">
      <w:pPr>
        <w:ind w:firstLine="654"/>
        <w:jc w:val="both"/>
      </w:pPr>
      <w:r>
        <w:t xml:space="preserve">4. </w:t>
      </w:r>
      <w:r w:rsidRPr="000129DF">
        <w:t xml:space="preserve">Начальнику общего отдела администрации Усть-Катавского городского округа О.Л. </w:t>
      </w:r>
      <w:proofErr w:type="gramStart"/>
      <w:r w:rsidRPr="000129DF">
        <w:t>Толоконниковой  настоящее</w:t>
      </w:r>
      <w:proofErr w:type="gramEnd"/>
      <w:r w:rsidRPr="000129DF">
        <w:t xml:space="preserve"> постановление </w:t>
      </w:r>
      <w:r w:rsidR="006A5449">
        <w:t>разместить на сайте администрации Усть-Катавского городского округа.</w:t>
      </w:r>
    </w:p>
    <w:p w14:paraId="641C929A" w14:textId="032762B6" w:rsidR="00046A68" w:rsidRDefault="00821BBE" w:rsidP="00046A68">
      <w:pPr>
        <w:ind w:firstLine="654"/>
        <w:jc w:val="both"/>
      </w:pPr>
      <w:r>
        <w:t>5</w:t>
      </w:r>
      <w:r w:rsidR="00046A68">
        <w:t>. Организацию и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и з</w:t>
      </w:r>
      <w:r w:rsidR="00E17BCF">
        <w:t xml:space="preserve">емельных отношений </w:t>
      </w:r>
      <w:proofErr w:type="spellStart"/>
      <w:r>
        <w:t>Я.В.Гриновского</w:t>
      </w:r>
      <w:proofErr w:type="spellEnd"/>
      <w:r w:rsidR="00E17BCF">
        <w:t>.</w:t>
      </w:r>
    </w:p>
    <w:p w14:paraId="373101E7" w14:textId="77777777" w:rsidR="00046A68" w:rsidRDefault="00046A68" w:rsidP="00046A68">
      <w:pPr>
        <w:ind w:firstLine="654"/>
        <w:jc w:val="both"/>
      </w:pPr>
    </w:p>
    <w:p w14:paraId="50B52882" w14:textId="33FF2E61" w:rsidR="00AF07B5" w:rsidRDefault="00F327C2" w:rsidP="00F327C2">
      <w:pPr>
        <w:jc w:val="both"/>
      </w:pPr>
      <w:r>
        <w:t xml:space="preserve"> </w:t>
      </w:r>
    </w:p>
    <w:p w14:paraId="5E08D50E" w14:textId="64AE9EDF" w:rsidR="00ED1E48" w:rsidRDefault="005E78CF" w:rsidP="00F327C2">
      <w:pPr>
        <w:jc w:val="both"/>
      </w:pPr>
      <w:r>
        <w:t>Г</w:t>
      </w:r>
      <w:r w:rsidR="00F327C2">
        <w:t>лав</w:t>
      </w:r>
      <w:r>
        <w:t xml:space="preserve">а </w:t>
      </w:r>
      <w:r w:rsidR="00AF07B5">
        <w:t xml:space="preserve"> </w:t>
      </w:r>
      <w:r w:rsidR="00F327C2">
        <w:t xml:space="preserve"> Усть-Катавского</w:t>
      </w:r>
    </w:p>
    <w:p w14:paraId="0FA065E7" w14:textId="09A3C014" w:rsidR="00046A68" w:rsidRDefault="00F327C2" w:rsidP="00F327C2">
      <w:pPr>
        <w:jc w:val="both"/>
      </w:pPr>
      <w:r>
        <w:t xml:space="preserve">городского округа                </w:t>
      </w:r>
      <w:r w:rsidR="00ED1E48">
        <w:t xml:space="preserve">                                                         </w:t>
      </w:r>
      <w:r w:rsidR="005E78CF">
        <w:t xml:space="preserve">        </w:t>
      </w:r>
      <w:r w:rsidR="00ED1E48">
        <w:t xml:space="preserve">  </w:t>
      </w:r>
      <w:proofErr w:type="spellStart"/>
      <w:r w:rsidR="005E78CF">
        <w:t>С.Д.Семков</w:t>
      </w:r>
      <w:proofErr w:type="spellEnd"/>
      <w:r>
        <w:t xml:space="preserve">           </w:t>
      </w:r>
      <w:r w:rsidR="00046A68">
        <w:t xml:space="preserve">    </w:t>
      </w:r>
    </w:p>
    <w:p w14:paraId="58A79182" w14:textId="7C4141AE" w:rsidR="00AF07B5" w:rsidRDefault="00046A68" w:rsidP="00046A68">
      <w:r>
        <w:t xml:space="preserve"> </w:t>
      </w:r>
    </w:p>
    <w:p w14:paraId="452F1F25" w14:textId="77777777" w:rsidR="00AF07B5" w:rsidRDefault="00AF07B5" w:rsidP="00046A68"/>
    <w:p w14:paraId="6B5B64A9" w14:textId="77777777" w:rsidR="00AF07B5" w:rsidRDefault="00AF07B5" w:rsidP="00046A68"/>
    <w:p w14:paraId="02CA4607" w14:textId="77777777" w:rsidR="00AF07B5" w:rsidRDefault="00AF07B5" w:rsidP="00046A68"/>
    <w:p w14:paraId="39506FE6" w14:textId="77777777" w:rsidR="00AF07B5" w:rsidRDefault="00AF07B5" w:rsidP="00046A68"/>
    <w:p w14:paraId="31F424D1" w14:textId="77777777" w:rsidR="00AF07B5" w:rsidRDefault="00AF07B5" w:rsidP="00046A68"/>
    <w:p w14:paraId="59AE6CF7" w14:textId="77777777" w:rsidR="00AF07B5" w:rsidRDefault="00AF07B5" w:rsidP="00046A68"/>
    <w:p w14:paraId="25BFD318" w14:textId="77777777" w:rsidR="00AF07B5" w:rsidRDefault="00AF07B5" w:rsidP="00046A68"/>
    <w:p w14:paraId="0D35399D" w14:textId="77777777" w:rsidR="00AF07B5" w:rsidRDefault="00AF07B5" w:rsidP="00046A68"/>
    <w:p w14:paraId="7949007E" w14:textId="77777777" w:rsidR="00AF07B5" w:rsidRDefault="00AF07B5" w:rsidP="00046A68"/>
    <w:p w14:paraId="52415130" w14:textId="77777777" w:rsidR="00AF07B5" w:rsidRDefault="00AF07B5" w:rsidP="00046A68"/>
    <w:sectPr w:rsidR="00AF07B5" w:rsidSect="00ED1E4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8"/>
    <w:rsid w:val="000129DF"/>
    <w:rsid w:val="00046A68"/>
    <w:rsid w:val="00134C05"/>
    <w:rsid w:val="00152E1E"/>
    <w:rsid w:val="001A63CD"/>
    <w:rsid w:val="001B3F19"/>
    <w:rsid w:val="001F2AC2"/>
    <w:rsid w:val="00261878"/>
    <w:rsid w:val="00267CE4"/>
    <w:rsid w:val="003A520E"/>
    <w:rsid w:val="005D2CB3"/>
    <w:rsid w:val="005E78CF"/>
    <w:rsid w:val="006A5449"/>
    <w:rsid w:val="00763467"/>
    <w:rsid w:val="0077616A"/>
    <w:rsid w:val="0077769B"/>
    <w:rsid w:val="00795892"/>
    <w:rsid w:val="007D5342"/>
    <w:rsid w:val="00821BBE"/>
    <w:rsid w:val="008228AB"/>
    <w:rsid w:val="00871DC4"/>
    <w:rsid w:val="008F7863"/>
    <w:rsid w:val="00A02740"/>
    <w:rsid w:val="00AF07B5"/>
    <w:rsid w:val="00B5378B"/>
    <w:rsid w:val="00B72EAE"/>
    <w:rsid w:val="00C25658"/>
    <w:rsid w:val="00C5362C"/>
    <w:rsid w:val="00CC3B92"/>
    <w:rsid w:val="00D15684"/>
    <w:rsid w:val="00D300EF"/>
    <w:rsid w:val="00DD0B4B"/>
    <w:rsid w:val="00E026CD"/>
    <w:rsid w:val="00E16802"/>
    <w:rsid w:val="00E17BCF"/>
    <w:rsid w:val="00E6502C"/>
    <w:rsid w:val="00ED1E48"/>
    <w:rsid w:val="00F327C2"/>
    <w:rsid w:val="00F33369"/>
    <w:rsid w:val="00F648BD"/>
    <w:rsid w:val="00F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329C"/>
  <w15:docId w15:val="{F5D29B4D-47CD-4A01-9417-4C903C9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A68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A6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FC254B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Лазарева Елена Викторовна</cp:lastModifiedBy>
  <cp:revision>3</cp:revision>
  <cp:lastPrinted>2022-04-05T06:31:00Z</cp:lastPrinted>
  <dcterms:created xsi:type="dcterms:W3CDTF">2022-04-05T11:16:00Z</dcterms:created>
  <dcterms:modified xsi:type="dcterms:W3CDTF">2022-04-06T04:37:00Z</dcterms:modified>
</cp:coreProperties>
</file>