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AE" w:rsidRPr="003A05AE" w:rsidRDefault="003A05AE" w:rsidP="003A05AE">
      <w:pPr>
        <w:widowControl w:val="0"/>
        <w:suppressAutoHyphens/>
        <w:spacing w:after="0" w:line="240" w:lineRule="auto"/>
        <w:ind w:left="3600" w:right="4252" w:firstLine="652"/>
        <w:rPr>
          <w:rFonts w:ascii="Arial" w:eastAsia="Lucida Sans Unicode" w:hAnsi="Arial" w:cs="Times New Roman"/>
          <w:kern w:val="1"/>
          <w:sz w:val="28"/>
          <w:szCs w:val="28"/>
          <w:lang w:eastAsia="ru-RU"/>
        </w:rPr>
      </w:pPr>
    </w:p>
    <w:p w:rsidR="00291191" w:rsidRPr="00291191" w:rsidRDefault="00291191" w:rsidP="00EF005C">
      <w:pPr>
        <w:widowControl w:val="0"/>
        <w:suppressAutoHyphens/>
        <w:spacing w:after="0" w:line="240" w:lineRule="auto"/>
        <w:ind w:left="3600" w:right="4252" w:firstLine="86"/>
        <w:jc w:val="center"/>
        <w:rPr>
          <w:rFonts w:ascii="Arial" w:eastAsia="Lucida Sans Unicode" w:hAnsi="Arial" w:cs="Times New Roman"/>
          <w:kern w:val="1"/>
          <w:sz w:val="20"/>
          <w:szCs w:val="24"/>
          <w:lang w:eastAsia="ru-RU"/>
        </w:rPr>
      </w:pPr>
      <w:bookmarkStart w:id="0" w:name="_GoBack"/>
      <w:bookmarkEnd w:id="0"/>
      <w:r w:rsidRPr="00291191">
        <w:rPr>
          <w:rFonts w:ascii="Arial" w:eastAsia="Lucida Sans Unicode" w:hAnsi="Arial" w:cs="Times New Roman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753110" cy="77343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91" w:rsidRPr="00291191" w:rsidRDefault="00291191" w:rsidP="00291191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9119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</w:p>
    <w:p w:rsidR="00291191" w:rsidRPr="00291191" w:rsidRDefault="00291191" w:rsidP="00291191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 w:rsidRPr="0029119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УСТЬ-КАТАВСКОГО ГОРОДСКОГО ОКРУГА</w:t>
      </w:r>
    </w:p>
    <w:p w:rsidR="00291191" w:rsidRPr="00291191" w:rsidRDefault="00291191" w:rsidP="0029119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  <w:r w:rsidRPr="00291191">
        <w:rPr>
          <w:rFonts w:ascii="Times New Roman" w:eastAsia="Lucida Sans Unicode" w:hAnsi="Times New Roman" w:cs="Times New Roman"/>
          <w:b/>
          <w:bCs/>
          <w:kern w:val="1"/>
          <w:sz w:val="20"/>
          <w:szCs w:val="24"/>
          <w:lang w:eastAsia="ru-RU"/>
        </w:rPr>
        <w:t>ЧЕЛЯБИНСКОЙ ОБЛАСТИ</w:t>
      </w:r>
    </w:p>
    <w:p w:rsidR="00291191" w:rsidRPr="00291191" w:rsidRDefault="00AB5829" w:rsidP="00291191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ru-RU"/>
        </w:rPr>
        <w:t xml:space="preserve">  Девятнадцатое </w:t>
      </w:r>
      <w:r w:rsidR="00291191" w:rsidRPr="00291191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ru-RU"/>
        </w:rPr>
        <w:t>заседание</w:t>
      </w:r>
    </w:p>
    <w:p w:rsidR="00291191" w:rsidRPr="00291191" w:rsidRDefault="00291191" w:rsidP="00291191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9119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РЕШЕНИЕ</w:t>
      </w:r>
    </w:p>
    <w:p w:rsidR="00291191" w:rsidRPr="00291191" w:rsidRDefault="00291191" w:rsidP="00291191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291191" w:rsidRPr="00291191" w:rsidRDefault="00D24A8D" w:rsidP="0029119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От </w:t>
      </w:r>
      <w:r w:rsidR="00291191" w:rsidRPr="0029119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 1</w:t>
      </w:r>
      <w:r w:rsidR="003D1056" w:rsidRPr="00D24A8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1</w:t>
      </w:r>
      <w:r w:rsidR="00291191" w:rsidRPr="0029119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.1</w:t>
      </w:r>
      <w:r w:rsidR="000579A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2</w:t>
      </w:r>
      <w:r w:rsidR="00291191" w:rsidRPr="0029119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. 2017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 г.</w:t>
      </w:r>
      <w:r w:rsidR="00291191" w:rsidRPr="0029119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     № </w:t>
      </w:r>
      <w:r w:rsidR="00AB582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 180</w:t>
      </w:r>
      <w:r w:rsidR="00291191" w:rsidRPr="0029119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 xml:space="preserve">                                                                  г. Усть-Катав</w:t>
      </w:r>
    </w:p>
    <w:p w:rsidR="00291191" w:rsidRPr="00291191" w:rsidRDefault="00291191" w:rsidP="0029119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</w:p>
    <w:p w:rsidR="00291191" w:rsidRPr="00291191" w:rsidRDefault="00291191" w:rsidP="00D04D66">
      <w:pPr>
        <w:widowControl w:val="0"/>
        <w:suppressAutoHyphens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00233875"/>
      <w:r w:rsidRPr="0029119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О внесении изменений в 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решение Собрания депутатов</w:t>
      </w:r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Усть-Катавского городского округа от 2</w:t>
      </w:r>
      <w:r w:rsidR="003D1056" w:rsidRP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3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.0</w:t>
      </w:r>
      <w:r w:rsidR="003D1056" w:rsidRP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9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.20</w:t>
      </w:r>
      <w:r w:rsidR="003D1056" w:rsidRP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16</w:t>
      </w:r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г. № </w:t>
      </w:r>
      <w:r w:rsidR="003D1056" w:rsidRP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144</w:t>
      </w:r>
      <w:bookmarkStart w:id="2" w:name="_Hlk495672831"/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«</w:t>
      </w:r>
      <w:r w:rsidR="003D1056" w:rsidRPr="003D1056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lang w:eastAsia="ru-RU"/>
        </w:rPr>
        <w:t>Об утверждении Положения о Почётной грамоте Собрания депутатов Усть-Катавского городского округа и Благодарственном письме Собрания депутатов Усть-Катавского городского округа</w:t>
      </w:r>
      <w:r w:rsidRPr="00291191"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  <w:t>»</w:t>
      </w:r>
    </w:p>
    <w:bookmarkEnd w:id="1"/>
    <w:bookmarkEnd w:id="2"/>
    <w:p w:rsidR="00CB2736" w:rsidRDefault="00CB2736" w:rsidP="00CB27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</w:pPr>
    </w:p>
    <w:p w:rsidR="00291191" w:rsidRPr="00291191" w:rsidRDefault="00291191" w:rsidP="00D04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9119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Руководствуясь Федеральным законом от 06.10.2003  № 131-ФЗ «Об общих принципах организации местного самоуправления в Российской Федерации»,</w:t>
      </w:r>
      <w:r w:rsidR="003D105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Уставом </w:t>
      </w:r>
      <w:r w:rsidR="003D1056" w:rsidRPr="003D105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Усть-Катавского городского округа</w:t>
      </w:r>
      <w:r w:rsidRPr="0029119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 Собрание депутатов </w:t>
      </w:r>
    </w:p>
    <w:p w:rsidR="00291191" w:rsidRPr="00291191" w:rsidRDefault="00291191" w:rsidP="002911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  <w:lang w:eastAsia="ru-RU"/>
        </w:rPr>
      </w:pPr>
    </w:p>
    <w:p w:rsidR="00291191" w:rsidRPr="00291191" w:rsidRDefault="00291191" w:rsidP="002911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/>
        </w:rPr>
      </w:pPr>
      <w:r w:rsidRPr="00291191"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/>
        </w:rPr>
        <w:t xml:space="preserve">                                                        РЕШАЕТ:</w:t>
      </w:r>
    </w:p>
    <w:p w:rsidR="00D24A8D" w:rsidRDefault="00D24A8D" w:rsidP="002911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/>
        </w:rPr>
      </w:pPr>
    </w:p>
    <w:p w:rsidR="00B953EE" w:rsidRDefault="00291191" w:rsidP="002911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</w:pP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   1.</w:t>
      </w:r>
      <w:bookmarkStart w:id="3" w:name="sub_1001"/>
      <w:r w:rsidR="00B953EE">
        <w:rPr>
          <w:rFonts w:ascii="Times New Roman" w:eastAsia="Lucida Sans Unicode" w:hAnsi="Times New Roman" w:cs="Tahoma"/>
          <w:kern w:val="1"/>
          <w:sz w:val="28"/>
          <w:szCs w:val="34"/>
          <w:lang w:eastAsia="ru-RU"/>
        </w:rPr>
        <w:t>В подпункте 13 пункта 12 Приложения 1 к решению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Собрания депутатов от 2</w:t>
      </w:r>
      <w:r w:rsid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3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.0</w:t>
      </w:r>
      <w:r w:rsid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9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.20</w:t>
      </w:r>
      <w:r w:rsid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16</w:t>
      </w: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г. № </w:t>
      </w:r>
      <w:r w:rsid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144</w:t>
      </w:r>
      <w:r w:rsidR="003D1056" w:rsidRP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«Об утверждении Положения о Почётной грамоте Собрания депутатов Усть-Катавского</w:t>
      </w:r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</w:t>
      </w:r>
      <w:r w:rsidR="003D1056" w:rsidRPr="003D105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городского округа и Благодарственном письме Собрания депутатов Усть-Катавского городского округа»</w:t>
      </w:r>
      <w:r w:rsidR="00B953EE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цифру «10» изменить на цифру «15».</w:t>
      </w:r>
    </w:p>
    <w:p w:rsidR="000D570A" w:rsidRDefault="00D24A8D" w:rsidP="0029119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  </w:t>
      </w:r>
      <w:r w:rsidR="000D570A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2. Дополнить Приложение 1 пунктом 12.1 следующего содержания:</w:t>
      </w:r>
    </w:p>
    <w:p w:rsidR="000D570A" w:rsidRPr="000D570A" w:rsidRDefault="000D570A" w:rsidP="000D57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</w:pPr>
      <w:r w:rsidRPr="000D570A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 «12.1. </w:t>
      </w:r>
      <w:r w:rsidR="00DA5CC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Неиспользованные </w:t>
      </w:r>
      <w:r w:rsidR="00AB5829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в течение </w:t>
      </w:r>
      <w:proofErr w:type="gramStart"/>
      <w:r w:rsidR="00AB5829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финансового</w:t>
      </w:r>
      <w:proofErr w:type="gramEnd"/>
      <w:r w:rsidR="00AB5829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года </w:t>
      </w:r>
      <w:r w:rsidR="00DA5CC6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п</w:t>
      </w:r>
      <w:r w:rsidRPr="000D570A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ремии к Почётной грамоте</w:t>
      </w:r>
      <w:r w:rsidR="00AB5829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,</w:t>
      </w:r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</w:t>
      </w:r>
      <w:r w:rsidRPr="000D570A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могут перераспределяться на премии по областям</w:t>
      </w:r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, указанным в   подпунктах 1-13</w:t>
      </w:r>
      <w:r w:rsidRPr="000D570A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»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.</w:t>
      </w:r>
    </w:p>
    <w:p w:rsidR="00EF005C" w:rsidRDefault="00D24A8D" w:rsidP="00B953E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bookmarkStart w:id="4" w:name="sub_1006"/>
      <w:bookmarkEnd w:id="3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</w:t>
      </w:r>
      <w:r w:rsidR="000D570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</w:t>
      </w:r>
      <w:r w:rsidR="00291191" w:rsidRPr="0029119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Настоящее решение обнародовать на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информационном стенде в здании администрации Усть-Катавского городского округа и разместить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на официальном сайте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администрации Усть-Катавского городского округа </w:t>
      </w:r>
      <w:hyperlink r:id="rId6" w:history="1">
        <w:r w:rsidR="00B953EE" w:rsidRPr="00B953EE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  <w:lang w:eastAsia="ru-RU"/>
          </w:rPr>
          <w:t>www.ukgo.su</w:t>
        </w:r>
      </w:hyperlink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</w:p>
    <w:p w:rsidR="00B953EE" w:rsidRPr="00B953EE" w:rsidRDefault="00EF005C" w:rsidP="00B953E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   4</w:t>
      </w:r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proofErr w:type="gramStart"/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Контроль за</w:t>
      </w:r>
      <w:proofErr w:type="gramEnd"/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выполнением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</w:t>
      </w:r>
      <w:r w:rsidR="00D24A8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AB582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П.В.</w:t>
      </w:r>
      <w:r w:rsidR="00D24A8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AB582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Шарабарова</w:t>
      </w:r>
      <w:r w:rsidR="00B953EE" w:rsidRPr="00B953E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 </w:t>
      </w:r>
    </w:p>
    <w:p w:rsidR="00291191" w:rsidRPr="00291191" w:rsidRDefault="00291191" w:rsidP="002911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7"/>
      <w:bookmarkEnd w:id="4"/>
    </w:p>
    <w:bookmarkEnd w:id="5"/>
    <w:p w:rsidR="00D24A8D" w:rsidRDefault="00D24A8D" w:rsidP="00E207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</w:pPr>
    </w:p>
    <w:p w:rsidR="00E20797" w:rsidRPr="00291191" w:rsidRDefault="00E20797" w:rsidP="00E207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</w:pP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Председатель Собрания депутатов</w:t>
      </w:r>
    </w:p>
    <w:p w:rsidR="00CB2736" w:rsidRDefault="00E20797" w:rsidP="00E20797">
      <w:pPr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</w:pPr>
      <w:r w:rsidRPr="00291191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Усть-Катавского городского округа                 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 </w:t>
      </w:r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А.И. Дружинин</w:t>
      </w:r>
    </w:p>
    <w:p w:rsidR="00E20797" w:rsidRDefault="00E20797" w:rsidP="00E20797"/>
    <w:p w:rsidR="00291191" w:rsidRPr="00291191" w:rsidRDefault="00E20797" w:rsidP="00E207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>Глава Усть-Катавского</w:t>
      </w:r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городского  округа    </w:t>
      </w:r>
      <w:r w:rsidR="00D24A8D"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/>
        </w:rPr>
        <w:t xml:space="preserve">С.Д. Семков  </w:t>
      </w:r>
    </w:p>
    <w:p w:rsidR="00DA5CC6" w:rsidRDefault="00DA5CC6" w:rsidP="00C23C69">
      <w:pPr>
        <w:rPr>
          <w:rFonts w:ascii="Times New Roman" w:hAnsi="Times New Roman" w:cs="Times New Roman"/>
          <w:sz w:val="28"/>
          <w:szCs w:val="28"/>
        </w:rPr>
      </w:pPr>
    </w:p>
    <w:sectPr w:rsidR="00DA5CC6" w:rsidSect="00EF005C">
      <w:pgSz w:w="11906" w:h="16838"/>
      <w:pgMar w:top="28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91"/>
    <w:rsid w:val="0004059E"/>
    <w:rsid w:val="000579A7"/>
    <w:rsid w:val="000D570A"/>
    <w:rsid w:val="00234C10"/>
    <w:rsid w:val="00291191"/>
    <w:rsid w:val="002F2B40"/>
    <w:rsid w:val="003A05AE"/>
    <w:rsid w:val="003D1056"/>
    <w:rsid w:val="00765B43"/>
    <w:rsid w:val="00890FF0"/>
    <w:rsid w:val="00905392"/>
    <w:rsid w:val="009862FE"/>
    <w:rsid w:val="009B46E0"/>
    <w:rsid w:val="00AB5829"/>
    <w:rsid w:val="00B477A1"/>
    <w:rsid w:val="00B953EE"/>
    <w:rsid w:val="00C23C69"/>
    <w:rsid w:val="00CB2736"/>
    <w:rsid w:val="00CB4D0F"/>
    <w:rsid w:val="00CD6E08"/>
    <w:rsid w:val="00D04D66"/>
    <w:rsid w:val="00D24A8D"/>
    <w:rsid w:val="00DA5CC6"/>
    <w:rsid w:val="00E20797"/>
    <w:rsid w:val="00EF005C"/>
    <w:rsid w:val="00E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C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53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53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3EE"/>
    <w:rPr>
      <w:color w:val="808080"/>
      <w:shd w:val="clear" w:color="auto" w:fill="E6E6E6"/>
    </w:rPr>
  </w:style>
  <w:style w:type="table" w:styleId="a7">
    <w:name w:val="Table Grid"/>
    <w:basedOn w:val="a1"/>
    <w:rsid w:val="00CD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sherina</cp:lastModifiedBy>
  <cp:revision>3</cp:revision>
  <cp:lastPrinted>2017-12-05T09:32:00Z</cp:lastPrinted>
  <dcterms:created xsi:type="dcterms:W3CDTF">2017-12-12T05:14:00Z</dcterms:created>
  <dcterms:modified xsi:type="dcterms:W3CDTF">2017-12-13T07:22:00Z</dcterms:modified>
</cp:coreProperties>
</file>