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5C" w:rsidRPr="002725C5" w:rsidRDefault="008F305C" w:rsidP="008F305C">
      <w:pPr>
        <w:pStyle w:val="ConsPlusNormal"/>
        <w:jc w:val="center"/>
        <w:rPr>
          <w:rFonts w:ascii="Tahoma" w:hAnsi="Tahoma" w:cs="Tahoma"/>
          <w:sz w:val="28"/>
          <w:szCs w:val="28"/>
        </w:rPr>
      </w:pPr>
      <w:bookmarkStart w:id="0" w:name="_Hlk119174898"/>
      <w:r w:rsidRPr="002725C5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76AA36C" wp14:editId="010C51B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725C5">
        <w:rPr>
          <w:rFonts w:ascii="Arial" w:hAnsi="Arial" w:cs="Arial"/>
          <w:sz w:val="48"/>
          <w:szCs w:val="48"/>
        </w:rPr>
        <w:t>«Профилактика нарушений.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 за III квартал 2022 года. Перечень нормативных правовых актов или их отдельных частей, содержащих обязательные требования. Руководство по соблюдению обязательных требований»</w:t>
      </w:r>
      <w:r w:rsidRPr="002725C5">
        <w:rPr>
          <w:rFonts w:ascii="Arial" w:hAnsi="Arial" w:cs="Arial"/>
          <w:sz w:val="48"/>
          <w:szCs w:val="48"/>
        </w:rPr>
        <w:br/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  <w:r w:rsidRPr="002725C5">
        <w:rPr>
          <w:rFonts w:ascii="Arial" w:hAnsi="Arial" w:cs="Arial"/>
          <w:sz w:val="36"/>
          <w:szCs w:val="36"/>
        </w:rPr>
        <w:t>(Утверждено Рострудом)</w:t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  <w:sectPr w:rsidR="008F305C" w:rsidRPr="002725C5" w:rsidSect="002725C5">
          <w:pgSz w:w="11906" w:h="16838"/>
          <w:pgMar w:top="851" w:right="566" w:bottom="1440" w:left="1133" w:header="0" w:footer="0" w:gutter="0"/>
          <w:cols w:space="720"/>
          <w:noEndnote/>
        </w:sectPr>
      </w:pPr>
    </w:p>
    <w:p w:rsidR="008F305C" w:rsidRPr="002725C5" w:rsidRDefault="008F305C" w:rsidP="008F305C">
      <w:pPr>
        <w:pStyle w:val="ConsPlusTitle"/>
        <w:jc w:val="center"/>
      </w:pPr>
      <w:r w:rsidRPr="002725C5">
        <w:lastRenderedPageBreak/>
        <w:t>ФЕДЕРАЛЬНАЯ СЛУЖБА ПО ТРУДУ И ЗАНЯТОСТИ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ПРОФИЛАКТИКА НАРУШЕНИЙ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ДОКЛАД</w:t>
      </w:r>
    </w:p>
    <w:p w:rsidR="008F305C" w:rsidRPr="002725C5" w:rsidRDefault="008F305C" w:rsidP="008F305C">
      <w:pPr>
        <w:pStyle w:val="ConsPlusTitle"/>
        <w:jc w:val="center"/>
      </w:pPr>
      <w:r w:rsidRPr="002725C5">
        <w:t>С РУКОВОДСТВОМ ПО СОБЛЮДЕНИЮ ОБЯЗАТЕЛЬНЫХ ТРЕБОВАНИЙ,</w:t>
      </w:r>
    </w:p>
    <w:p w:rsidR="008F305C" w:rsidRPr="002725C5" w:rsidRDefault="008F305C" w:rsidP="008F305C">
      <w:pPr>
        <w:pStyle w:val="ConsPlusTitle"/>
        <w:jc w:val="center"/>
      </w:pPr>
      <w:r w:rsidRPr="002725C5">
        <w:t>ДАЮЩИХ РАЗЪЯСНЕНИЕ, КАКОЕ ПОВЕДЕНИЕ ЯВЛЯЕТСЯ ПРАВОМЕРНЫМ,</w:t>
      </w:r>
    </w:p>
    <w:p w:rsidR="008F305C" w:rsidRPr="002725C5" w:rsidRDefault="008F305C" w:rsidP="008F305C">
      <w:pPr>
        <w:pStyle w:val="ConsPlusTitle"/>
        <w:jc w:val="center"/>
      </w:pPr>
      <w:r w:rsidRPr="002725C5">
        <w:t>А ТАКЖЕ РАЗЪЯСНЕНИЕ НОВЫХ ТРЕБОВАНИЙ НОРМАТИВНЫХ ПРАВОВЫХ</w:t>
      </w:r>
    </w:p>
    <w:p w:rsidR="008F305C" w:rsidRPr="002725C5" w:rsidRDefault="008F305C" w:rsidP="008F305C">
      <w:pPr>
        <w:pStyle w:val="ConsPlusTitle"/>
        <w:jc w:val="center"/>
      </w:pPr>
      <w:r w:rsidRPr="002725C5">
        <w:t>АКТОВ ЗА III КВАРТАЛ 2022 ГОДА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ПЕРЕЧЕНЬ</w:t>
      </w:r>
    </w:p>
    <w:p w:rsidR="008F305C" w:rsidRPr="002725C5" w:rsidRDefault="008F305C" w:rsidP="008F305C">
      <w:pPr>
        <w:pStyle w:val="ConsPlusTitle"/>
        <w:jc w:val="center"/>
      </w:pPr>
      <w:r w:rsidRPr="002725C5">
        <w:t>НОРМАТИВНЫХ ПРАВОВЫХ АКТОВ ИЛИ ИХ ОТДЕЛЬНЫХ ЧАСТЕЙ,</w:t>
      </w:r>
    </w:p>
    <w:p w:rsidR="008F305C" w:rsidRPr="002725C5" w:rsidRDefault="008F305C" w:rsidP="008F305C">
      <w:pPr>
        <w:pStyle w:val="ConsPlusTitle"/>
        <w:jc w:val="center"/>
      </w:pPr>
      <w:r w:rsidRPr="002725C5">
        <w:t>СОДЕРЖАЩИХ ОБЯЗАТЕЛЬНЫЕ ТРЕБОВАНИЯ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РУКОВОДСТВО ПО СОБЛЮДЕНИЮ ОБЯЗАТЕЛЬНЫХ ТРЕБОВАНИЙ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0"/>
      </w:pPr>
      <w:r w:rsidRPr="002725C5">
        <w:t>Отстранение от работы (ст. 76 ТК РФ)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bookmarkStart w:id="1" w:name="_Hlk119011161"/>
      <w:r w:rsidRPr="002725C5">
        <w:t>Отстранение от работы - временная блокировка трудовой функции работника как мера предотвращения негативных последствий для жизни и здоровья населения, имущества физических и юридических лиц, а также установленного в государстве порядка управления в случаях, когда поведение или состояние здоровья участников трудовых отношений отклоняются от нормы.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Работодатель обязан отстранить работника от работы (не допускать к работе) в следующих случаях: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1) при появлении работника на работе в состоянии алкогольного, наркотического или иного токсического опьянения;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Работодатель должен подтвердить факт появления работника на работе в состоянии опьянения (медицинским заключением или другими источниками доказательств).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2) не прошедшего в установленном порядке обучение и проверку знаний и навыков в области охраны труда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Факт </w:t>
      </w:r>
      <w:proofErr w:type="spellStart"/>
      <w:r w:rsidRPr="002725C5">
        <w:t>непрохождения</w:t>
      </w:r>
      <w:proofErr w:type="spellEnd"/>
      <w:r w:rsidRPr="002725C5">
        <w:t xml:space="preserve"> обучения и проверки знаний и навыков в области охраны труда подтверждается отсутствием записи о прохождении обучения и проверке знаний в журналах проведения инструктажей (в нарядах-допусках на производство работ) и другими документами, установленными законодательством в сфере охраны труда.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Если работник не </w:t>
      </w:r>
      <w:proofErr w:type="spellStart"/>
      <w:r w:rsidRPr="002725C5">
        <w:t>прошел</w:t>
      </w:r>
      <w:proofErr w:type="spellEnd"/>
      <w:r w:rsidRPr="002725C5">
        <w:t xml:space="preserve"> обучение и проверку знаний и навыков в области охраны труда не по своей вине, работодатель оплачивает время отстранения от работы как простой (ст.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3) не прошедшего обязательный медицинский осмотр и (или) обязательное психиатрическое освидетельствование (в соответствии со ст. 69 и 220 Трудового кодекса РФ, иными федеральными законами) (для работников на работах с вредными или опасными условиями труда, несовершеннолетних работников, работников на подземных условиях труда, на работах, связанных с движением транспорта, в организациях пищевой промышленности, общественного питания и торговли, водопроводных сооружений, медицинских организаций и детских учреждений, организаций электроэнергетики, ведомственной охраны, организаций частной охранной и </w:t>
      </w:r>
      <w:r w:rsidRPr="002725C5">
        <w:lastRenderedPageBreak/>
        <w:t>детективной деятельности, на объектах использования атомной энергии, спасателям профессиональных аварийно-спасательных служб).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Если работник не </w:t>
      </w:r>
      <w:proofErr w:type="spellStart"/>
      <w:r w:rsidRPr="002725C5">
        <w:t>прошел</w:t>
      </w:r>
      <w:proofErr w:type="spellEnd"/>
      <w:r w:rsidRPr="002725C5">
        <w:t xml:space="preserve"> обязательный медицинский осмотр и (или) обязательное психиатрическое освидетельствование не по своей вине, работодатель оплачивает время отстранения от работы как простой (ст.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4) при выявлении медицинских противопоказаний для выполнения работы, обусловленной трудовым договором.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Наличие противопоказаний должно быть подтверждено медицинским заключением, выданным в установленном порядке.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Если работник, нуждающийся в соответствии с медицинским заключением во временном переводе на другую работу на срок до </w:t>
      </w:r>
      <w:proofErr w:type="spellStart"/>
      <w:r w:rsidRPr="002725C5">
        <w:t>четырех</w:t>
      </w:r>
      <w:proofErr w:type="spellEnd"/>
      <w:r w:rsidRPr="002725C5">
        <w:t xml:space="preserve"> месяцев, отказывается от перевода либо соответствующая работа у работодателя отсутствует, такого работника следует отстранить от работы с сохранением места работы (должности) на весь указанный срок.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Если указанный в медицинском заключении срок, в течение которого работник не может выполнять свою трудовую функцию, составляет более </w:t>
      </w:r>
      <w:proofErr w:type="spellStart"/>
      <w:r w:rsidRPr="002725C5">
        <w:t>четырех</w:t>
      </w:r>
      <w:proofErr w:type="spellEnd"/>
      <w:r w:rsidRPr="002725C5">
        <w:t xml:space="preserve"> месяцев, а вакансий или согласия работника на перевод нет, работник подлежит увольнению (ст. 73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5) в случае прекращения либо приостановления действия специального права работника на срок более двух месяцев (лицензии, права на управление транспортным средством, права на ношение оружия, другого специального права)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Отстранение от работы по данному основанию возможно при одновременном соблюдении следующих условий: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если приостановление действия специального права </w:t>
      </w:r>
      <w:proofErr w:type="spellStart"/>
      <w:r w:rsidRPr="002725C5">
        <w:t>влечет</w:t>
      </w:r>
      <w:proofErr w:type="spellEnd"/>
      <w:r w:rsidRPr="002725C5">
        <w:t xml:space="preserve"> невозможность исполнения работником обязанностей по трудовому договору;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работника с его письменного согласия невозможно перевести на другую работу, не противопоказанную ему по состоянию здоровья, для выполнения которой не требуется наличие специального права.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6) по требованию органов и должностных лиц, уполномоченных федеральными законами и иными нормативными правовыми актами РФ;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Должностными лицами и органами, имеющими право требовать отстранения конкретного работника от работы являются: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государственный инспектор труда при осуществлении надзора за соблюдением трудового законодательства в отношении лиц, работающих по трудовому договору;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судья, дознаватель, следователь в отношении подозреваемого или обвиняемого;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арбитражный суд в отношении руководителя должника;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главный государственный санитарный врач (или его заместитель) в отношении лиц, являющихся носителями возбудителей инфекционных болезней;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7) работника,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8) в других случаях, установленных для отдельных категорий работников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К отдельным категориям работников, которых работодатель обязан отстранить от работы, относятся: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а</w:t>
      </w:r>
      <w:proofErr w:type="gramEnd"/>
      <w:r w:rsidRPr="002725C5">
        <w:t>) иностранные граждане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приостановления действия, окончание срока действия разрешения на привлечение и использование иностранных работников,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2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разрешения на работу или патента,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3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разрешения на временное проживание в Российской Федерации, за исключением случаев, установленных федеральными законами или международными договорами Российской Федерации, - в отношении временно проживающих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4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вида на жительство в Российской Федерации, за исключением случаев, установленных федеральными законами или международными договорами Российской Федерации, - в отношении постоянно проживающих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5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окончания срока действия на территории Российской Федерации договора (полиса) добровольного медицинского страхования либо прекращения действия </w:t>
      </w:r>
      <w:proofErr w:type="spellStart"/>
      <w:r w:rsidRPr="002725C5">
        <w:t>заключенного</w:t>
      </w:r>
      <w:proofErr w:type="spellEnd"/>
      <w:r w:rsidRPr="002725C5">
        <w:t xml:space="preserve">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медицинской помощи в неотложной форме,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6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б</w:t>
      </w:r>
      <w:proofErr w:type="gramEnd"/>
      <w:r w:rsidRPr="002725C5">
        <w:t>) работники, занятые на подземных работах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работ, в том числе в случае совершения работником действий, создающих угрозу жизни и здоровью </w:t>
      </w:r>
      <w:r w:rsidRPr="002725C5">
        <w:lastRenderedPageBreak/>
        <w:t>людей (</w:t>
      </w:r>
      <w:proofErr w:type="spellStart"/>
      <w:r w:rsidRPr="002725C5">
        <w:t>абз</w:t>
      </w:r>
      <w:proofErr w:type="spellEnd"/>
      <w:r w:rsidRPr="002725C5">
        <w:t>. 2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неприменения работником выданных ему в установленном порядке средств индивидуальной защиты (</w:t>
      </w:r>
      <w:proofErr w:type="spellStart"/>
      <w:r w:rsidRPr="002725C5">
        <w:t>абз</w:t>
      </w:r>
      <w:proofErr w:type="spellEnd"/>
      <w:r w:rsidRPr="002725C5">
        <w:t>. 3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наличия у работника при нахождении его на подземных участках, расположенных на объектах, </w:t>
      </w:r>
      <w:proofErr w:type="spellStart"/>
      <w:r w:rsidRPr="002725C5">
        <w:t>отнесенных</w:t>
      </w:r>
      <w:proofErr w:type="spellEnd"/>
      <w:r w:rsidRPr="002725C5">
        <w:t xml:space="preserve"> в соответствии с федеральными законами и иными нормативными правовыми актами Российской Федерации к взрывопожароопасным производственным объектам (включая подземные горные выработки, расположенные на участках горных работ), курительных принадлежностей, источников огня (спичек, зажигалок и других), алкогольных напитков, наркотических и иных токсических веществ, а также </w:t>
      </w:r>
      <w:proofErr w:type="spellStart"/>
      <w:r w:rsidRPr="002725C5">
        <w:t>запрещенного</w:t>
      </w:r>
      <w:proofErr w:type="spellEnd"/>
      <w:r w:rsidRPr="002725C5">
        <w:t xml:space="preserve"> правилами внутреннего трудового распорядка для использования на указанных подземных участках личного имущества (в том числе электронных устройств, применение которых может привести к аварийной ситуации) (</w:t>
      </w:r>
      <w:proofErr w:type="spellStart"/>
      <w:r w:rsidRPr="002725C5">
        <w:t>абз</w:t>
      </w:r>
      <w:proofErr w:type="spellEnd"/>
      <w:r w:rsidRPr="002725C5">
        <w:t>. 4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наличия медицинских противопоказаний к указанным работам и (или) несовпадения с соответствующими квалификационными требованиями (ч. 2 ст. 330.5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необеспечения в соответствии с установленными нормами специальной одеждой, специальной обувью и иными средствами индивидуальной защиты, прошедшими обязательную сертификацию или декларирование соответствия (ч. 3 ст. 330.5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>) педагогические работники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получения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(ст. 331.1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г</w:t>
      </w:r>
      <w:proofErr w:type="gramEnd"/>
      <w:r w:rsidRPr="002725C5">
        <w:t>) спортсмены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спортивной дисквалификации спортсмена (п. 1 ч. 1 ст. 348.5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требования общероссийской спортивной федерации по соответствующим виду или видам спорта, предъявленное в соответствии с нормами, </w:t>
      </w:r>
      <w:proofErr w:type="spellStart"/>
      <w:r w:rsidRPr="002725C5">
        <w:t>утвержденными</w:t>
      </w:r>
      <w:proofErr w:type="spellEnd"/>
      <w:r w:rsidRPr="002725C5">
        <w:t xml:space="preserve"> этой федерацией (п. 2 ч. 1 ст. 348.5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д</w:t>
      </w:r>
      <w:proofErr w:type="gramEnd"/>
      <w:r w:rsidRPr="002725C5">
        <w:t>) работники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- получения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(ч. 2 ст. 351.1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е</w:t>
      </w:r>
      <w:proofErr w:type="gramEnd"/>
      <w:r w:rsidRPr="002725C5">
        <w:t>) кадастровые инженеры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</w:t>
      </w:r>
      <w:proofErr w:type="spellStart"/>
      <w:r w:rsidRPr="002725C5">
        <w:t>непрохождения</w:t>
      </w:r>
      <w:proofErr w:type="spellEnd"/>
      <w:r w:rsidRPr="002725C5">
        <w:t xml:space="preserve"> в установленном порядке обучения по дополнительной профессиональной программе повышения квалификации (</w:t>
      </w:r>
      <w:proofErr w:type="spellStart"/>
      <w:r w:rsidRPr="002725C5">
        <w:t>пп</w:t>
      </w:r>
      <w:proofErr w:type="spellEnd"/>
      <w:r w:rsidRPr="002725C5">
        <w:t xml:space="preserve">. "а"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исключения работника из саморегулируемой организации кадастровых инженеров (</w:t>
      </w:r>
      <w:proofErr w:type="spellStart"/>
      <w:r w:rsidRPr="002725C5">
        <w:t>пп</w:t>
      </w:r>
      <w:proofErr w:type="spellEnd"/>
      <w:r w:rsidRPr="002725C5">
        <w:t xml:space="preserve">. "б"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привлечения работника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 (</w:t>
      </w:r>
      <w:proofErr w:type="spellStart"/>
      <w:r w:rsidRPr="002725C5">
        <w:t>пп</w:t>
      </w:r>
      <w:proofErr w:type="spellEnd"/>
      <w:r w:rsidRPr="002725C5">
        <w:t xml:space="preserve">. "в"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ж</w:t>
      </w:r>
      <w:proofErr w:type="gramEnd"/>
      <w:r w:rsidRPr="002725C5">
        <w:t>) члены исполнительных органов финансовой организации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приостановления полномочий исполнительных органов финансовой организации (п. 2 ч. 2 ст. 183.11 Федерального закона от 26.10.2002 </w:t>
      </w:r>
      <w:r>
        <w:t>№</w:t>
      </w:r>
      <w:r w:rsidRPr="002725C5">
        <w:t xml:space="preserve"> 127-ФЗ "О несостоятельности (банкротстве)";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руководителей</w:t>
      </w:r>
      <w:proofErr w:type="gramEnd"/>
      <w:r w:rsidRPr="002725C5">
        <w:t xml:space="preserve"> государственных организаций в связи с ненадлежащим исполнением указанными руководителями своих обязанностей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з</w:t>
      </w:r>
      <w:proofErr w:type="gramEnd"/>
      <w:r w:rsidRPr="002725C5">
        <w:t>) руководители государственных организаций в связи с ненадлежащим исполнением своих обязанностей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введения чрезвычайного положения (ст. 13 13 Федерального конституционного закона от 30.05.2001 </w:t>
      </w:r>
      <w:r>
        <w:t>№</w:t>
      </w:r>
      <w:r w:rsidRPr="002725C5">
        <w:t xml:space="preserve"> 3-ФКЗ "О чрезвычайном положении");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и</w:t>
      </w:r>
      <w:proofErr w:type="gramEnd"/>
      <w:r w:rsidRPr="002725C5">
        <w:t>) работники общественного питания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заболевания</w:t>
      </w:r>
      <w:proofErr w:type="gramEnd"/>
      <w:r w:rsidRPr="002725C5">
        <w:t xml:space="preserve"> или повреждения кожи (п. 2.22 Санитарных правил СП 2.3/2.4.3590-20, </w:t>
      </w:r>
      <w:proofErr w:type="spellStart"/>
      <w:r w:rsidRPr="002725C5">
        <w:t>введенных</w:t>
      </w:r>
      <w:proofErr w:type="spellEnd"/>
      <w:r w:rsidRPr="002725C5">
        <w:t xml:space="preserve"> в действие Постановлением Главного государственного санитарного врача РФ от 27.10.2020 </w:t>
      </w:r>
      <w:r>
        <w:t>№</w:t>
      </w:r>
      <w:r w:rsidRPr="002725C5">
        <w:t xml:space="preserve"> 32);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к</w:t>
      </w:r>
      <w:proofErr w:type="gramEnd"/>
      <w:r w:rsidRPr="002725C5">
        <w:t xml:space="preserve">) работники, занятые на работах, выполнение которых связано с высоким риском заболевания </w:t>
      </w:r>
      <w:r w:rsidRPr="002725C5">
        <w:lastRenderedPageBreak/>
        <w:t>инфекционными болезнями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</w:t>
      </w:r>
      <w:proofErr w:type="gramEnd"/>
      <w:r w:rsidRPr="002725C5">
        <w:t xml:space="preserve">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отсутствия профилактических прививок (</w:t>
      </w:r>
      <w:proofErr w:type="spellStart"/>
      <w:r w:rsidRPr="002725C5">
        <w:t>абз</w:t>
      </w:r>
      <w:proofErr w:type="spellEnd"/>
      <w:r w:rsidRPr="002725C5">
        <w:t xml:space="preserve">. 4 ч. 2 ст. 5 Федерального закона от 17.09.1998 </w:t>
      </w:r>
      <w:r>
        <w:t>№</w:t>
      </w:r>
      <w:r w:rsidRPr="002725C5">
        <w:t xml:space="preserve"> 157-ФЗ "Об иммунопрофилактике инфекционных болезней").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(далее - Перечень), </w:t>
      </w:r>
      <w:proofErr w:type="spellStart"/>
      <w:r w:rsidRPr="002725C5">
        <w:t>утвержденный</w:t>
      </w:r>
      <w:proofErr w:type="spellEnd"/>
      <w:r w:rsidRPr="002725C5">
        <w:t xml:space="preserve"> постановлением Правительства Российской Федерации от 15 июля 1999 г. </w:t>
      </w:r>
      <w:r>
        <w:t>№</w:t>
      </w:r>
      <w:r w:rsidRPr="002725C5">
        <w:t xml:space="preserve"> 825, является нормативным правовым актом, который регулирует трудовые отношения в сфере охраны труда.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Требования Перечня выполняются на постоянной основе, вне зависимости от наличия/отсутствия на территории России и/или субъекта РФ режима повышенной или иной готовности по эпидемиологическим показаниям.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При угрозе возникновения и распространения инфекционных заболеваний, представляющих опасность для окружающих, главные государственные санитарные врачи по субъектам РФ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(подпункт 6 пункта 1 статьи 51 Федерального закона "О санитарно-эпидемиологическом благополучии населения" от 30.03.1999 </w:t>
      </w:r>
      <w:r>
        <w:t>№</w:t>
      </w:r>
      <w:r w:rsidRPr="002725C5">
        <w:t xml:space="preserve"> 52-ФЗ). Указанная норма регулирует не трудовые отношения, а отношения в сфере санитарного благополучия населения, поэтому в противоречие с Перечнем не вступает. </w:t>
      </w:r>
      <w:proofErr w:type="spellStart"/>
      <w:r w:rsidRPr="002725C5">
        <w:t>Ее</w:t>
      </w:r>
      <w:proofErr w:type="spellEnd"/>
      <w:r w:rsidRPr="002725C5">
        <w:t xml:space="preserve"> применение носит срочный характер.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Таким образом, если в субъекте РФ вынесено постановление главного санитарного врача о вакцинации отдельных граждан или категорий граждан (работников отдельных отраслей) об обязательности вакцинации по эпидемическим показаниям, то для работников, которые указаны в этом нормативном правовом акте, вакцинация становится обязательной, вне зависимости от того, перечислены выполняемые ими работы в Перечне или нет.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Постановление главного государственного санитарного врача по субъекту РФ об обязательной вакцинации конкретных категорий работников (п. 2 ст. 5 Федерального закона от 17 сентября 1998 г. </w:t>
      </w:r>
      <w:r>
        <w:t>№</w:t>
      </w:r>
      <w:r w:rsidRPr="002725C5">
        <w:t xml:space="preserve"> 157 "Об иммунопрофилактике инфекционных болезней") является нормативным правовым актом, поскольку выносится в отношении </w:t>
      </w:r>
      <w:proofErr w:type="spellStart"/>
      <w:r w:rsidRPr="002725C5">
        <w:t>неопределенного</w:t>
      </w:r>
      <w:proofErr w:type="spellEnd"/>
      <w:r w:rsidRPr="002725C5">
        <w:t xml:space="preserve"> круга лиц, включая участников трудовых отношений.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самом постановлении требований об отстранении кого-либо от работы не содержится и только при неисполнении конкретным лицом требования об обязательной вакцинации, работодатель обязан отстранить работника от работы на основании </w:t>
      </w:r>
      <w:proofErr w:type="spellStart"/>
      <w:r w:rsidRPr="002725C5">
        <w:t>абз</w:t>
      </w:r>
      <w:proofErr w:type="spellEnd"/>
      <w:r w:rsidRPr="002725C5">
        <w:t>. 8 ч. 1 ст. 76 ТК РФ (без сохранения заработной платы).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Постановление главного государственного санитарного врача по субъекту РФ и/или его заместителей о временном отстранении от работника работы (п. 2 ст. 33 Федерального закона от 30.03.1999 г. </w:t>
      </w:r>
      <w:r>
        <w:t>№</w:t>
      </w:r>
      <w:r w:rsidRPr="002725C5">
        <w:t xml:space="preserve"> 52-ФЗ "О санитарно-эпидемиологическом благополучии населения") является правоприменительным актом, поскольку выносится в отношении конкретного лица, являющегося носителем возбудителей инфекционных заболеваний.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этом случае работодатель обязан отстранить работника от работы на основании </w:t>
      </w:r>
      <w:proofErr w:type="spellStart"/>
      <w:r w:rsidRPr="002725C5">
        <w:t>абз</w:t>
      </w:r>
      <w:proofErr w:type="spellEnd"/>
      <w:r w:rsidRPr="002725C5">
        <w:t>. 7 ч. 1 ст. 76 ТК РФ (с выплатой пособий по социальному страхованию).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 xml:space="preserve">В соответствии с ч. 8 ст. 6 Федерального закона от 29.12.2006 </w:t>
      </w:r>
      <w:r>
        <w:t>№</w:t>
      </w:r>
      <w:r w:rsidRPr="002725C5">
        <w:t xml:space="preserve"> 255-ФЗ "Об обязательном социальном страховании на случай временной нетрудоспособности и в связи с материнством" (далее - Закон </w:t>
      </w:r>
      <w:r>
        <w:t>№</w:t>
      </w:r>
      <w:r w:rsidRPr="002725C5">
        <w:t xml:space="preserve"> 255-ФЗ) пособие по временной нетрудоспособности во всех случаях выплачивается за календарные дни, приходящиеся на соответствующий период, за исключением календарных дней, приходящихся на периоды, указанные в ч. 1 ст. 9 Закона </w:t>
      </w:r>
      <w:r>
        <w:t>№</w:t>
      </w:r>
      <w:r w:rsidRPr="002725C5">
        <w:t xml:space="preserve"> 255-ФЗ.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К таким периодам </w:t>
      </w:r>
      <w:proofErr w:type="spellStart"/>
      <w:r w:rsidRPr="002725C5">
        <w:t>отнесен</w:t>
      </w:r>
      <w:proofErr w:type="spellEnd"/>
      <w:r w:rsidRPr="002725C5">
        <w:t xml:space="preserve"> период отстранения от работы, если за этот период не начисляется заработная плата (п. 2 ч. 1 ст. 9 Закона </w:t>
      </w:r>
      <w:r>
        <w:t>№</w:t>
      </w:r>
      <w:r w:rsidRPr="002725C5">
        <w:t xml:space="preserve"> 255-ФЗ). Таким образом, если за период отстранения от работы работнику не начисляется заработная плата, ему за этот период не назначается и пособие по временной нетрудоспособности.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По общему правилу (ст. 157 ТК РФ) в период отстранения от работы заработная плата работнику не начисляется и не выплачивается, кроме случаев, указанных в законодательстве. Например, если отстранение произошло по вине работодателя, период отстранения должен оплачиваться как простой (ч. 3 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Суммы в </w:t>
      </w:r>
      <w:proofErr w:type="spellStart"/>
      <w:r w:rsidRPr="002725C5">
        <w:t>счет</w:t>
      </w:r>
      <w:proofErr w:type="spellEnd"/>
      <w:r w:rsidRPr="002725C5">
        <w:t xml:space="preserve"> оплаты простоя, с которых работодателем уплачены взносы по обязательному пенсионному страхованию, являются составной часть заработной платы.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Также из п. 2 ст. 33 Федерального закона от 30.03.1999 г. </w:t>
      </w:r>
      <w:r>
        <w:t>№</w:t>
      </w:r>
      <w:r w:rsidRPr="002725C5">
        <w:t xml:space="preserve"> 52-ФЗ "О санитарно-эпидемиологическом благополучии населения" следует, что отстранение от работы носителя возбудителей инфекционных заболеваний сопровождается выплатой пособия по социальному страхованию.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Отстранение от работы производится на весь период до устранения обстоятельств, послуживших основанием для отстранения либо на период производства по уголовному делу до его прекращения или до вступления в силу приговора суда (ст. 331.1, ч. 2 ст. 351.1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Не является отстранением блокировка по состоянию здоровья трудовой функции беременной женщины. В этом случае происходит освобождение от работы с сохранением за женщиной среднего заработка (ч. 2 ст. 254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Время отстранения не включается в стаж, необходимый для предоставления отпуска (ч. 2 ст. 121 ТК РФ).</w:t>
      </w:r>
    </w:p>
    <w:bookmarkEnd w:id="1"/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0"/>
      </w:pPr>
      <w:r w:rsidRPr="002725C5">
        <w:t>РАЗЪЯСНИТЕЛЬНАЯ РАБОТА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r w:rsidRPr="002725C5">
        <w:t>Отстранение от работы в случае истечения срока свидетельства об аккредитации медицинского работника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 xml:space="preserve">Вопрос: У врача </w:t>
      </w:r>
      <w:proofErr w:type="spellStart"/>
      <w:r w:rsidRPr="002725C5">
        <w:t>истек</w:t>
      </w:r>
      <w:proofErr w:type="spellEnd"/>
      <w:r w:rsidRPr="002725C5">
        <w:t xml:space="preserve"> срок аккредитации. Нужно ли его отстранять от работы, и на какой срок?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Из письма Минздрава России от 20.07.2017 </w:t>
      </w:r>
      <w:r>
        <w:t>№</w:t>
      </w:r>
      <w:r w:rsidRPr="002725C5">
        <w:t xml:space="preserve"> 16-5/10/2-4889 "О допуске специалистов к осуществлению медицинской или фармацевтической деятельности" следует, что к осуществлению медицинской или фармацевтической деятельности в Российской Федерации допускаются лица, успешно прошедшие процедуру аккредитации специалиста, в соответствии с частью 1 и частью 2 статьи 69 Федерального закона </w:t>
      </w:r>
      <w:r>
        <w:t>№</w:t>
      </w:r>
      <w:r w:rsidRPr="002725C5">
        <w:t xml:space="preserve"> 323-ФЗ.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Таким образом, до получения работником документа о прохождении первичной или периодической аккредитации работодатель не вправе допускать врача к работе.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соответствии с п. 9 ч. 1 ст. 83 ТК РФ трудовой договор подлежит прекращению по обстоятельствам, не зависящим от воли сторон, в случае истечения срока действия специального права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</w:t>
      </w:r>
      <w:proofErr w:type="spellStart"/>
      <w:r w:rsidRPr="002725C5">
        <w:t>влечет</w:t>
      </w:r>
      <w:proofErr w:type="spellEnd"/>
      <w:r w:rsidRPr="002725C5">
        <w:t xml:space="preserve"> за собой невозможность исполнения работником обязанностей по трудовому договору. Пунктом 1 ч. 1 ст. 100 Федерального закона от 21.11.2011 </w:t>
      </w:r>
      <w:r>
        <w:t>№</w:t>
      </w:r>
      <w:r w:rsidRPr="002725C5">
        <w:t xml:space="preserve"> 323-ФЗ "Об основах охраны здоровья граждан в Российской Федерации" (далее - Федеральный закон </w:t>
      </w:r>
      <w:r>
        <w:t>№</w:t>
      </w:r>
      <w:r w:rsidRPr="002725C5">
        <w:t xml:space="preserve"> 323-ФЗ) предусмотрено, что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имеющие сертификат специалиста. Согласно ч. 4 ст. 196 ТК РФ в случаях, предусмотренных федеральными законами, иными нормативными правовыми актами Российской Федерации, работодатель обязан проводить повышение квалификации работников, если это является условием выполнения работниками </w:t>
      </w:r>
      <w:proofErr w:type="spellStart"/>
      <w:r w:rsidRPr="002725C5">
        <w:t>определенных</w:t>
      </w:r>
      <w:proofErr w:type="spellEnd"/>
      <w:r w:rsidRPr="002725C5">
        <w:t xml:space="preserve"> видов деятельности. Пунктом 2 ч. 1 ст. 72 Федерального закона </w:t>
      </w:r>
      <w:r>
        <w:t>№</w:t>
      </w:r>
      <w:r w:rsidRPr="002725C5">
        <w:t xml:space="preserve"> 323-ФЗ медицинские работники и фармацевтические работники имеют право на профессиональную подготовку, переподготовку и повышение квалификации за </w:t>
      </w:r>
      <w:proofErr w:type="spellStart"/>
      <w:r w:rsidRPr="002725C5">
        <w:t>счет</w:t>
      </w:r>
      <w:proofErr w:type="spellEnd"/>
      <w:r w:rsidRPr="002725C5">
        <w:t xml:space="preserve"> средств работодателя в соответствии с трудовым законодательством Российской Федерации. В соответствии с ч. 1 ст. 157 ТК РФ время простоя по вине работодателя оплачивается в размере не менее двух третей средней заработной платы работника. Согласно ст. 76 ТК РФ работодатель обязан отстранить от работы (не допускать к работе) работника 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</w:t>
      </w:r>
      <w:proofErr w:type="spellStart"/>
      <w:r w:rsidRPr="002725C5">
        <w:t>влечет</w:t>
      </w:r>
      <w:proofErr w:type="spellEnd"/>
      <w:r w:rsidRPr="002725C5">
        <w:t xml:space="preserve">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</w:t>
      </w:r>
      <w:proofErr w:type="spellStart"/>
      <w:r w:rsidRPr="002725C5">
        <w:t>учетом</w:t>
      </w:r>
      <w:proofErr w:type="spellEnd"/>
      <w:r w:rsidRPr="002725C5">
        <w:t xml:space="preserve">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 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</w:t>
      </w:r>
      <w:proofErr w:type="spellStart"/>
      <w:r w:rsidRPr="002725C5">
        <w:t>прошел</w:t>
      </w:r>
      <w:proofErr w:type="spellEnd"/>
      <w:r w:rsidRPr="002725C5">
        <w:t xml:space="preserve">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bookmarkStart w:id="2" w:name="_Hlk119009602"/>
      <w:r w:rsidRPr="002725C5">
        <w:t xml:space="preserve">Отстранение от работы в связи с </w:t>
      </w:r>
      <w:proofErr w:type="spellStart"/>
      <w:r w:rsidRPr="002725C5">
        <w:t>непрохождением</w:t>
      </w:r>
      <w:proofErr w:type="spellEnd"/>
      <w:r w:rsidRPr="002725C5">
        <w:t xml:space="preserve"> психологического освидетельствования.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 xml:space="preserve">Вопрос: Сотрудница работает учителем русского языка и литературы в общеобразовательной школе. На днях директор школы сообщил, что всем педагогам нужно пройти психологическое обследование и якобы оно обязательно теперь раз в 5 лет. Кто не </w:t>
      </w:r>
      <w:proofErr w:type="spellStart"/>
      <w:r w:rsidRPr="002725C5">
        <w:t>пройдет</w:t>
      </w:r>
      <w:proofErr w:type="spellEnd"/>
      <w:r w:rsidRPr="002725C5">
        <w:t xml:space="preserve"> данное обследование, будет </w:t>
      </w:r>
      <w:proofErr w:type="spellStart"/>
      <w:r w:rsidRPr="002725C5">
        <w:t>отстранен</w:t>
      </w:r>
      <w:proofErr w:type="spellEnd"/>
      <w:r w:rsidRPr="002725C5">
        <w:t xml:space="preserve"> от работы. Обязана ли сотрудница проходить это обследование?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 xml:space="preserve">Педагогическая деятельность в организациях, осуществляющих образовательную деятельность, относится к видам деятельности, при осуществлении которых проводится психиатрическое освидетельствование (п. 8 Приложения </w:t>
      </w:r>
      <w:r>
        <w:t>№</w:t>
      </w:r>
      <w:r w:rsidRPr="002725C5">
        <w:t xml:space="preserve"> 2 "Виды деятельности, при осуществлении которых проводится психиатрическое освидетельствование" к приказу Минздрава России от 20 мая 2022 г. </w:t>
      </w:r>
      <w:r>
        <w:t>№</w:t>
      </w:r>
      <w:r w:rsidRPr="002725C5">
        <w:t xml:space="preserve">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Под педагогической деятельностью понимается деятельность лиц с особым статусом - педагогических работников, имеющих </w:t>
      </w:r>
      <w:proofErr w:type="spellStart"/>
      <w:r w:rsidRPr="002725C5">
        <w:t>определенное</w:t>
      </w:r>
      <w:proofErr w:type="spellEnd"/>
      <w:r w:rsidRPr="002725C5">
        <w:t xml:space="preserve"> образование и стаж, которые состоят в трудовых, служебных отношениях с образовательной организацией и выполняют обязанности по обучению, воспитанию обучающихся и (или) организации деятельности по реализации образовательных программ (ст. 331 Трудового кодекса и п. п. 17 - 21 ч. 1 ст. 2 Федерального закона от 29.12.2012 </w:t>
      </w:r>
      <w:r>
        <w:t>№</w:t>
      </w:r>
      <w:r w:rsidRPr="002725C5">
        <w:t xml:space="preserve"> 273-ФЗ "Закон об образовании в РФ").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Виды деятельности, при осуществлении которых проводится психиатрическое освидетельствование, относятся к работникам, выполняющим </w:t>
      </w:r>
      <w:proofErr w:type="spellStart"/>
      <w:r w:rsidRPr="002725C5">
        <w:t>определенный</w:t>
      </w:r>
      <w:proofErr w:type="spellEnd"/>
      <w:r w:rsidRPr="002725C5">
        <w:t xml:space="preserve"> вид деятельности (трудовые обязанности), а не к виду деятельности организации - работодателя.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Учитель русского языка и литературы в общеобразовательной школе обязан пройти психиатрическое освидетельствование, в противном случае он должен быть </w:t>
      </w:r>
      <w:proofErr w:type="spellStart"/>
      <w:r w:rsidRPr="002725C5">
        <w:t>отстранен</w:t>
      </w:r>
      <w:proofErr w:type="spellEnd"/>
      <w:r w:rsidRPr="002725C5">
        <w:t xml:space="preserve"> от работы.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Согласно ст. 220 ТК РФ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</w:t>
      </w:r>
      <w:proofErr w:type="spellStart"/>
      <w:r w:rsidRPr="002725C5">
        <w:t>учетом</w:t>
      </w:r>
      <w:proofErr w:type="spellEnd"/>
      <w:r w:rsidRPr="002725C5">
        <w:t xml:space="preserve"> мнения Российской </w:t>
      </w:r>
      <w:proofErr w:type="spellStart"/>
      <w:r w:rsidRPr="002725C5">
        <w:t>трехсторонней</w:t>
      </w:r>
      <w:proofErr w:type="spellEnd"/>
      <w:r w:rsidRPr="002725C5">
        <w:t xml:space="preserve"> комиссии по регулированию социально-трудовых отношений.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Предусмотренные настоящей </w:t>
      </w:r>
      <w:proofErr w:type="spellStart"/>
      <w:r w:rsidRPr="002725C5">
        <w:t>статьей</w:t>
      </w:r>
      <w:proofErr w:type="spellEnd"/>
      <w:r w:rsidRPr="002725C5">
        <w:t xml:space="preserve"> медицинские осмотры и психиатрические освидетельствования осуществляются за </w:t>
      </w:r>
      <w:proofErr w:type="spellStart"/>
      <w:r w:rsidRPr="002725C5">
        <w:t>счет</w:t>
      </w:r>
      <w:proofErr w:type="spellEnd"/>
      <w:r w:rsidRPr="002725C5">
        <w:t xml:space="preserve"> средств работодателя, если иное не установлено законодательством Российской Федерации.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Согласно ст. 215 ТК РФ работник обязан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r w:rsidRPr="002725C5">
        <w:t>Отстранение от работы в случае отсутствия профилактической прививки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>Вопрос: У работника имеется документ, подтверждающий медицинское противопоказание к профилактической прививке. Обязан ли работодатель отстранить его от работы, входящей в Перечень работ, выполнение которых связано с высоким риском заболевания инфекционными болезнями, при наличии медицинского противопоказания?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Если в установленные сроки работник представит работодателю документ, подтверждающий наличие медицинских противопоказаний к вакцинации, работодатель не вправе отстранить его от работы без сохранения заработной платы.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Трудовым кодексом Российской Федерации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в случаях, предусмотренных не только ТК РФ и федеральными законами, но и иными нормативными правовыми актами Российской Федерации.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Согласно п. 2 ст. 5 Федерального закона от 17.09.1998 </w:t>
      </w:r>
      <w:r>
        <w:t>№</w:t>
      </w:r>
      <w:r w:rsidRPr="002725C5">
        <w:t xml:space="preserve"> 157-ФЗ "Об иммунопрофилактике инфекционных болезней" отсутствие профилактических прививок </w:t>
      </w:r>
      <w:proofErr w:type="spellStart"/>
      <w:r w:rsidRPr="002725C5">
        <w:t>влечет</w:t>
      </w:r>
      <w:proofErr w:type="spellEnd"/>
      <w:r w:rsidRPr="002725C5">
        <w:t>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запрет</w:t>
      </w:r>
      <w:proofErr w:type="gramEnd"/>
      <w:r w:rsidRPr="002725C5">
        <w:t xml:space="preserve">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временный</w:t>
      </w:r>
      <w:proofErr w:type="gramEnd"/>
      <w:r w:rsidRPr="002725C5">
        <w:t xml:space="preserve"> отказ в </w:t>
      </w:r>
      <w:proofErr w:type="spellStart"/>
      <w:r w:rsidRPr="002725C5">
        <w:t>приеме</w:t>
      </w:r>
      <w:proofErr w:type="spellEnd"/>
      <w:r w:rsidRPr="002725C5">
        <w:t xml:space="preserve">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proofErr w:type="gramStart"/>
      <w:r w:rsidRPr="002725C5">
        <w:t>отказ</w:t>
      </w:r>
      <w:proofErr w:type="gramEnd"/>
      <w:r w:rsidRPr="002725C5">
        <w:t xml:space="preserve"> в </w:t>
      </w:r>
      <w:proofErr w:type="spellStart"/>
      <w:r w:rsidRPr="002725C5">
        <w:t>приеме</w:t>
      </w:r>
      <w:proofErr w:type="spellEnd"/>
      <w:r w:rsidRPr="002725C5">
        <w:t xml:space="preserve">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bookmarkEnd w:id="2"/>
    <w:p w:rsidR="008F305C" w:rsidRPr="002725C5" w:rsidRDefault="008F305C" w:rsidP="008F305C">
      <w:pPr>
        <w:pStyle w:val="ConsPlusNormal"/>
        <w:jc w:val="both"/>
      </w:pPr>
    </w:p>
    <w:p w:rsidR="00677461" w:rsidRPr="002F05C6" w:rsidRDefault="008F305C" w:rsidP="008F305C">
      <w:pPr>
        <w:pStyle w:val="ConsPlusNormal"/>
        <w:ind w:firstLine="567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  <w:bookmarkStart w:id="3" w:name="_GoBack"/>
      <w:bookmarkEnd w:id="0"/>
      <w:bookmarkEnd w:id="3"/>
    </w:p>
    <w:sectPr w:rsidR="00677461" w:rsidRPr="002F05C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48" w:rsidRDefault="008F305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48" w:rsidRDefault="008F305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C"/>
    <w:rsid w:val="002F05C6"/>
    <w:rsid w:val="00677461"/>
    <w:rsid w:val="008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8A14-406C-4A50-A698-DC56DD7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3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F3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4097</Words>
  <Characters>23357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2022-11-12T16:48:00Z</dcterms:created>
  <dcterms:modified xsi:type="dcterms:W3CDTF">2022-11-12T16:48:00Z</dcterms:modified>
</cp:coreProperties>
</file>