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2" w:rsidRDefault="00FD5662"/>
    <w:p w:rsidR="000C08BA" w:rsidRPr="000C08BA" w:rsidRDefault="000C08BA" w:rsidP="000C08BA">
      <w:pPr>
        <w:suppressAutoHyphens/>
        <w:spacing w:after="0" w:line="240" w:lineRule="auto"/>
        <w:ind w:left="3600" w:right="3955" w:firstLine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08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BA" w:rsidRPr="000C08BA" w:rsidRDefault="000C08BA" w:rsidP="000C08BA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C08B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   </w:t>
      </w:r>
      <w:proofErr w:type="gramStart"/>
      <w:r w:rsidRPr="000C08B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C08BA" w:rsidRPr="000C08BA" w:rsidRDefault="000C08BA" w:rsidP="000C08BA">
      <w:pPr>
        <w:keepNext/>
        <w:widowControl w:val="0"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C08BA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        </w:t>
      </w:r>
      <w:r w:rsidRPr="000C08B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0C08BA" w:rsidRPr="000C08BA" w:rsidRDefault="000C08BA" w:rsidP="000C0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C08B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ЧЕЛЯБИНСКОЙ ОБЛАСТИ</w:t>
      </w:r>
    </w:p>
    <w:p w:rsidR="000C08BA" w:rsidRPr="000C08BA" w:rsidRDefault="000C08BA" w:rsidP="000C08BA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C08BA" w:rsidRPr="000C08BA" w:rsidRDefault="000C08BA" w:rsidP="000C08BA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Седьмое</w:t>
      </w:r>
      <w:r w:rsidRPr="000C08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заседание      </w:t>
      </w:r>
    </w:p>
    <w:p w:rsidR="000C08BA" w:rsidRPr="000C08BA" w:rsidRDefault="000C08BA" w:rsidP="000C08BA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0C08BA" w:rsidRPr="000C08BA" w:rsidRDefault="000C08BA" w:rsidP="000C08BA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C08B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0C08BA" w:rsidRPr="000C08BA" w:rsidRDefault="000C08BA" w:rsidP="000C08BA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8BA" w:rsidRPr="000C08BA" w:rsidRDefault="000C08BA" w:rsidP="000C08BA">
      <w:pPr>
        <w:tabs>
          <w:tab w:val="left" w:pos="-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8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C0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0C0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0C0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0C0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61</w:t>
      </w:r>
      <w:r w:rsidRPr="000C0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г. Усть-Катав</w:t>
      </w:r>
    </w:p>
    <w:p w:rsidR="000C08BA" w:rsidRPr="000C08BA" w:rsidRDefault="000C08BA" w:rsidP="000C08BA">
      <w:pPr>
        <w:widowControl w:val="0"/>
        <w:tabs>
          <w:tab w:val="left" w:pos="-31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1BE5" w:rsidRDefault="00E31BE5" w:rsidP="00E31BE5">
      <w:pPr>
        <w:pStyle w:val="20"/>
        <w:shd w:val="clear" w:color="auto" w:fill="auto"/>
        <w:spacing w:before="0" w:after="0" w:line="320" w:lineRule="exact"/>
        <w:ind w:right="4104" w:firstLine="0"/>
        <w:jc w:val="both"/>
      </w:pPr>
      <w:r>
        <w:rPr>
          <w:color w:val="000000"/>
          <w:lang w:eastAsia="ru-RU" w:bidi="ru-RU"/>
        </w:rPr>
        <w:t xml:space="preserve">О внесении изменений в решение Собрания депутатов </w:t>
      </w:r>
      <w:proofErr w:type="spellStart"/>
      <w:r w:rsidR="000C08BA">
        <w:rPr>
          <w:color w:val="000000"/>
          <w:lang w:eastAsia="ru-RU" w:bidi="ru-RU"/>
        </w:rPr>
        <w:t>Усть-Катавского</w:t>
      </w:r>
      <w:proofErr w:type="spellEnd"/>
      <w:r w:rsidR="000C08BA">
        <w:rPr>
          <w:color w:val="000000"/>
          <w:lang w:eastAsia="ru-RU" w:bidi="ru-RU"/>
        </w:rPr>
        <w:t xml:space="preserve"> городского округа </w:t>
      </w:r>
      <w:r>
        <w:rPr>
          <w:color w:val="000000"/>
          <w:lang w:eastAsia="ru-RU" w:bidi="ru-RU"/>
        </w:rPr>
        <w:t>от 28.02.2017 г. № 22 «О стоимости путёвок в МКУ ДОЦ «Ребячья республика» и лагерях дневного пребывания детей на базе общеобразовательных школ в</w:t>
      </w:r>
      <w:r w:rsidR="000C08BA">
        <w:rPr>
          <w:color w:val="000000"/>
          <w:lang w:eastAsia="ru-RU" w:bidi="ru-RU"/>
        </w:rPr>
        <w:t xml:space="preserve"> период летних каникул 2017 г.»</w:t>
      </w:r>
    </w:p>
    <w:p w:rsidR="00E31BE5" w:rsidRDefault="00E31BE5">
      <w:pPr>
        <w:rPr>
          <w:rFonts w:ascii="Times New Roman" w:hAnsi="Times New Roman" w:cs="Times New Roman"/>
          <w:sz w:val="28"/>
          <w:szCs w:val="28"/>
        </w:rPr>
      </w:pPr>
    </w:p>
    <w:p w:rsidR="00E31BE5" w:rsidRPr="00E31BE5" w:rsidRDefault="00E31BE5" w:rsidP="00E31BE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года № 131-ФЗ «Об общих принципах организации местного самоуправления в РФ», Федеральным законом</w:t>
      </w:r>
      <w:r w:rsidR="000C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29.12.2012 № 273-ФЗ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обра</w:t>
      </w:r>
      <w:r w:rsidR="000C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зовании в Российской Федерации»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Уставом </w:t>
      </w:r>
      <w:proofErr w:type="spellStart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в целях организации полноценного отдыха и оздоровления детей </w:t>
      </w:r>
      <w:proofErr w:type="spellStart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 муниципальном казённом учреждении «Детский оздоровительный центр «Ребячья республика»» и лагерях дневного пребывания детей на базе общеобразовательных школ в период летних каникул, Собрание депутатов</w:t>
      </w:r>
    </w:p>
    <w:p w:rsidR="00E31BE5" w:rsidRPr="00E31BE5" w:rsidRDefault="00E31BE5" w:rsidP="00E3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E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31BE5" w:rsidRDefault="00E31BE5" w:rsidP="00E31BE5">
      <w:pPr>
        <w:widowControl w:val="0"/>
        <w:tabs>
          <w:tab w:val="left" w:pos="1750"/>
          <w:tab w:val="left" w:pos="1024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1.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в решение Собрания депутатов</w:t>
      </w:r>
      <w:r w:rsidR="00CD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D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CD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</w:t>
      </w:r>
      <w:proofErr w:type="gramStart"/>
      <w:r w:rsidR="00CD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proofErr w:type="gramEnd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28.02.2017 г. № 22 «О стоимости путёвок в МКУ ДОЦ «Ребячья республика» и лагерях дневного пребывания детей на базе общеобразовательных школ округа в период летних каникул 2017 года» следующие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изменения:</w:t>
      </w:r>
    </w:p>
    <w:p w:rsidR="00E31BE5" w:rsidRPr="00E31BE5" w:rsidRDefault="00E31BE5" w:rsidP="00CD7122">
      <w:pPr>
        <w:widowControl w:val="0"/>
        <w:tabs>
          <w:tab w:val="left" w:pos="1750"/>
          <w:tab w:val="left" w:pos="10246"/>
        </w:tabs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proofErr w:type="gramEnd"/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изложить в новой редакции «2.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ановить денежную норму </w:t>
      </w:r>
      <w:r w:rsidRPr="00E3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питания для детей в муниципальном казённом учреждении «Детский</w:t>
      </w:r>
      <w:r w:rsidR="00CD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31BE5">
        <w:rPr>
          <w:rFonts w:ascii="Times New Roman" w:hAnsi="Times New Roman" w:cs="Times New Roman"/>
          <w:sz w:val="28"/>
          <w:szCs w:val="28"/>
        </w:rPr>
        <w:t>оздоровительный центр «Ребячья республика» в сумме не менее 265 руб. в сутки».</w:t>
      </w:r>
    </w:p>
    <w:p w:rsidR="00CD7122" w:rsidRDefault="00CD7122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22" w:rsidRDefault="00CD7122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</w:p>
    <w:p w:rsidR="00CD7122" w:rsidRDefault="00CD7122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E5" w:rsidRPr="00E31BE5" w:rsidRDefault="00E31BE5" w:rsidP="00C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1BE5">
        <w:rPr>
          <w:rFonts w:ascii="Times New Roman" w:hAnsi="Times New Roman" w:cs="Times New Roman"/>
          <w:sz w:val="28"/>
          <w:szCs w:val="28"/>
        </w:rPr>
        <w:t>.</w:t>
      </w:r>
      <w:r w:rsidRPr="00E31BE5">
        <w:rPr>
          <w:rFonts w:ascii="Times New Roman" w:hAnsi="Times New Roman" w:cs="Times New Roman"/>
          <w:sz w:val="28"/>
          <w:szCs w:val="28"/>
        </w:rPr>
        <w:tab/>
        <w:t>Пункт 3 изложить в новой редакции: «3. Установить полную стоимость путёвки в оздоровительных лагерях дневного пребывания детей на базе общеобразовательных учреждений со сроком пребывания 18 рабочих дней:</w:t>
      </w:r>
    </w:p>
    <w:p w:rsidR="00E31BE5" w:rsidRPr="00E31BE5" w:rsidRDefault="00E31BE5" w:rsidP="00E3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E5">
        <w:rPr>
          <w:rFonts w:ascii="Times New Roman" w:hAnsi="Times New Roman" w:cs="Times New Roman"/>
          <w:sz w:val="28"/>
          <w:szCs w:val="28"/>
        </w:rPr>
        <w:t>в г. Усть-Катаве и п. Вязовая - 3 130 руб.</w:t>
      </w:r>
    </w:p>
    <w:p w:rsidR="00E31BE5" w:rsidRPr="00E31BE5" w:rsidRDefault="00E31BE5" w:rsidP="00E3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1BE5">
        <w:rPr>
          <w:rFonts w:ascii="Times New Roman" w:hAnsi="Times New Roman" w:cs="Times New Roman"/>
          <w:sz w:val="28"/>
          <w:szCs w:val="28"/>
        </w:rPr>
        <w:t xml:space="preserve">с. Минка и с. </w:t>
      </w:r>
      <w:proofErr w:type="spellStart"/>
      <w:r w:rsidRPr="00E31BE5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Pr="00E31BE5">
        <w:rPr>
          <w:rFonts w:ascii="Times New Roman" w:hAnsi="Times New Roman" w:cs="Times New Roman"/>
          <w:sz w:val="28"/>
          <w:szCs w:val="28"/>
        </w:rPr>
        <w:t xml:space="preserve"> - 2380 руб.».</w:t>
      </w:r>
    </w:p>
    <w:p w:rsidR="00E31BE5" w:rsidRDefault="00E31BE5" w:rsidP="002F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1BE5">
        <w:rPr>
          <w:rFonts w:ascii="Times New Roman" w:hAnsi="Times New Roman" w:cs="Times New Roman"/>
          <w:sz w:val="28"/>
          <w:szCs w:val="28"/>
        </w:rPr>
        <w:t>.</w:t>
      </w:r>
      <w:r w:rsidRPr="00E31BE5">
        <w:rPr>
          <w:rFonts w:ascii="Times New Roman" w:hAnsi="Times New Roman" w:cs="Times New Roman"/>
          <w:sz w:val="28"/>
          <w:szCs w:val="28"/>
        </w:rPr>
        <w:tab/>
        <w:t>Пункт 4 изложить в новой редакции «</w:t>
      </w:r>
      <w:proofErr w:type="gramStart"/>
      <w:r w:rsidRPr="00E31BE5">
        <w:rPr>
          <w:rFonts w:ascii="Times New Roman" w:hAnsi="Times New Roman" w:cs="Times New Roman"/>
          <w:sz w:val="28"/>
          <w:szCs w:val="28"/>
        </w:rPr>
        <w:t>4.Установить</w:t>
      </w:r>
      <w:proofErr w:type="gramEnd"/>
      <w:r w:rsidRPr="00E31BE5">
        <w:rPr>
          <w:rFonts w:ascii="Times New Roman" w:hAnsi="Times New Roman" w:cs="Times New Roman"/>
          <w:sz w:val="28"/>
          <w:szCs w:val="28"/>
        </w:rPr>
        <w:t xml:space="preserve"> денежную норму питания для детей в лагерях с дневным пребыванием детей и организации двух- или трёхразового питания 125 руб. в сутки».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E5" w:rsidRPr="00E31BE5" w:rsidRDefault="00E31BE5" w:rsidP="002F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BE5">
        <w:rPr>
          <w:rFonts w:ascii="Times New Roman" w:hAnsi="Times New Roman" w:cs="Times New Roman"/>
          <w:sz w:val="28"/>
          <w:szCs w:val="28"/>
        </w:rPr>
        <w:t>.</w:t>
      </w:r>
      <w:r w:rsidRPr="00E31BE5">
        <w:rPr>
          <w:rFonts w:ascii="Times New Roman" w:hAnsi="Times New Roman" w:cs="Times New Roman"/>
          <w:sz w:val="28"/>
          <w:szCs w:val="28"/>
        </w:rPr>
        <w:tab/>
        <w:t>Пункт 5 изложить в новой редакции «5. Установить размер родительской платы в оздоровительных лагерях дневного пребывания детей на базе общеобразовательных учреждений:</w:t>
      </w:r>
    </w:p>
    <w:p w:rsidR="00E31BE5" w:rsidRPr="00E31BE5" w:rsidRDefault="00E31BE5" w:rsidP="00E3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1B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E5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E31BE5">
        <w:rPr>
          <w:rFonts w:ascii="Times New Roman" w:hAnsi="Times New Roman" w:cs="Times New Roman"/>
          <w:sz w:val="28"/>
          <w:szCs w:val="28"/>
        </w:rPr>
        <w:t xml:space="preserve"> Усть-Катаве и п. Вязовая - 1 600 руб. в смену;</w:t>
      </w:r>
    </w:p>
    <w:p w:rsidR="00E31BE5" w:rsidRPr="00E31BE5" w:rsidRDefault="00E31BE5" w:rsidP="00E3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BE5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E5">
        <w:rPr>
          <w:rFonts w:ascii="Times New Roman" w:hAnsi="Times New Roman" w:cs="Times New Roman"/>
          <w:sz w:val="28"/>
          <w:szCs w:val="28"/>
        </w:rPr>
        <w:t xml:space="preserve">с. Минка и с. </w:t>
      </w:r>
      <w:proofErr w:type="spellStart"/>
      <w:r w:rsidRPr="00E31BE5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Pr="00E31BE5">
        <w:rPr>
          <w:rFonts w:ascii="Times New Roman" w:hAnsi="Times New Roman" w:cs="Times New Roman"/>
          <w:sz w:val="28"/>
          <w:szCs w:val="28"/>
        </w:rPr>
        <w:t xml:space="preserve"> - 850 руб. в смену».</w:t>
      </w:r>
    </w:p>
    <w:p w:rsidR="00E31BE5" w:rsidRP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BE5">
        <w:rPr>
          <w:rFonts w:ascii="Times New Roman" w:hAnsi="Times New Roman" w:cs="Times New Roman"/>
          <w:sz w:val="28"/>
          <w:szCs w:val="28"/>
        </w:rPr>
        <w:t>2.</w:t>
      </w:r>
      <w:r w:rsidRPr="00E31BE5">
        <w:rPr>
          <w:rFonts w:ascii="Times New Roman" w:hAnsi="Times New Roman" w:cs="Times New Roman"/>
          <w:sz w:val="28"/>
          <w:szCs w:val="28"/>
        </w:rPr>
        <w:tab/>
        <w:t>Настоящее решение опубликовать в газете «</w:t>
      </w:r>
      <w:proofErr w:type="spellStart"/>
      <w:r w:rsidRPr="00E31BE5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E31BE5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E31BE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31BE5">
        <w:rPr>
          <w:rFonts w:ascii="Times New Roman" w:hAnsi="Times New Roman" w:cs="Times New Roman"/>
          <w:sz w:val="28"/>
          <w:szCs w:val="28"/>
        </w:rPr>
        <w:t xml:space="preserve"> городского округа www.ukso.su.</w:t>
      </w:r>
    </w:p>
    <w:p w:rsidR="00E31BE5" w:rsidRP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BE5">
        <w:rPr>
          <w:rFonts w:ascii="Times New Roman" w:hAnsi="Times New Roman" w:cs="Times New Roman"/>
          <w:sz w:val="28"/>
          <w:szCs w:val="28"/>
        </w:rPr>
        <w:t>3.</w:t>
      </w:r>
      <w:r w:rsidRPr="00E31BE5">
        <w:rPr>
          <w:rFonts w:ascii="Times New Roman" w:hAnsi="Times New Roman" w:cs="Times New Roman"/>
          <w:sz w:val="28"/>
          <w:szCs w:val="28"/>
        </w:rPr>
        <w:tab/>
        <w:t xml:space="preserve">Организацию исполнения данного решения возложить на первого заместителя главы </w:t>
      </w:r>
      <w:proofErr w:type="spellStart"/>
      <w:r w:rsidRPr="00E31BE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31BE5"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 социально-культурной политики, охраны здоровья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E31BE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финансово-бюджетной и экономической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E5" w:rsidRDefault="00E31BE5" w:rsidP="00E31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E5" w:rsidRDefault="00E31BE5" w:rsidP="00E3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31BE5" w:rsidRDefault="00E31BE5" w:rsidP="00E3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</w:p>
    <w:p w:rsidR="00E31BE5" w:rsidRDefault="00E31BE5" w:rsidP="00E3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BE5" w:rsidRDefault="00E31BE5" w:rsidP="00E3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</w:t>
      </w:r>
      <w:r w:rsidR="002F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3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5D8"/>
    <w:multiLevelType w:val="multilevel"/>
    <w:tmpl w:val="770EE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AE0A54"/>
    <w:multiLevelType w:val="multilevel"/>
    <w:tmpl w:val="C4708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F71EA"/>
    <w:multiLevelType w:val="multilevel"/>
    <w:tmpl w:val="E02CA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5"/>
    <w:rsid w:val="000C08BA"/>
    <w:rsid w:val="002F5EDB"/>
    <w:rsid w:val="00690229"/>
    <w:rsid w:val="00A32B9C"/>
    <w:rsid w:val="00CD7122"/>
    <w:rsid w:val="00E31BE5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5DD3"/>
  <w15:chartTrackingRefBased/>
  <w15:docId w15:val="{AE75C50D-D11D-403B-AC3D-BE37FF17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B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BE5"/>
    <w:pPr>
      <w:widowControl w:val="0"/>
      <w:shd w:val="clear" w:color="auto" w:fill="FFFFFF"/>
      <w:spacing w:before="420" w:after="42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31B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1BE5"/>
    <w:pPr>
      <w:widowControl w:val="0"/>
      <w:shd w:val="clear" w:color="auto" w:fill="FFFFFF"/>
      <w:spacing w:after="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9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92D1-9A72-4BB7-BFDD-B82ACB6C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2017-05-11T11:12:00Z</cp:lastPrinted>
  <dcterms:created xsi:type="dcterms:W3CDTF">2017-05-12T03:56:00Z</dcterms:created>
  <dcterms:modified xsi:type="dcterms:W3CDTF">2017-05-12T03:56:00Z</dcterms:modified>
</cp:coreProperties>
</file>