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22" w:rsidRDefault="00F23B22" w:rsidP="00426833">
      <w:pPr>
        <w:spacing w:after="0" w:line="240" w:lineRule="auto"/>
        <w:ind w:left="3600" w:right="4565" w:firstLine="228"/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</w:pPr>
    </w:p>
    <w:p w:rsidR="00426833" w:rsidRDefault="00426833" w:rsidP="00426833">
      <w:pPr>
        <w:spacing w:after="0" w:line="240" w:lineRule="auto"/>
        <w:ind w:left="3600" w:right="4565" w:firstLine="228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8572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22" w:rsidRPr="00426833" w:rsidRDefault="00F23B22" w:rsidP="00426833">
      <w:pPr>
        <w:spacing w:after="0" w:line="240" w:lineRule="auto"/>
        <w:ind w:left="3600" w:right="4565" w:firstLine="228"/>
        <w:rPr>
          <w:rFonts w:ascii="Arial" w:eastAsia="Calibri" w:hAnsi="Arial" w:cs="Times New Roman"/>
          <w:sz w:val="24"/>
          <w:szCs w:val="24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40"/>
          <w:szCs w:val="24"/>
          <w:lang w:eastAsia="ru-RU"/>
        </w:rPr>
      </w:pPr>
      <w:r w:rsidRPr="00426833">
        <w:rPr>
          <w:rFonts w:ascii="Arial Narrow" w:eastAsia="Calibri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426833" w:rsidRPr="00426833" w:rsidRDefault="00426833" w:rsidP="00426833">
      <w:pPr>
        <w:keepNext/>
        <w:spacing w:after="0" w:line="240" w:lineRule="auto"/>
        <w:jc w:val="center"/>
        <w:outlineLvl w:val="1"/>
        <w:rPr>
          <w:rFonts w:ascii="Arial Narrow" w:eastAsia="Calibri" w:hAnsi="Arial Narrow" w:cs="Times New Roman"/>
          <w:b/>
          <w:bCs/>
          <w:sz w:val="40"/>
          <w:szCs w:val="24"/>
          <w:lang w:eastAsia="ru-RU"/>
        </w:rPr>
      </w:pPr>
      <w:r w:rsidRPr="00426833">
        <w:rPr>
          <w:rFonts w:ascii="Arial Narrow" w:eastAsia="Calibri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426833" w:rsidRPr="00426833" w:rsidRDefault="00426833" w:rsidP="00426833">
      <w:pPr>
        <w:keepNext/>
        <w:spacing w:after="0" w:line="240" w:lineRule="auto"/>
        <w:jc w:val="center"/>
        <w:outlineLvl w:val="0"/>
        <w:rPr>
          <w:rFonts w:ascii="Arial Black" w:eastAsia="Calibri" w:hAnsi="Arial Black" w:cs="Times New Roman"/>
          <w:b/>
          <w:bCs/>
          <w:sz w:val="52"/>
          <w:szCs w:val="24"/>
          <w:lang w:eastAsia="ru-RU"/>
        </w:rPr>
      </w:pPr>
      <w:r w:rsidRPr="00426833">
        <w:rPr>
          <w:rFonts w:ascii="Arial Black" w:eastAsia="Calibri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426833" w:rsidRPr="00426833" w:rsidTr="00464FB8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26833" w:rsidRPr="00426833" w:rsidRDefault="00426833" w:rsidP="004268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26833" w:rsidRPr="00C23C7C" w:rsidRDefault="00C23C7C" w:rsidP="004268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23C7C">
        <w:rPr>
          <w:rFonts w:ascii="Times New Roman" w:eastAsia="Calibri" w:hAnsi="Times New Roman" w:cs="Times New Roman"/>
          <w:sz w:val="26"/>
          <w:szCs w:val="26"/>
          <w:lang w:eastAsia="ru-RU"/>
        </w:rPr>
        <w:t>От 01.08.</w:t>
      </w:r>
      <w:r w:rsidR="00426833" w:rsidRPr="00C23C7C">
        <w:rPr>
          <w:rFonts w:ascii="Times New Roman" w:eastAsia="Calibri" w:hAnsi="Times New Roman" w:cs="Times New Roman"/>
          <w:sz w:val="26"/>
          <w:szCs w:val="26"/>
          <w:lang w:eastAsia="ru-RU"/>
        </w:rPr>
        <w:t>2019</w:t>
      </w:r>
      <w:r w:rsidRPr="00C23C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26833" w:rsidRPr="00C23C7C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  <w:r w:rsidR="00426833" w:rsidRPr="00C23C7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426833" w:rsidRPr="00C23C7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426833" w:rsidRPr="00C23C7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426833" w:rsidRPr="00C23C7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426833" w:rsidRPr="00C23C7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</w:t>
      </w:r>
      <w:r w:rsidRPr="00C23C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</w:t>
      </w:r>
      <w:r w:rsidR="00426833" w:rsidRPr="00C23C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Pr="00C23C7C">
        <w:rPr>
          <w:rFonts w:ascii="Times New Roman" w:eastAsia="Calibri" w:hAnsi="Times New Roman" w:cs="Times New Roman"/>
          <w:sz w:val="26"/>
          <w:szCs w:val="26"/>
          <w:lang w:eastAsia="ru-RU"/>
        </w:rPr>
        <w:t>1154</w:t>
      </w:r>
    </w:p>
    <w:tbl>
      <w:tblPr>
        <w:tblW w:w="9571" w:type="dxa"/>
        <w:tblInd w:w="108" w:type="dxa"/>
        <w:tblLook w:val="00A0" w:firstRow="1" w:lastRow="0" w:firstColumn="1" w:lastColumn="0" w:noHBand="0" w:noVBand="0"/>
      </w:tblPr>
      <w:tblGrid>
        <w:gridCol w:w="5106"/>
        <w:gridCol w:w="4465"/>
      </w:tblGrid>
      <w:tr w:rsidR="00426833" w:rsidRPr="00426833" w:rsidTr="00C23C7C">
        <w:tc>
          <w:tcPr>
            <w:tcW w:w="5106" w:type="dxa"/>
          </w:tcPr>
          <w:p w:rsidR="00426833" w:rsidRPr="00C23C7C" w:rsidRDefault="00426833" w:rsidP="00C23C7C">
            <w:pPr>
              <w:pStyle w:val="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bookmarkStart w:id="0" w:name="_GoBack" w:colFirst="0" w:colLast="1"/>
            <w:r w:rsidRPr="00C23C7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О внесении изменений в</w:t>
            </w:r>
            <w:r w:rsidR="0050142F" w:rsidRPr="00C23C7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постановление</w:t>
            </w:r>
            <w:r w:rsidR="00C23C7C" w:rsidRPr="00C23C7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               № </w:t>
            </w:r>
            <w:r w:rsidR="0050142F" w:rsidRPr="00C23C7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94 от 12.02.2013</w:t>
            </w:r>
            <w:r w:rsidR="00C23C7C" w:rsidRPr="00C23C7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</w:t>
            </w:r>
            <w:r w:rsidR="0050142F" w:rsidRPr="00C23C7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г. «О </w:t>
            </w:r>
            <w:r w:rsidR="00C23C7C" w:rsidRPr="00C23C7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создании Межведомственной</w:t>
            </w:r>
            <w:r w:rsidRPr="00C23C7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комиссии по координации деятельности в сфере формирования доступной среды жизнедеятельности для инвалидов и других маломобильных групп </w:t>
            </w:r>
            <w:r w:rsidR="00C23C7C" w:rsidRPr="00C23C7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населения Усть</w:t>
            </w:r>
            <w:r w:rsidRPr="00C23C7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-Катавского городского округа</w:t>
            </w:r>
            <w:r w:rsidR="0050142F" w:rsidRPr="00C23C7C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»</w:t>
            </w:r>
          </w:p>
          <w:p w:rsidR="00426833" w:rsidRPr="00C23C7C" w:rsidRDefault="00426833" w:rsidP="005014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5" w:type="dxa"/>
          </w:tcPr>
          <w:p w:rsidR="00426833" w:rsidRPr="00C23C7C" w:rsidRDefault="00426833" w:rsidP="005014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bookmarkEnd w:id="0"/>
    <w:p w:rsidR="00C23C7C" w:rsidRDefault="00426833" w:rsidP="00C23C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26833">
        <w:rPr>
          <w:rFonts w:ascii="Times New Roman" w:eastAsia="Calibri" w:hAnsi="Times New Roman" w:cs="Times New Roman"/>
          <w:sz w:val="28"/>
          <w:szCs w:val="24"/>
          <w:lang w:eastAsia="ru-RU"/>
        </w:rPr>
        <w:tab/>
        <w:t>Руководствуясь Федеральным законом от 06.10.2013г. №131-ФЗ «Об общих принципах организации местного самоупра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вления в Российской Федерации», </w:t>
      </w:r>
      <w:r w:rsidRPr="0042683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администрация Усть-Катавского городского </w:t>
      </w:r>
      <w:r w:rsidR="00C23C7C" w:rsidRPr="00426833">
        <w:rPr>
          <w:rFonts w:ascii="Times New Roman" w:eastAsia="Calibri" w:hAnsi="Times New Roman" w:cs="Times New Roman"/>
          <w:sz w:val="28"/>
          <w:szCs w:val="24"/>
          <w:lang w:eastAsia="ru-RU"/>
        </w:rPr>
        <w:t>округа ПОСТАНОВЛЯЕТ</w:t>
      </w:r>
      <w:r w:rsidRPr="0042683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:rsidR="0050142F" w:rsidRPr="00C23C7C" w:rsidRDefault="00426833" w:rsidP="00C23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3C7C" w:rsidRPr="00C23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C23C7C" w:rsidRPr="00C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</w:t>
      </w:r>
      <w:r w:rsidR="0050142F" w:rsidRPr="00C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№ 94 от 12.02.2013г. «О </w:t>
      </w:r>
      <w:r w:rsidR="00C23C7C" w:rsidRPr="00C23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Межведомственной</w:t>
      </w:r>
      <w:r w:rsidR="0050142F" w:rsidRPr="00C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координации деятельности в сфере формирования доступной среды жизнедеятельности для инвалидов и других маломобильных групп </w:t>
      </w:r>
      <w:r w:rsidR="00C23C7C" w:rsidRPr="00C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Усть</w:t>
      </w:r>
      <w:r w:rsidR="0050142F" w:rsidRPr="00C23C7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-Катавского городского округа»</w:t>
      </w:r>
    </w:p>
    <w:p w:rsidR="00426833" w:rsidRPr="00C23C7C" w:rsidRDefault="00426833" w:rsidP="00C23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426833" w:rsidRPr="00426833" w:rsidRDefault="00426833" w:rsidP="00C23C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426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Утвердить Положение о комиссии по координации деятельности в сфере формирования доступной среды, жизнедеятельности для инвалидов и других маломобильных гр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упп населения Усть-Катавского городского округа</w:t>
      </w:r>
      <w:r w:rsidRPr="00426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№ 2).</w:t>
      </w:r>
    </w:p>
    <w:p w:rsidR="00426833" w:rsidRPr="00426833" w:rsidRDefault="0050142F" w:rsidP="00C23C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83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3. </w:t>
      </w:r>
      <w:r w:rsidR="00426833" w:rsidRPr="0042683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Общему отделу администрации Усть-Катавского городского округа (Толоконникова О.Л.) обнародовать настоящее постановление на информационном стенде  администрации Усть-Катавского городского округа, разместить его на   сайте администрации Усть-Катавского городского округа </w:t>
      </w:r>
      <w:hyperlink r:id="rId9" w:history="1">
        <w:r w:rsidR="00426833" w:rsidRPr="00426833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www</w:t>
        </w:r>
        <w:r w:rsidR="00426833" w:rsidRPr="00426833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r w:rsidR="00426833" w:rsidRPr="00426833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ukgo</w:t>
        </w:r>
        <w:r w:rsidR="00426833" w:rsidRPr="00426833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r w:rsidR="00426833" w:rsidRPr="00426833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su</w:t>
        </w:r>
      </w:hyperlink>
      <w:r w:rsidR="00426833" w:rsidRPr="00426833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426833" w:rsidRPr="00426833" w:rsidRDefault="0050142F" w:rsidP="00F23B22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</w:t>
      </w:r>
      <w:r w:rsidR="00426833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="00426833" w:rsidRPr="00426833">
        <w:rPr>
          <w:rFonts w:ascii="Times New Roman" w:eastAsia="Calibri" w:hAnsi="Times New Roman" w:cs="Times New Roman"/>
          <w:sz w:val="28"/>
          <w:szCs w:val="24"/>
          <w:lang w:eastAsia="ru-RU"/>
        </w:rPr>
        <w:t>. Организацию исполнения данного постановления возложить на первого заместителя главы Усть-Катавского городского округа по вопросам социально-культурной политики, охраны здоровья населения С.Н. Пульдяева.</w:t>
      </w:r>
    </w:p>
    <w:p w:rsidR="00426833" w:rsidRPr="00426833" w:rsidRDefault="00C23C7C" w:rsidP="004268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Глава </w:t>
      </w:r>
      <w:r w:rsidRPr="00426833">
        <w:rPr>
          <w:rFonts w:ascii="Times New Roman" w:eastAsia="Calibri" w:hAnsi="Times New Roman" w:cs="Times New Roman"/>
          <w:sz w:val="28"/>
          <w:szCs w:val="24"/>
          <w:lang w:eastAsia="ru-RU"/>
        </w:rPr>
        <w:t>Усть</w:t>
      </w:r>
      <w:r w:rsidR="00426833" w:rsidRPr="0042683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-Катавского городского округа                           </w:t>
      </w:r>
      <w:r w:rsidR="0042683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С.Д. Семков</w:t>
      </w:r>
      <w:r w:rsidR="00426833" w:rsidRPr="0042683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</w:t>
      </w:r>
    </w:p>
    <w:p w:rsidR="00426833" w:rsidRPr="00426833" w:rsidRDefault="00426833" w:rsidP="00426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42F" w:rsidRDefault="0050142F" w:rsidP="0042683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C23C7C" w:rsidP="0042683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26833"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</w:t>
      </w:r>
      <w:r w:rsid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26833"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426833" w:rsidRDefault="00426833" w:rsidP="0042683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426833" w:rsidRPr="00426833" w:rsidRDefault="00C23C7C" w:rsidP="0042683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01.08.</w:t>
      </w:r>
      <w:r w:rsid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1154</w:t>
      </w:r>
    </w:p>
    <w:p w:rsidR="00426833" w:rsidRPr="00426833" w:rsidRDefault="00426833" w:rsidP="0042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координации деятельности в сфере формирования доступной среды жизнедеятельности для инвалидов и других маломобильных групп населения</w:t>
      </w:r>
      <w:r w:rsidR="0050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Усть-Катавского городского округа</w:t>
      </w:r>
    </w:p>
    <w:p w:rsidR="00426833" w:rsidRPr="00426833" w:rsidRDefault="00426833" w:rsidP="0042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3210"/>
        <w:gridCol w:w="6361"/>
      </w:tblGrid>
      <w:tr w:rsidR="00426833" w:rsidRPr="00426833" w:rsidTr="00464FB8">
        <w:tc>
          <w:tcPr>
            <w:tcW w:w="1677" w:type="pct"/>
          </w:tcPr>
          <w:p w:rsidR="00426833" w:rsidRPr="00426833" w:rsidRDefault="00426833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Семков Сергей Диодорович</w:t>
            </w:r>
          </w:p>
        </w:tc>
        <w:tc>
          <w:tcPr>
            <w:tcW w:w="3323" w:type="pct"/>
          </w:tcPr>
          <w:p w:rsidR="00426833" w:rsidRPr="00426833" w:rsidRDefault="00426833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4268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Усть-Катавского городского округа</w:t>
            </w:r>
            <w:r w:rsidRPr="00426833">
              <w:rPr>
                <w:sz w:val="28"/>
                <w:szCs w:val="28"/>
              </w:rPr>
              <w:t>, председатель комиссии</w:t>
            </w:r>
          </w:p>
        </w:tc>
      </w:tr>
      <w:tr w:rsidR="00426833" w:rsidRPr="00426833" w:rsidTr="001D3443">
        <w:trPr>
          <w:trHeight w:val="990"/>
        </w:trPr>
        <w:tc>
          <w:tcPr>
            <w:tcW w:w="1677" w:type="pct"/>
          </w:tcPr>
          <w:p w:rsidR="00426833" w:rsidRPr="00426833" w:rsidRDefault="00426833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Пульдяев Сергей Николаевич</w:t>
            </w:r>
          </w:p>
        </w:tc>
        <w:tc>
          <w:tcPr>
            <w:tcW w:w="3323" w:type="pct"/>
          </w:tcPr>
          <w:p w:rsidR="001D3443" w:rsidRPr="00426833" w:rsidRDefault="001D3443" w:rsidP="00426833">
            <w:pPr>
              <w:jc w:val="both"/>
              <w:rPr>
                <w:sz w:val="28"/>
                <w:szCs w:val="28"/>
              </w:rPr>
            </w:pPr>
            <w:r w:rsidRPr="001D3443">
              <w:rPr>
                <w:bCs/>
                <w:color w:val="052635"/>
                <w:sz w:val="28"/>
                <w:szCs w:val="28"/>
                <w:shd w:val="clear" w:color="auto" w:fill="FFFFFF"/>
              </w:rPr>
              <w:t>Первый заместитель главы Усть-Катавского городского округа по вопросам социально-культурной политики, охраны здоровья населения</w:t>
            </w:r>
            <w:r w:rsidR="000B48F9">
              <w:rPr>
                <w:bCs/>
                <w:color w:val="052635"/>
                <w:sz w:val="28"/>
                <w:szCs w:val="28"/>
                <w:shd w:val="clear" w:color="auto" w:fill="FFFFFF"/>
              </w:rPr>
              <w:t>, заместитель председателя</w:t>
            </w:r>
          </w:p>
        </w:tc>
      </w:tr>
      <w:tr w:rsidR="001D3443" w:rsidRPr="00426833" w:rsidTr="001D3443">
        <w:trPr>
          <w:trHeight w:val="396"/>
        </w:trPr>
        <w:tc>
          <w:tcPr>
            <w:tcW w:w="1677" w:type="pct"/>
          </w:tcPr>
          <w:p w:rsidR="001D3443" w:rsidRDefault="001D3443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Дьячковский Дмитрий Никролаевич</w:t>
            </w:r>
          </w:p>
        </w:tc>
        <w:tc>
          <w:tcPr>
            <w:tcW w:w="3323" w:type="pct"/>
          </w:tcPr>
          <w:p w:rsidR="001D3443" w:rsidRPr="001D3443" w:rsidRDefault="001D3443" w:rsidP="00426833">
            <w:pPr>
              <w:jc w:val="both"/>
              <w:rPr>
                <w:sz w:val="28"/>
                <w:szCs w:val="28"/>
              </w:rPr>
            </w:pPr>
            <w:r w:rsidRPr="001D3443">
              <w:rPr>
                <w:bCs/>
                <w:color w:val="052635"/>
                <w:sz w:val="28"/>
                <w:szCs w:val="28"/>
                <w:shd w:val="clear" w:color="auto" w:fill="FFFFFF"/>
              </w:rPr>
              <w:t>Заместитель главы Усть-Катавского городского округа-начальник управления инфраструктуры и строительства</w:t>
            </w:r>
            <w:r w:rsidR="000B48F9">
              <w:rPr>
                <w:bCs/>
                <w:color w:val="052635"/>
                <w:sz w:val="28"/>
                <w:szCs w:val="28"/>
                <w:shd w:val="clear" w:color="auto" w:fill="FFFFFF"/>
              </w:rPr>
              <w:t>, заместитель председателя</w:t>
            </w:r>
          </w:p>
        </w:tc>
      </w:tr>
      <w:tr w:rsidR="001D3443" w:rsidRPr="00426833" w:rsidTr="0050142F">
        <w:trPr>
          <w:trHeight w:val="555"/>
        </w:trPr>
        <w:tc>
          <w:tcPr>
            <w:tcW w:w="1677" w:type="pct"/>
          </w:tcPr>
          <w:p w:rsidR="001D3443" w:rsidRDefault="001D3443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Самарин Константин Анатольевич</w:t>
            </w:r>
          </w:p>
        </w:tc>
        <w:tc>
          <w:tcPr>
            <w:tcW w:w="3323" w:type="pct"/>
          </w:tcPr>
          <w:p w:rsidR="001D3443" w:rsidRPr="001D3443" w:rsidRDefault="001D3443" w:rsidP="00426833">
            <w:pPr>
              <w:jc w:val="both"/>
              <w:rPr>
                <w:sz w:val="28"/>
                <w:szCs w:val="28"/>
              </w:rPr>
            </w:pPr>
            <w:r w:rsidRPr="001D3443">
              <w:rPr>
                <w:bCs/>
                <w:color w:val="052635"/>
                <w:sz w:val="28"/>
                <w:szCs w:val="28"/>
                <w:shd w:val="clear" w:color="auto" w:fill="FFFFFF"/>
              </w:rPr>
              <w:t>Заместитель главы Усть-Катавского городского округа - начальник управления имущественных и земельных отношений</w:t>
            </w:r>
            <w:r w:rsidR="00F23B22">
              <w:rPr>
                <w:bCs/>
                <w:color w:val="052635"/>
                <w:sz w:val="28"/>
                <w:szCs w:val="28"/>
                <w:shd w:val="clear" w:color="auto" w:fill="FFFFFF"/>
              </w:rPr>
              <w:t>,</w:t>
            </w:r>
            <w:r w:rsidR="000B48F9">
              <w:rPr>
                <w:bCs/>
                <w:color w:val="052635"/>
                <w:sz w:val="28"/>
                <w:szCs w:val="28"/>
                <w:shd w:val="clear" w:color="auto" w:fill="FFFFFF"/>
              </w:rPr>
              <w:t xml:space="preserve"> заместитель председателя</w:t>
            </w:r>
          </w:p>
        </w:tc>
      </w:tr>
      <w:tr w:rsidR="000B48F9" w:rsidRPr="00426833" w:rsidTr="0050142F">
        <w:trPr>
          <w:trHeight w:val="555"/>
        </w:trPr>
        <w:tc>
          <w:tcPr>
            <w:tcW w:w="1677" w:type="pct"/>
          </w:tcPr>
          <w:p w:rsidR="000B48F9" w:rsidRDefault="000B48F9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Антонина Петровна</w:t>
            </w:r>
          </w:p>
        </w:tc>
        <w:tc>
          <w:tcPr>
            <w:tcW w:w="3323" w:type="pct"/>
          </w:tcPr>
          <w:p w:rsidR="000B48F9" w:rsidRPr="001D3443" w:rsidRDefault="000B48F9" w:rsidP="00426833">
            <w:pPr>
              <w:jc w:val="both"/>
              <w:rPr>
                <w:bCs/>
                <w:color w:val="052635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Заместитель главы администрации Усть-Катавского городского округа-начальник финансового управления, заместитель председателя</w:t>
            </w:r>
          </w:p>
        </w:tc>
      </w:tr>
      <w:tr w:rsidR="0050142F" w:rsidRPr="00426833" w:rsidTr="00464FB8">
        <w:trPr>
          <w:trHeight w:val="240"/>
        </w:trPr>
        <w:tc>
          <w:tcPr>
            <w:tcW w:w="1677" w:type="pct"/>
          </w:tcPr>
          <w:p w:rsidR="0050142F" w:rsidRDefault="0050142F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Анастасия Владимировна</w:t>
            </w:r>
          </w:p>
        </w:tc>
        <w:tc>
          <w:tcPr>
            <w:tcW w:w="3323" w:type="pct"/>
          </w:tcPr>
          <w:p w:rsidR="0050142F" w:rsidRPr="00426833" w:rsidRDefault="0050142F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 социальной защиты населения администрации Усть-Катавского городского округа, секретарь комиссии</w:t>
            </w:r>
          </w:p>
        </w:tc>
      </w:tr>
      <w:tr w:rsidR="00426833" w:rsidRPr="00426833" w:rsidTr="00464FB8">
        <w:tc>
          <w:tcPr>
            <w:tcW w:w="5000" w:type="pct"/>
            <w:gridSpan w:val="2"/>
          </w:tcPr>
          <w:p w:rsidR="00426833" w:rsidRPr="00426833" w:rsidRDefault="00426833" w:rsidP="00426833">
            <w:pPr>
              <w:jc w:val="center"/>
              <w:rPr>
                <w:sz w:val="28"/>
                <w:szCs w:val="28"/>
              </w:rPr>
            </w:pPr>
            <w:r w:rsidRPr="00426833">
              <w:rPr>
                <w:sz w:val="28"/>
                <w:szCs w:val="28"/>
              </w:rPr>
              <w:t>Члены комиссии:</w:t>
            </w:r>
          </w:p>
        </w:tc>
      </w:tr>
      <w:tr w:rsidR="00426833" w:rsidRPr="00426833" w:rsidTr="00464FB8">
        <w:tc>
          <w:tcPr>
            <w:tcW w:w="1677" w:type="pct"/>
          </w:tcPr>
          <w:p w:rsidR="00426833" w:rsidRPr="00426833" w:rsidRDefault="0050142F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Ольга Александровна</w:t>
            </w:r>
          </w:p>
        </w:tc>
        <w:tc>
          <w:tcPr>
            <w:tcW w:w="3323" w:type="pct"/>
          </w:tcPr>
          <w:p w:rsidR="00426833" w:rsidRPr="00426833" w:rsidRDefault="0050142F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социальной защиты населения администрации Усть-Катавского городского округа</w:t>
            </w:r>
          </w:p>
        </w:tc>
      </w:tr>
      <w:tr w:rsidR="00426833" w:rsidRPr="00426833" w:rsidTr="00A824BD">
        <w:trPr>
          <w:trHeight w:val="1034"/>
        </w:trPr>
        <w:tc>
          <w:tcPr>
            <w:tcW w:w="1677" w:type="pct"/>
          </w:tcPr>
          <w:p w:rsidR="00426833" w:rsidRPr="00426833" w:rsidRDefault="0050142F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Елена Васильевна</w:t>
            </w:r>
          </w:p>
        </w:tc>
        <w:tc>
          <w:tcPr>
            <w:tcW w:w="3323" w:type="pct"/>
          </w:tcPr>
          <w:p w:rsidR="0050142F" w:rsidRPr="00426833" w:rsidRDefault="0050142F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Управления образования администрации Усть-К</w:t>
            </w:r>
            <w:r w:rsidR="00B204C8">
              <w:rPr>
                <w:sz w:val="28"/>
                <w:szCs w:val="28"/>
              </w:rPr>
              <w:t>атавского городского округа</w:t>
            </w:r>
          </w:p>
        </w:tc>
      </w:tr>
      <w:tr w:rsidR="0050142F" w:rsidRPr="00426833" w:rsidTr="00A824BD">
        <w:trPr>
          <w:trHeight w:val="780"/>
        </w:trPr>
        <w:tc>
          <w:tcPr>
            <w:tcW w:w="1677" w:type="pct"/>
          </w:tcPr>
          <w:p w:rsidR="0050142F" w:rsidRDefault="0050142F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Бухмастова Елена Александровна</w:t>
            </w:r>
          </w:p>
        </w:tc>
        <w:tc>
          <w:tcPr>
            <w:tcW w:w="3323" w:type="pct"/>
          </w:tcPr>
          <w:p w:rsidR="0050142F" w:rsidRDefault="0050142F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 администрации Усть-Катавского городского округа</w:t>
            </w:r>
          </w:p>
        </w:tc>
      </w:tr>
      <w:tr w:rsidR="00A824BD" w:rsidRPr="00426833" w:rsidTr="0050142F">
        <w:trPr>
          <w:trHeight w:val="171"/>
        </w:trPr>
        <w:tc>
          <w:tcPr>
            <w:tcW w:w="1677" w:type="pct"/>
          </w:tcPr>
          <w:p w:rsidR="00A824BD" w:rsidRDefault="00A824BD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Биева Юлия Александровна</w:t>
            </w:r>
          </w:p>
        </w:tc>
        <w:tc>
          <w:tcPr>
            <w:tcW w:w="3323" w:type="pct"/>
          </w:tcPr>
          <w:p w:rsidR="00A824BD" w:rsidRDefault="00A824BD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Усть-Катавского городского округа</w:t>
            </w:r>
          </w:p>
          <w:p w:rsidR="00930488" w:rsidRDefault="00930488" w:rsidP="00426833">
            <w:pPr>
              <w:jc w:val="both"/>
              <w:rPr>
                <w:sz w:val="28"/>
                <w:szCs w:val="28"/>
              </w:rPr>
            </w:pPr>
          </w:p>
        </w:tc>
      </w:tr>
      <w:tr w:rsidR="0027525D" w:rsidRPr="00426833" w:rsidTr="0050142F">
        <w:trPr>
          <w:trHeight w:val="171"/>
        </w:trPr>
        <w:tc>
          <w:tcPr>
            <w:tcW w:w="1677" w:type="pct"/>
          </w:tcPr>
          <w:p w:rsidR="0027525D" w:rsidRDefault="0027525D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Киселева Елена</w:t>
            </w:r>
            <w:r w:rsidR="000B48F9">
              <w:rPr>
                <w:sz w:val="28"/>
                <w:szCs w:val="28"/>
              </w:rPr>
              <w:t xml:space="preserve"> </w:t>
            </w:r>
            <w:r w:rsidR="00930488">
              <w:rPr>
                <w:sz w:val="28"/>
                <w:szCs w:val="28"/>
              </w:rPr>
              <w:t>Сергеевна</w:t>
            </w:r>
          </w:p>
        </w:tc>
        <w:tc>
          <w:tcPr>
            <w:tcW w:w="3323" w:type="pct"/>
          </w:tcPr>
          <w:p w:rsidR="0027525D" w:rsidRDefault="00930488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капитального строительства администрации Усть-Катавского городского округа</w:t>
            </w:r>
          </w:p>
        </w:tc>
      </w:tr>
      <w:tr w:rsidR="0050142F" w:rsidRPr="00426833" w:rsidTr="00A824BD">
        <w:trPr>
          <w:trHeight w:val="675"/>
        </w:trPr>
        <w:tc>
          <w:tcPr>
            <w:tcW w:w="1677" w:type="pct"/>
          </w:tcPr>
          <w:p w:rsidR="0050142F" w:rsidRDefault="00B204C8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Мировчикова Татьяна Викторовна</w:t>
            </w:r>
          </w:p>
        </w:tc>
        <w:tc>
          <w:tcPr>
            <w:tcW w:w="3323" w:type="pct"/>
          </w:tcPr>
          <w:p w:rsidR="001D3443" w:rsidRDefault="00B204C8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Усть-Катавского городского округа</w:t>
            </w:r>
          </w:p>
        </w:tc>
      </w:tr>
      <w:tr w:rsidR="00A824BD" w:rsidRPr="00426833" w:rsidTr="00A824BD">
        <w:trPr>
          <w:trHeight w:val="765"/>
        </w:trPr>
        <w:tc>
          <w:tcPr>
            <w:tcW w:w="1677" w:type="pct"/>
          </w:tcPr>
          <w:p w:rsidR="00A824BD" w:rsidRDefault="00A824BD" w:rsidP="00A8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Громыко Марина  Александровна     </w:t>
            </w:r>
          </w:p>
        </w:tc>
        <w:tc>
          <w:tcPr>
            <w:tcW w:w="3323" w:type="pct"/>
          </w:tcPr>
          <w:p w:rsidR="00A824BD" w:rsidRDefault="00A824BD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 физической культуре и спорту администрации Усть-Катавского городского округа</w:t>
            </w:r>
          </w:p>
        </w:tc>
      </w:tr>
      <w:tr w:rsidR="00A824BD" w:rsidRPr="00426833" w:rsidTr="0050142F">
        <w:trPr>
          <w:trHeight w:val="186"/>
        </w:trPr>
        <w:tc>
          <w:tcPr>
            <w:tcW w:w="1677" w:type="pct"/>
          </w:tcPr>
          <w:p w:rsidR="00A824BD" w:rsidRDefault="00A824BD" w:rsidP="00A824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Петрухина Анна Геннадьевна</w:t>
            </w:r>
          </w:p>
        </w:tc>
        <w:tc>
          <w:tcPr>
            <w:tcW w:w="3323" w:type="pct"/>
          </w:tcPr>
          <w:p w:rsidR="00A824BD" w:rsidRDefault="00A824BD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управлению муниципальной собственностью администрации Усть-Катавского городского округа</w:t>
            </w:r>
          </w:p>
        </w:tc>
      </w:tr>
      <w:tr w:rsidR="0050142F" w:rsidRPr="00426833" w:rsidTr="0050142F">
        <w:trPr>
          <w:trHeight w:val="375"/>
        </w:trPr>
        <w:tc>
          <w:tcPr>
            <w:tcW w:w="1677" w:type="pct"/>
          </w:tcPr>
          <w:p w:rsidR="0050142F" w:rsidRDefault="00B204C8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Гриновский Ян Валерьевич</w:t>
            </w:r>
          </w:p>
        </w:tc>
        <w:tc>
          <w:tcPr>
            <w:tcW w:w="3323" w:type="pct"/>
          </w:tcPr>
          <w:p w:rsidR="0050142F" w:rsidRDefault="00B204C8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Центра занятости администрации Усть-Катавского городского округа</w:t>
            </w:r>
          </w:p>
        </w:tc>
      </w:tr>
      <w:tr w:rsidR="0050142F" w:rsidRPr="00426833" w:rsidTr="00B204C8">
        <w:trPr>
          <w:trHeight w:val="315"/>
        </w:trPr>
        <w:tc>
          <w:tcPr>
            <w:tcW w:w="1677" w:type="pct"/>
          </w:tcPr>
          <w:p w:rsidR="0050142F" w:rsidRDefault="00B204C8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Баклыкова  Ирина Петровна</w:t>
            </w:r>
          </w:p>
        </w:tc>
        <w:tc>
          <w:tcPr>
            <w:tcW w:w="3323" w:type="pct"/>
          </w:tcPr>
          <w:p w:rsidR="0050142F" w:rsidRDefault="00B204C8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 «Комплексный центр социального обслуживания населения»</w:t>
            </w:r>
          </w:p>
        </w:tc>
      </w:tr>
      <w:tr w:rsidR="00B204C8" w:rsidRPr="00426833" w:rsidTr="00B204C8">
        <w:trPr>
          <w:trHeight w:val="315"/>
        </w:trPr>
        <w:tc>
          <w:tcPr>
            <w:tcW w:w="1677" w:type="pct"/>
          </w:tcPr>
          <w:p w:rsidR="00B204C8" w:rsidRDefault="00B204C8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Мингалёв  Александр Анатольевич</w:t>
            </w:r>
          </w:p>
        </w:tc>
        <w:tc>
          <w:tcPr>
            <w:tcW w:w="3323" w:type="pct"/>
          </w:tcPr>
          <w:p w:rsidR="00B204C8" w:rsidRDefault="00B204C8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ФГБУЗ «</w:t>
            </w:r>
            <w:r w:rsidR="001D3443">
              <w:rPr>
                <w:sz w:val="28"/>
                <w:szCs w:val="28"/>
              </w:rPr>
              <w:t>Медико-санитарная часть -162 Ф</w:t>
            </w:r>
            <w:r>
              <w:rPr>
                <w:sz w:val="28"/>
                <w:szCs w:val="28"/>
              </w:rPr>
              <w:t>едерального медико</w:t>
            </w:r>
            <w:r w:rsidR="009E34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биологического </w:t>
            </w:r>
            <w:r w:rsidR="00C23C7C">
              <w:rPr>
                <w:sz w:val="28"/>
                <w:szCs w:val="28"/>
              </w:rPr>
              <w:t>агентства</w:t>
            </w:r>
            <w:r>
              <w:rPr>
                <w:sz w:val="28"/>
                <w:szCs w:val="28"/>
              </w:rPr>
              <w:t xml:space="preserve"> России»</w:t>
            </w:r>
            <w:r w:rsidR="00A82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B204C8" w:rsidRPr="00426833" w:rsidTr="00B204C8">
        <w:trPr>
          <w:trHeight w:val="254"/>
        </w:trPr>
        <w:tc>
          <w:tcPr>
            <w:tcW w:w="1677" w:type="pct"/>
          </w:tcPr>
          <w:p w:rsidR="00B204C8" w:rsidRDefault="00B204C8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Гольдаде  Валентина Андреевна</w:t>
            </w:r>
          </w:p>
        </w:tc>
        <w:tc>
          <w:tcPr>
            <w:tcW w:w="3323" w:type="pct"/>
          </w:tcPr>
          <w:p w:rsidR="00B204C8" w:rsidRDefault="00B204C8" w:rsidP="00B20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1D34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Общественной организации</w:t>
            </w:r>
            <w:r w:rsidRPr="00B204C8">
              <w:rPr>
                <w:sz w:val="28"/>
                <w:szCs w:val="28"/>
              </w:rPr>
              <w:t xml:space="preserve"> ветеранов (пенсионеров)  войны, труда, Вооружённых сил и правоохранительных органов Усть-Катавског</w:t>
            </w:r>
            <w:r>
              <w:rPr>
                <w:sz w:val="28"/>
                <w:szCs w:val="28"/>
              </w:rPr>
              <w:t xml:space="preserve">о городского округа </w:t>
            </w:r>
          </w:p>
        </w:tc>
      </w:tr>
      <w:tr w:rsidR="00B204C8" w:rsidRPr="00426833" w:rsidTr="001D3443">
        <w:trPr>
          <w:trHeight w:val="902"/>
        </w:trPr>
        <w:tc>
          <w:tcPr>
            <w:tcW w:w="1677" w:type="pct"/>
          </w:tcPr>
          <w:p w:rsidR="00B204C8" w:rsidRDefault="00B204C8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 Сергей Андреевич</w:t>
            </w:r>
          </w:p>
        </w:tc>
        <w:tc>
          <w:tcPr>
            <w:tcW w:w="3323" w:type="pct"/>
          </w:tcPr>
          <w:p w:rsidR="00B204C8" w:rsidRDefault="00B204C8" w:rsidP="00B204C8">
            <w:pPr>
              <w:pStyle w:val="a9"/>
              <w:spacing w:before="0" w:beforeAutospacing="0" w:after="240" w:afterAutospacing="0" w:line="27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Местной общественной организации</w:t>
            </w:r>
            <w:r w:rsidRPr="003F6AE3">
              <w:rPr>
                <w:sz w:val="28"/>
                <w:szCs w:val="28"/>
              </w:rPr>
              <w:t xml:space="preserve">  инвалидов  Усть-Катавского городского ок</w:t>
            </w:r>
            <w:r>
              <w:rPr>
                <w:sz w:val="28"/>
                <w:szCs w:val="28"/>
              </w:rPr>
              <w:t>руга   Челябинской области</w:t>
            </w:r>
          </w:p>
        </w:tc>
      </w:tr>
      <w:tr w:rsidR="00B204C8" w:rsidRPr="00426833" w:rsidTr="00B204C8">
        <w:trPr>
          <w:trHeight w:val="285"/>
        </w:trPr>
        <w:tc>
          <w:tcPr>
            <w:tcW w:w="1677" w:type="pct"/>
          </w:tcPr>
          <w:p w:rsidR="00B204C8" w:rsidRDefault="00A824BD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Дмитричева Татьяна Фёдоровна</w:t>
            </w:r>
          </w:p>
        </w:tc>
        <w:tc>
          <w:tcPr>
            <w:tcW w:w="3323" w:type="pct"/>
          </w:tcPr>
          <w:p w:rsidR="001D3443" w:rsidRDefault="00A824BD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п.Вязовая администрации Усть-Катавского городского округа</w:t>
            </w:r>
          </w:p>
        </w:tc>
      </w:tr>
      <w:tr w:rsidR="00B204C8" w:rsidRPr="00426833" w:rsidTr="00B204C8">
        <w:trPr>
          <w:trHeight w:val="300"/>
        </w:trPr>
        <w:tc>
          <w:tcPr>
            <w:tcW w:w="1677" w:type="pct"/>
          </w:tcPr>
          <w:p w:rsidR="00B204C8" w:rsidRDefault="00A824BD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Владимир Александрович</w:t>
            </w:r>
          </w:p>
        </w:tc>
        <w:tc>
          <w:tcPr>
            <w:tcW w:w="3323" w:type="pct"/>
          </w:tcPr>
          <w:p w:rsidR="001D3443" w:rsidRDefault="00A824BD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с.Минка администрации Усть-Катавского городского округа</w:t>
            </w:r>
          </w:p>
        </w:tc>
      </w:tr>
      <w:tr w:rsidR="00B204C8" w:rsidRPr="00426833" w:rsidTr="008C5C6F">
        <w:trPr>
          <w:trHeight w:val="683"/>
        </w:trPr>
        <w:tc>
          <w:tcPr>
            <w:tcW w:w="1677" w:type="pct"/>
          </w:tcPr>
          <w:p w:rsidR="00B204C8" w:rsidRDefault="00A824BD" w:rsidP="00426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Плеханов Михаил Сергеевич</w:t>
            </w:r>
          </w:p>
        </w:tc>
        <w:tc>
          <w:tcPr>
            <w:tcW w:w="3323" w:type="pct"/>
          </w:tcPr>
          <w:p w:rsidR="00B204C8" w:rsidRDefault="00A824BD" w:rsidP="00426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с.</w:t>
            </w:r>
            <w:r w:rsidR="001D3443">
              <w:rPr>
                <w:sz w:val="28"/>
                <w:szCs w:val="28"/>
              </w:rPr>
              <w:t>Тюбеляс</w:t>
            </w:r>
            <w:r w:rsidR="008C5C6F">
              <w:rPr>
                <w:sz w:val="28"/>
                <w:szCs w:val="28"/>
              </w:rPr>
              <w:t xml:space="preserve"> администрации Уст</w:t>
            </w:r>
            <w:r>
              <w:rPr>
                <w:sz w:val="28"/>
                <w:szCs w:val="28"/>
              </w:rPr>
              <w:t>ь-Катавского городского округа</w:t>
            </w:r>
          </w:p>
        </w:tc>
      </w:tr>
    </w:tbl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Default="00426833" w:rsidP="004D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6F" w:rsidRDefault="008C5C6F" w:rsidP="004D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6F" w:rsidRDefault="008C5C6F" w:rsidP="004D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6F" w:rsidRDefault="008C5C6F" w:rsidP="004D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6F" w:rsidRDefault="008C5C6F" w:rsidP="004D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443" w:rsidRDefault="001D3443" w:rsidP="001D344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443" w:rsidRPr="00426833" w:rsidRDefault="001D3443" w:rsidP="001D344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D3443" w:rsidRDefault="001D3443" w:rsidP="001D344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1D3443" w:rsidRPr="00426833" w:rsidRDefault="00C23C7C" w:rsidP="001D344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01.08.</w:t>
      </w:r>
      <w:r w:rsidR="001D344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г.№ 1154</w:t>
      </w:r>
    </w:p>
    <w:p w:rsidR="00426833" w:rsidRPr="00426833" w:rsidRDefault="00426833" w:rsidP="004268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координации деятельности в сфере формирования доступной среды жизнедеятельности для инвалидов и других маломобильных групп населения</w:t>
      </w: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26833" w:rsidRPr="00426833" w:rsidRDefault="00426833" w:rsidP="0042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Комиссия по координации деятельности в сфере формирования доступной среды жизнедеятельности для инвалидов и других маломобильных групп населения создается при органе местного самоуправления в целях содействия созданию условий инвалидам и другим маломобильным группам населения (далее – МГН) для беспрепятственного доступа к объектам социальной инфраструктуры.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является формой совместной работы </w:t>
      </w:r>
      <w:r w:rsidR="001D34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</w:t>
      </w: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всех форм собственности, находящихся </w:t>
      </w:r>
      <w:r w:rsidR="001D3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округа</w:t>
      </w: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Комиссия является коллегиальным совещательным органом и руководствуется в своей работе нормативными правовыми актами РФ</w:t>
      </w:r>
      <w:r w:rsidR="001D344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Челябинской области.</w:t>
      </w:r>
    </w:p>
    <w:p w:rsidR="00426833" w:rsidRPr="00426833" w:rsidRDefault="00426833" w:rsidP="0042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ЗАДАЧИ КОМИССИИ</w:t>
      </w:r>
    </w:p>
    <w:p w:rsidR="00426833" w:rsidRPr="00426833" w:rsidRDefault="00426833" w:rsidP="0042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является: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приоритетов и координация деятельности </w:t>
      </w:r>
      <w:r w:rsidR="001D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Усть-Катавского городского округа </w:t>
      </w: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формирования доступной среды жизнедеятельности для инвалидов и других МГН;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рекомендаций структурным подразделениям </w:t>
      </w:r>
      <w:r w:rsidR="001D34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="001D3443"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 по вопросам паспортизации и адаптации объектов социальной инфраструктуры и обеспечения доступности услуг для инвалидов и других МГН;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сложных и спорных вопросов по адаптации объектов социальной инфраструктуры, расположенных на подведомственной территории с целью принятия согласованных (межведомственных) решений;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проектов управленческих решений, в том числе программ и планов, в сфере формирования доступной среды жизнедеятельности с целью их корректировки и согласования, а также результатов исполнения этих решений, программ и планов;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исполнительными органами государственной вла</w:t>
      </w:r>
      <w:r w:rsidR="001D34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(далее – ИОГВ) Челябинской</w:t>
      </w: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организациями независимо от </w:t>
      </w: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организационно-правовых форм и общественными объединениями инвалидов по вопросам формирования доступной среды для инвалидов и других МГН.</w:t>
      </w:r>
    </w:p>
    <w:p w:rsidR="00426833" w:rsidRPr="00426833" w:rsidRDefault="00426833" w:rsidP="0042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КОМИССИИ</w:t>
      </w:r>
    </w:p>
    <w:p w:rsidR="00426833" w:rsidRPr="00426833" w:rsidRDefault="00426833" w:rsidP="0042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Комиссия: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работу по паспортизации (по учету и мониторингу состояния доступности) объектов социальной инфраструктуры и услуг на </w:t>
      </w:r>
      <w:r w:rsidR="00F2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1D34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округа;</w:t>
      </w: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результаты паспортизации объектов социальной инфраструктуры, проекты решений по спорным вопросам по оценке состояния доступности объектов, а также проекты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подведомственной территории;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дополнительную, в том числе независимую экспертизу с целью проверки объективности результатов паспортизации и адаптации объектов социальной инфраструктуры;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проекты управленческих решений для их утверждения в установленном порядке, а также определение приоритетов в финансировании мероприятий по адаптации объектов социальной инфраструктуры и обеспечению доступности услуг, а также для решения иных вопросов формирования доступной среды жизнедеятельности на подведомственной территории;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результаты работ по исполнению программ и планов, иных управленческих решений по формированию доступной среды жизнедеятельности на подведомственной территории для решения вопроса о представлении соответствующей информации по запросу ИОГВ и в открытых источниках информации;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взаимодействует в установленном порядке с общественными объединениями инвалидов, иными организациями при решении вопросов, относящихся к компетенции комиссии;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рабочие группы и утверждает их состав и регламент деятельности.</w:t>
      </w:r>
    </w:p>
    <w:p w:rsidR="00426833" w:rsidRPr="00426833" w:rsidRDefault="00426833" w:rsidP="0042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СОСТАВ КОМИССИИ</w:t>
      </w:r>
    </w:p>
    <w:p w:rsidR="00426833" w:rsidRPr="00426833" w:rsidRDefault="00426833" w:rsidP="0042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Состав Комиссии утверждается постановлением главы администрации </w:t>
      </w:r>
      <w:r w:rsidR="001D34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Комиссии</w:t>
      </w:r>
      <w:r w:rsidR="00F2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председатель Комиссии, 3</w:t>
      </w: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Комиссии, секретарь Комиссии и члены Комиссии.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Руководство деятельностью Комиссии осуществляет председатель Комиссии. Председателем Комиссии является </w:t>
      </w:r>
      <w:r w:rsidR="00F23B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Усть-Катавского городского округа</w:t>
      </w: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Председатель Комиссии созывает и ведет заседания Комиссии, а также утверждает повестку заседаний Комиссии.</w:t>
      </w:r>
    </w:p>
    <w:p w:rsidR="00426833" w:rsidRPr="00426833" w:rsidRDefault="00F23B22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Заместители председателя Комиссии замещаю</w:t>
      </w:r>
      <w:r w:rsidR="00426833"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председателя Комиссии по его поручению.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Секретарь Комиссии обеспечивает подготовку материалов к заседаниям Комиссии, запрашивает необходимую информацию в структурных подразделениях администрации, созывает предварительные совещания, вносит предложения председателю Комиссии о планах работы Комиссии и о повестке дня, а также подготавливает проекты решений Комиссии.</w:t>
      </w:r>
    </w:p>
    <w:p w:rsidR="00426833" w:rsidRPr="00426833" w:rsidRDefault="00426833" w:rsidP="0042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РАБОТЫ КОМИССИИ</w:t>
      </w:r>
    </w:p>
    <w:p w:rsidR="00426833" w:rsidRPr="00426833" w:rsidRDefault="00426833" w:rsidP="0042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План, график работы Комиссии утверждается председателем Комиссии.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Заседания Комиссии п</w:t>
      </w:r>
      <w:r w:rsidR="00F23B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роводятся не реже 1 раза в квартал</w:t>
      </w: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могут проводиться внеочередные заседания Комиссии. Подготовку, ведение протоколов заседаний осуществляет секретарь Комиссии.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Решения Комиссии принимаются простым большинством голосов присутствующих на заседании членов Комиссии путем открытого голосования. В случае равного количества голосов «за» и «против» голос председателя является решающим.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Комиссия имеет право по согласованию с заинтересованными органами исп</w:t>
      </w:r>
      <w:r w:rsidR="00F23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олнительной власти Челябинской</w:t>
      </w: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привлекать их специалистов к своей работе для консультаций.</w:t>
      </w:r>
    </w:p>
    <w:p w:rsidR="00426833" w:rsidRPr="00426833" w:rsidRDefault="00426833" w:rsidP="0042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83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Решения, принимаемые на заседаниях Комиссии, оформляются протоколами, которые подписывает председательствующий на заседании Комиссии.</w:t>
      </w:r>
    </w:p>
    <w:p w:rsidR="00426833" w:rsidRPr="00426833" w:rsidRDefault="00426833" w:rsidP="0042683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426833" w:rsidRPr="00426833" w:rsidRDefault="00426833" w:rsidP="004268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Default="00C97B5D" w:rsidP="00C97B5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97B5D" w:rsidRPr="00C97B5D" w:rsidRDefault="00F23B22" w:rsidP="00C97B5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 </w:t>
      </w:r>
      <w:r w:rsidR="00C97B5D" w:rsidRPr="00C97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C97B5D" w:rsidRPr="00C97B5D" w:rsidRDefault="00C97B5D" w:rsidP="00C97B5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Усть-Катавского городского округа</w:t>
      </w:r>
    </w:p>
    <w:p w:rsidR="00C97B5D" w:rsidRPr="00C97B5D" w:rsidRDefault="00C23C7C" w:rsidP="00C97B5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01.08.</w:t>
      </w:r>
      <w:r w:rsidR="00C97B5D" w:rsidRPr="00C97B5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B5D" w:rsidRPr="00C97B5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1154</w:t>
      </w:r>
    </w:p>
    <w:p w:rsidR="00C97B5D" w:rsidRPr="00C97B5D" w:rsidRDefault="00C97B5D" w:rsidP="00C97B5D">
      <w:pPr>
        <w:rPr>
          <w:rFonts w:ascii="Calibri" w:eastAsia="Calibri" w:hAnsi="Calibri" w:cs="Times New Roman"/>
        </w:rPr>
      </w:pPr>
    </w:p>
    <w:p w:rsidR="00C97B5D" w:rsidRPr="00C97B5D" w:rsidRDefault="00C97B5D" w:rsidP="00C97B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7B5D">
        <w:rPr>
          <w:rFonts w:ascii="Times New Roman" w:eastAsia="Calibri" w:hAnsi="Times New Roman" w:cs="Times New Roman"/>
          <w:b/>
          <w:sz w:val="28"/>
          <w:szCs w:val="28"/>
        </w:rPr>
        <w:t>Список лиц, ответственных за проводимую работу по созданию доступной среды  для инвалидов и маломобильных групп населения в Усть-Катавском городском округе.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473"/>
        <w:gridCol w:w="1997"/>
        <w:gridCol w:w="2215"/>
        <w:gridCol w:w="2292"/>
      </w:tblGrid>
      <w:tr w:rsidR="00C97B5D" w:rsidRPr="00C97B5D" w:rsidTr="00616B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функции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Ф.И.О.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Должность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C97B5D" w:rsidRPr="00C97B5D" w:rsidTr="00616B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 координационного Совета  и органа в округе, осуществляющего координационные функции по формированию доступной среды для инвалидов и маломобильных групп населения (паспортизация социально-значимых объектов, адаптация объектов и т.д..)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Дьячковский Д.Н.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Усть-Катавского городского округа</w:t>
            </w:r>
            <w:r w:rsidRPr="00C97B5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-начальник управления инфраструктуры и строительства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8(35167) 2-51-54</w:t>
            </w:r>
          </w:p>
        </w:tc>
      </w:tr>
      <w:tr w:rsidR="00C97B5D" w:rsidRPr="00C97B5D" w:rsidTr="00616B87">
        <w:trPr>
          <w:trHeight w:val="22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Специалист, ответственный за работу по проведению паспортизации объектов, ведению реестра социально-значимых объектов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Биева  Ю.А.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архитектуры  администрации Усть-Катавского городского округа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8(35167) 2-59-53</w:t>
            </w:r>
          </w:p>
        </w:tc>
      </w:tr>
      <w:tr w:rsidR="00C97B5D" w:rsidRPr="00C97B5D" w:rsidTr="00616B87">
        <w:trPr>
          <w:trHeight w:val="2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Специалист, ответственный за работу по внесению </w:t>
            </w: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изменений </w:t>
            </w: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мероприятий                                                                                                                                                                            («дорожной карты») Усть-Катавского</w:t>
            </w:r>
          </w:p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Челябинской области,</w:t>
            </w:r>
          </w:p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реализуемых для достижения </w:t>
            </w:r>
          </w:p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запланированных значений показателей </w:t>
            </w:r>
          </w:p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 для инвалидов объектов и услуг</w:t>
            </w:r>
          </w:p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Биева  Ю.А.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архитектуры  администрации </w:t>
            </w: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Усть-Катавского городского округа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8(35167) 2-59-53</w:t>
            </w:r>
          </w:p>
        </w:tc>
      </w:tr>
      <w:tr w:rsidR="00C97B5D" w:rsidRPr="00C97B5D" w:rsidTr="00616B87">
        <w:trPr>
          <w:trHeight w:val="25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Специалист, ответственный за заполнение  «Карты  доступности  объектов  и услуг», размещённой на федеральном сайте «Жить вместе».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Никулина О.А.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социальной защиты населения  администрации Усть-Катавского городского округа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8(35167) 2-56-32</w:t>
            </w:r>
          </w:p>
        </w:tc>
      </w:tr>
      <w:tr w:rsidR="00C97B5D" w:rsidRPr="00C97B5D" w:rsidTr="00C23C7C">
        <w:trPr>
          <w:trHeight w:val="35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Специалист, ответственный за  внесение    информации  с паспортов доступности в программу «Реестр объектов социальной инфраструктуры»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Никулина О.А.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социальной защиты населения  администрации Усть-Катавского городского округа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5D" w:rsidRPr="00C97B5D" w:rsidRDefault="00C97B5D" w:rsidP="00C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B5D">
              <w:rPr>
                <w:rFonts w:ascii="Times New Roman" w:eastAsia="Times New Roman" w:hAnsi="Times New Roman" w:cs="Times New Roman"/>
                <w:sz w:val="28"/>
                <w:szCs w:val="28"/>
              </w:rPr>
              <w:t>8(35167) 2-56-32</w:t>
            </w:r>
          </w:p>
        </w:tc>
      </w:tr>
    </w:tbl>
    <w:p w:rsidR="00C97B5D" w:rsidRPr="00C97B5D" w:rsidRDefault="00C97B5D" w:rsidP="00C97B5D">
      <w:pPr>
        <w:rPr>
          <w:rFonts w:ascii="Times New Roman" w:eastAsia="Calibri" w:hAnsi="Times New Roman" w:cs="Times New Roman"/>
          <w:sz w:val="28"/>
          <w:szCs w:val="28"/>
        </w:rPr>
      </w:pPr>
    </w:p>
    <w:p w:rsidR="00C97B5D" w:rsidRPr="00C97B5D" w:rsidRDefault="00C97B5D" w:rsidP="00C97B5D">
      <w:pPr>
        <w:rPr>
          <w:rFonts w:ascii="Calibri" w:eastAsia="Calibri" w:hAnsi="Calibri" w:cs="Times New Roman"/>
          <w:sz w:val="28"/>
          <w:szCs w:val="28"/>
        </w:rPr>
      </w:pPr>
    </w:p>
    <w:p w:rsidR="00C97B5D" w:rsidRPr="00C97B5D" w:rsidRDefault="00C97B5D" w:rsidP="00C97B5D">
      <w:pPr>
        <w:rPr>
          <w:rFonts w:ascii="Calibri" w:eastAsia="Calibri" w:hAnsi="Calibri" w:cs="Times New Roman"/>
        </w:rPr>
      </w:pPr>
    </w:p>
    <w:sectPr w:rsidR="00C97B5D" w:rsidRPr="00C97B5D" w:rsidSect="00846EBE">
      <w:headerReference w:type="even" r:id="rId10"/>
      <w:headerReference w:type="default" r:id="rId11"/>
      <w:pgSz w:w="11906" w:h="16838"/>
      <w:pgMar w:top="142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1C" w:rsidRDefault="0081691C">
      <w:pPr>
        <w:spacing w:after="0" w:line="240" w:lineRule="auto"/>
      </w:pPr>
      <w:r>
        <w:separator/>
      </w:r>
    </w:p>
  </w:endnote>
  <w:endnote w:type="continuationSeparator" w:id="0">
    <w:p w:rsidR="0081691C" w:rsidRDefault="0081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1C" w:rsidRDefault="0081691C">
      <w:pPr>
        <w:spacing w:after="0" w:line="240" w:lineRule="auto"/>
      </w:pPr>
      <w:r>
        <w:separator/>
      </w:r>
    </w:p>
  </w:footnote>
  <w:footnote w:type="continuationSeparator" w:id="0">
    <w:p w:rsidR="0081691C" w:rsidRDefault="0081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4F" w:rsidRDefault="00DB5822" w:rsidP="00A070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0F4F" w:rsidRDefault="008169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4F" w:rsidRDefault="00DB5822" w:rsidP="00A070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3C7C">
      <w:rPr>
        <w:rStyle w:val="a5"/>
        <w:noProof/>
      </w:rPr>
      <w:t>2</w:t>
    </w:r>
    <w:r>
      <w:rPr>
        <w:rStyle w:val="a5"/>
      </w:rPr>
      <w:fldChar w:fldCharType="end"/>
    </w:r>
  </w:p>
  <w:p w:rsidR="00DC54A1" w:rsidRPr="00F1038F" w:rsidRDefault="00DB5822" w:rsidP="00DC54A1">
    <w:pPr>
      <w:pStyle w:val="a3"/>
      <w:tabs>
        <w:tab w:val="clear" w:pos="4677"/>
        <w:tab w:val="clear" w:pos="9355"/>
        <w:tab w:val="left" w:pos="5940"/>
      </w:tabs>
    </w:pPr>
    <w:r>
      <w:tab/>
    </w:r>
  </w:p>
  <w:p w:rsidR="006C0F4F" w:rsidRPr="004A1930" w:rsidRDefault="0081691C" w:rsidP="00F1038F">
    <w:pPr>
      <w:pStyle w:val="a3"/>
      <w:tabs>
        <w:tab w:val="clear" w:pos="4677"/>
        <w:tab w:val="clear" w:pos="9355"/>
        <w:tab w:val="left" w:pos="5940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EB6"/>
    <w:multiLevelType w:val="hybridMultilevel"/>
    <w:tmpl w:val="821CF49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33"/>
    <w:rsid w:val="000B48F9"/>
    <w:rsid w:val="001D3443"/>
    <w:rsid w:val="0027525D"/>
    <w:rsid w:val="003D4232"/>
    <w:rsid w:val="00426833"/>
    <w:rsid w:val="004D0DC2"/>
    <w:rsid w:val="0050142F"/>
    <w:rsid w:val="00582EAC"/>
    <w:rsid w:val="00613B49"/>
    <w:rsid w:val="0081691C"/>
    <w:rsid w:val="00871D33"/>
    <w:rsid w:val="008C5C6F"/>
    <w:rsid w:val="00930488"/>
    <w:rsid w:val="009E342B"/>
    <w:rsid w:val="00A824BD"/>
    <w:rsid w:val="00B204C8"/>
    <w:rsid w:val="00BE0AF3"/>
    <w:rsid w:val="00C23C7C"/>
    <w:rsid w:val="00C97B5D"/>
    <w:rsid w:val="00DB5822"/>
    <w:rsid w:val="00F2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A271"/>
  <w15:docId w15:val="{00F7AC7F-361D-453F-9FDF-45C369EA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3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83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2683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26833"/>
  </w:style>
  <w:style w:type="paragraph" w:styleId="a6">
    <w:name w:val="Balloon Text"/>
    <w:basedOn w:val="a"/>
    <w:link w:val="a7"/>
    <w:uiPriority w:val="99"/>
    <w:semiHidden/>
    <w:unhideWhenUsed/>
    <w:rsid w:val="0042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8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6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rsid w:val="00426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B2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1D3443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C97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ACEB-CFDB-48D5-89DF-9BEFD612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SoplinaNV</dc:creator>
  <cp:lastModifiedBy>Шкерина Наталья Александровна</cp:lastModifiedBy>
  <cp:revision>9</cp:revision>
  <cp:lastPrinted>2019-06-20T07:24:00Z</cp:lastPrinted>
  <dcterms:created xsi:type="dcterms:W3CDTF">2019-06-19T10:32:00Z</dcterms:created>
  <dcterms:modified xsi:type="dcterms:W3CDTF">2019-08-03T10:27:00Z</dcterms:modified>
</cp:coreProperties>
</file>