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B1" w:rsidRDefault="001E4AB1" w:rsidP="001E4AB1">
      <w:pPr>
        <w:ind w:left="3600" w:right="4565" w:firstLine="720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AB1" w:rsidRDefault="001E4AB1" w:rsidP="001E4AB1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1E4AB1" w:rsidRDefault="001E4AB1" w:rsidP="001E4AB1">
      <w:pPr>
        <w:pStyle w:val="2"/>
      </w:pPr>
      <w:r>
        <w:t>Челябинской области</w:t>
      </w:r>
    </w:p>
    <w:p w:rsidR="001E4AB1" w:rsidRDefault="001E4AB1" w:rsidP="001E4AB1"/>
    <w:p w:rsidR="001E4AB1" w:rsidRDefault="001E4AB1" w:rsidP="001E4AB1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594"/>
      </w:tblGrid>
      <w:tr w:rsidR="001E4AB1" w:rsidTr="00CC7FCB">
        <w:trPr>
          <w:trHeight w:val="100"/>
        </w:trPr>
        <w:tc>
          <w:tcPr>
            <w:tcW w:w="9594" w:type="dxa"/>
          </w:tcPr>
          <w:p w:rsidR="001E4AB1" w:rsidRDefault="001E4AB1" w:rsidP="00CC7FCB"/>
        </w:tc>
      </w:tr>
    </w:tbl>
    <w:p w:rsidR="001E4AB1" w:rsidRDefault="002B2BD2" w:rsidP="00636FCB">
      <w:pPr>
        <w:jc w:val="both"/>
      </w:pPr>
      <w:r>
        <w:t>От</w:t>
      </w:r>
      <w:r w:rsidR="00636FCB">
        <w:t xml:space="preserve">  20 марта </w:t>
      </w:r>
      <w:r>
        <w:t>2017</w:t>
      </w:r>
      <w:r w:rsidR="00E359C6">
        <w:t xml:space="preserve"> </w:t>
      </w:r>
      <w:r w:rsidR="001E4AB1">
        <w:t xml:space="preserve">г. </w:t>
      </w:r>
      <w:r w:rsidR="001E4AB1">
        <w:tab/>
      </w:r>
      <w:r w:rsidR="001E4AB1">
        <w:tab/>
      </w:r>
      <w:r w:rsidR="001E4AB1">
        <w:tab/>
      </w:r>
      <w:r w:rsidR="001E4AB1">
        <w:tab/>
      </w:r>
      <w:r w:rsidR="00636FCB">
        <w:t xml:space="preserve">                   </w:t>
      </w:r>
      <w:r w:rsidR="001E4AB1">
        <w:t xml:space="preserve">                           </w:t>
      </w:r>
      <w:r>
        <w:t xml:space="preserve">   </w:t>
      </w:r>
      <w:r w:rsidR="001E4AB1">
        <w:t xml:space="preserve">  №</w:t>
      </w:r>
      <w:r w:rsidR="00E562CF">
        <w:t xml:space="preserve"> </w:t>
      </w:r>
      <w:r w:rsidR="00636FCB">
        <w:t>310</w:t>
      </w:r>
    </w:p>
    <w:p w:rsidR="001E4AB1" w:rsidRPr="006E54D5" w:rsidRDefault="001E4AB1" w:rsidP="001E4AB1">
      <w:pPr>
        <w:ind w:left="3600" w:right="4565" w:firstLine="720"/>
        <w:rPr>
          <w:rFonts w:ascii="Arial" w:hAnsi="Arial"/>
          <w:sz w:val="36"/>
          <w:szCs w:val="36"/>
        </w:rPr>
      </w:pPr>
    </w:p>
    <w:tbl>
      <w:tblPr>
        <w:tblW w:w="0" w:type="auto"/>
        <w:tblLayout w:type="fixed"/>
        <w:tblLook w:val="01E0"/>
      </w:tblPr>
      <w:tblGrid>
        <w:gridCol w:w="7956"/>
        <w:gridCol w:w="1897"/>
      </w:tblGrid>
      <w:tr w:rsidR="001E4AB1" w:rsidRPr="00100B43" w:rsidTr="00CC7FCB">
        <w:trPr>
          <w:trHeight w:val="3391"/>
        </w:trPr>
        <w:tc>
          <w:tcPr>
            <w:tcW w:w="7956" w:type="dxa"/>
          </w:tcPr>
          <w:p w:rsidR="001E4AB1" w:rsidRPr="00100B43" w:rsidRDefault="002B2BD2" w:rsidP="002B2BD2">
            <w:pPr>
              <w:pStyle w:val="a3"/>
              <w:tabs>
                <w:tab w:val="left" w:pos="4395"/>
              </w:tabs>
              <w:spacing w:after="0"/>
              <w:ind w:left="-109" w:right="3345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 внесении изменений в постановление администрации Усть-Катавского городского округа от 25.08.2015 г. № 1098 «</w:t>
            </w:r>
            <w:r w:rsidR="001E4AB1" w:rsidRPr="00100B43">
              <w:rPr>
                <w:rFonts w:ascii="Times New Roman CYR" w:hAnsi="Times New Roman CYR" w:cs="Times New Roman CYR"/>
                <w:szCs w:val="28"/>
              </w:rPr>
              <w:t xml:space="preserve">О </w:t>
            </w:r>
            <w:r w:rsidR="008B5BCA">
              <w:rPr>
                <w:rFonts w:ascii="Times New Roman CYR" w:hAnsi="Times New Roman CYR" w:cs="Times New Roman CYR"/>
                <w:szCs w:val="28"/>
              </w:rPr>
              <w:t>компенсации</w:t>
            </w:r>
            <w:r w:rsidR="001E4AB1" w:rsidRPr="00100B43">
              <w:rPr>
                <w:rFonts w:ascii="Times New Roman CYR" w:hAnsi="Times New Roman CYR" w:cs="Times New Roman CYR"/>
                <w:szCs w:val="28"/>
              </w:rPr>
              <w:t xml:space="preserve"> расходов на оплату жилых помещений, отопления и освещения </w:t>
            </w:r>
            <w:r w:rsidR="001E4AB1">
              <w:rPr>
                <w:rFonts w:ascii="Times New Roman CYR" w:hAnsi="Times New Roman CYR" w:cs="Times New Roman CYR"/>
                <w:szCs w:val="28"/>
              </w:rPr>
              <w:t xml:space="preserve">специалистам муниципальных </w:t>
            </w:r>
            <w:r w:rsidR="00E3349D">
              <w:rPr>
                <w:rFonts w:ascii="Times New Roman CYR" w:hAnsi="Times New Roman CYR" w:cs="Times New Roman CYR"/>
                <w:szCs w:val="28"/>
              </w:rPr>
              <w:t>учреждений</w:t>
            </w:r>
            <w:r w:rsidR="00E359C6">
              <w:rPr>
                <w:rFonts w:ascii="Times New Roman CYR" w:hAnsi="Times New Roman CYR" w:cs="Times New Roman CYR"/>
                <w:szCs w:val="28"/>
              </w:rPr>
              <w:t xml:space="preserve"> культуры, проживающим и работающим</w:t>
            </w:r>
            <w:r w:rsidR="001E4AB1" w:rsidRPr="00100B43">
              <w:rPr>
                <w:rFonts w:ascii="Times New Roman CYR" w:hAnsi="Times New Roman CYR" w:cs="Times New Roman CYR"/>
                <w:szCs w:val="28"/>
              </w:rPr>
              <w:t xml:space="preserve"> в сельских населенных пунктах Ус</w:t>
            </w:r>
            <w:r>
              <w:rPr>
                <w:rFonts w:ascii="Times New Roman CYR" w:hAnsi="Times New Roman CYR" w:cs="Times New Roman CYR"/>
                <w:szCs w:val="28"/>
              </w:rPr>
              <w:t>ть-Катавского городского округа»</w:t>
            </w:r>
          </w:p>
          <w:p w:rsidR="001E4AB1" w:rsidRPr="00100B43" w:rsidRDefault="001E4AB1" w:rsidP="00CC7FCB">
            <w:pPr>
              <w:ind w:right="-108"/>
              <w:jc w:val="both"/>
              <w:rPr>
                <w:szCs w:val="28"/>
              </w:rPr>
            </w:pPr>
          </w:p>
        </w:tc>
        <w:tc>
          <w:tcPr>
            <w:tcW w:w="1897" w:type="dxa"/>
          </w:tcPr>
          <w:p w:rsidR="001E4AB1" w:rsidRPr="00100B43" w:rsidRDefault="001E4AB1" w:rsidP="00CC7FCB">
            <w:pPr>
              <w:rPr>
                <w:szCs w:val="28"/>
              </w:rPr>
            </w:pPr>
          </w:p>
        </w:tc>
      </w:tr>
    </w:tbl>
    <w:p w:rsidR="001E4AB1" w:rsidRDefault="001E4AB1" w:rsidP="001E4AB1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sub_1"/>
      <w:r w:rsidRPr="003646C0">
        <w:t xml:space="preserve">  </w:t>
      </w:r>
    </w:p>
    <w:p w:rsidR="001E4AB1" w:rsidRDefault="001E4AB1" w:rsidP="001E4AB1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1E4AB1">
        <w:rPr>
          <w:rFonts w:ascii="Times New Roman" w:hAnsi="Times New Roman"/>
          <w:b w:val="0"/>
          <w:sz w:val="28"/>
          <w:szCs w:val="28"/>
        </w:rPr>
        <w:t xml:space="preserve">     В соответствии с Федеральным законом от 06.10.2003 № 131-ФЗ "Об общих принципах организации местного самоуправления в Российской Федерации", Уставом Усть-Катавского городского округа, </w:t>
      </w:r>
      <w:r w:rsidR="008B5BCA" w:rsidRPr="008B5BCA">
        <w:rPr>
          <w:rFonts w:ascii="Times New Roman" w:hAnsi="Times New Roman"/>
          <w:b w:val="0"/>
          <w:sz w:val="28"/>
          <w:szCs w:val="28"/>
        </w:rPr>
        <w:t>Закон</w:t>
      </w:r>
      <w:r w:rsidR="008B5BCA">
        <w:rPr>
          <w:rFonts w:ascii="Times New Roman" w:hAnsi="Times New Roman"/>
          <w:b w:val="0"/>
          <w:sz w:val="28"/>
          <w:szCs w:val="28"/>
        </w:rPr>
        <w:t>ом</w:t>
      </w:r>
      <w:r w:rsidR="008B5BCA" w:rsidRPr="008B5BCA">
        <w:rPr>
          <w:rFonts w:ascii="Times New Roman" w:hAnsi="Times New Roman"/>
          <w:b w:val="0"/>
          <w:sz w:val="28"/>
          <w:szCs w:val="28"/>
        </w:rPr>
        <w:t xml:space="preserve"> Челябинской области</w:t>
      </w:r>
      <w:r w:rsidR="008B5BCA" w:rsidRPr="008B5BCA">
        <w:rPr>
          <w:rFonts w:ascii="Times New Roman" w:hAnsi="Times New Roman"/>
          <w:b w:val="0"/>
          <w:sz w:val="28"/>
          <w:szCs w:val="28"/>
        </w:rPr>
        <w:br/>
        <w:t>от 18 декабря 2014 г. N 88-ЗО</w:t>
      </w:r>
      <w:r w:rsidR="008B5BCA">
        <w:rPr>
          <w:rFonts w:ascii="Times New Roman" w:hAnsi="Times New Roman"/>
          <w:b w:val="0"/>
          <w:sz w:val="28"/>
          <w:szCs w:val="28"/>
        </w:rPr>
        <w:t xml:space="preserve"> </w:t>
      </w:r>
      <w:r w:rsidR="008B5BCA" w:rsidRPr="008B5BCA">
        <w:rPr>
          <w:rFonts w:ascii="Times New Roman" w:hAnsi="Times New Roman"/>
          <w:b w:val="0"/>
          <w:sz w:val="28"/>
          <w:szCs w:val="28"/>
        </w:rPr>
        <w:t>"О компенсации расходов на оплату жилых помещений, отопления и освещения отдельным категориям граждан, работающих и проживающих в сельских населенных пунктах и рабочих поселках (поселках городского типа) Челябинской области</w:t>
      </w:r>
      <w:r w:rsidR="002B2BD2">
        <w:rPr>
          <w:rFonts w:ascii="Times New Roman" w:hAnsi="Times New Roman"/>
          <w:b w:val="0"/>
          <w:sz w:val="28"/>
          <w:szCs w:val="28"/>
        </w:rPr>
        <w:t>»</w:t>
      </w:r>
    </w:p>
    <w:p w:rsidR="002B2BD2" w:rsidRPr="002B2BD2" w:rsidRDefault="002B2BD2" w:rsidP="002B2BD2"/>
    <w:p w:rsidR="001E4AB1" w:rsidRPr="00F01007" w:rsidRDefault="001E4AB1" w:rsidP="001E4AB1">
      <w:pPr>
        <w:jc w:val="center"/>
        <w:rPr>
          <w:szCs w:val="28"/>
        </w:rPr>
      </w:pPr>
      <w:r>
        <w:rPr>
          <w:szCs w:val="28"/>
        </w:rPr>
        <w:t>а</w:t>
      </w:r>
      <w:r w:rsidRPr="00F01007">
        <w:rPr>
          <w:szCs w:val="28"/>
        </w:rPr>
        <w:t>дминистрация Усть-Катавского городского округа  ПОСТАНОВЛЯЕТ:</w:t>
      </w:r>
    </w:p>
    <w:p w:rsidR="0060450A" w:rsidRDefault="0060450A" w:rsidP="001E4AB1">
      <w:pPr>
        <w:pStyle w:val="11"/>
        <w:numPr>
          <w:ilvl w:val="0"/>
          <w:numId w:val="1"/>
        </w:numPr>
        <w:tabs>
          <w:tab w:val="left" w:pos="10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</w:t>
      </w:r>
      <w:r w:rsidRPr="00F01007">
        <w:rPr>
          <w:rFonts w:ascii="Times New Roman" w:hAnsi="Times New Roman" w:cs="Times New Roman"/>
          <w:sz w:val="28"/>
          <w:szCs w:val="28"/>
        </w:rPr>
        <w:t xml:space="preserve">орядок </w:t>
      </w:r>
      <w:r>
        <w:rPr>
          <w:rFonts w:ascii="Times New Roman" w:hAnsi="Times New Roman" w:cs="Times New Roman"/>
          <w:sz w:val="28"/>
          <w:szCs w:val="28"/>
        </w:rPr>
        <w:t>компенсации расходов</w:t>
      </w:r>
      <w:r w:rsidRPr="00F01007">
        <w:rPr>
          <w:rFonts w:ascii="Times New Roman" w:hAnsi="Times New Roman" w:cs="Times New Roman"/>
          <w:sz w:val="28"/>
          <w:szCs w:val="28"/>
        </w:rPr>
        <w:t xml:space="preserve"> на оплату жилых помещений, отопления и освещения </w:t>
      </w:r>
      <w:r>
        <w:rPr>
          <w:rFonts w:ascii="Times New Roman" w:hAnsi="Times New Roman" w:cs="Times New Roman"/>
          <w:sz w:val="28"/>
          <w:szCs w:val="28"/>
        </w:rPr>
        <w:t>специалистам муниципальных учреждений культуры, проживающим и работающим</w:t>
      </w:r>
      <w:r w:rsidRPr="00F01007">
        <w:rPr>
          <w:rFonts w:ascii="Times New Roman" w:hAnsi="Times New Roman" w:cs="Times New Roman"/>
          <w:sz w:val="28"/>
          <w:szCs w:val="28"/>
        </w:rPr>
        <w:t xml:space="preserve"> в сельских населенных пунктах Усть-Катавского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, утверждённый постановление администрации Усть-Катавского городского округа от 25.08.2015 г. № 1098 следующие изменения:</w:t>
      </w:r>
    </w:p>
    <w:p w:rsidR="0073314E" w:rsidRDefault="008A67AD" w:rsidP="00D16575">
      <w:pPr>
        <w:pStyle w:val="aa"/>
        <w:numPr>
          <w:ilvl w:val="1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Подпункт 3 п</w:t>
      </w:r>
      <w:r w:rsidR="00D16575">
        <w:rPr>
          <w:szCs w:val="28"/>
        </w:rPr>
        <w:t>ункт</w:t>
      </w:r>
      <w:r>
        <w:rPr>
          <w:szCs w:val="28"/>
        </w:rPr>
        <w:t>а</w:t>
      </w:r>
      <w:r w:rsidR="00D16575">
        <w:rPr>
          <w:szCs w:val="28"/>
        </w:rPr>
        <w:t xml:space="preserve"> 2</w:t>
      </w:r>
      <w:r w:rsidR="00F4722E" w:rsidRPr="00D16575">
        <w:rPr>
          <w:szCs w:val="28"/>
        </w:rPr>
        <w:t xml:space="preserve"> после слов «</w:t>
      </w:r>
      <w:r w:rsidR="0073314E">
        <w:rPr>
          <w:szCs w:val="28"/>
        </w:rPr>
        <w:t>необходимыми документами</w:t>
      </w:r>
      <w:r w:rsidR="00F4722E" w:rsidRPr="00D16575">
        <w:rPr>
          <w:szCs w:val="28"/>
        </w:rPr>
        <w:t xml:space="preserve">» </w:t>
      </w:r>
      <w:r>
        <w:rPr>
          <w:szCs w:val="28"/>
        </w:rPr>
        <w:t>дополнить абзацем</w:t>
      </w:r>
      <w:r w:rsidR="00D16575">
        <w:rPr>
          <w:szCs w:val="28"/>
        </w:rPr>
        <w:t>:</w:t>
      </w:r>
      <w:r w:rsidR="00F4722E" w:rsidRPr="00D16575">
        <w:rPr>
          <w:szCs w:val="28"/>
        </w:rPr>
        <w:t xml:space="preserve"> «</w:t>
      </w:r>
      <w:r w:rsidR="00D16575" w:rsidRPr="00D16575">
        <w:rPr>
          <w:szCs w:val="28"/>
        </w:rPr>
        <w:t xml:space="preserve">Компенсация расходов осуществляется трудоустроенным </w:t>
      </w:r>
    </w:p>
    <w:p w:rsidR="003328F0" w:rsidRDefault="003328F0" w:rsidP="0073314E">
      <w:pPr>
        <w:pStyle w:val="aa"/>
        <w:ind w:left="709"/>
        <w:jc w:val="center"/>
        <w:rPr>
          <w:szCs w:val="28"/>
        </w:rPr>
      </w:pPr>
    </w:p>
    <w:p w:rsidR="0073314E" w:rsidRDefault="0073314E" w:rsidP="0073314E">
      <w:pPr>
        <w:pStyle w:val="aa"/>
        <w:ind w:left="709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F4722E" w:rsidRDefault="00D16575" w:rsidP="0073314E">
      <w:pPr>
        <w:pStyle w:val="aa"/>
        <w:ind w:left="0"/>
        <w:jc w:val="both"/>
        <w:rPr>
          <w:szCs w:val="28"/>
        </w:rPr>
      </w:pPr>
      <w:r w:rsidRPr="00D16575">
        <w:rPr>
          <w:szCs w:val="28"/>
        </w:rPr>
        <w:t xml:space="preserve">специалистам, находящимся в </w:t>
      </w:r>
      <w:r w:rsidRPr="00D16575">
        <w:rPr>
          <w:rFonts w:eastAsiaTheme="minorHAnsi"/>
          <w:szCs w:val="28"/>
          <w:lang w:eastAsia="en-US"/>
        </w:rPr>
        <w:t>отпуске по уходу за ребенком до достижения им возраста трех лет</w:t>
      </w:r>
      <w:r w:rsidRPr="00D16575">
        <w:rPr>
          <w:szCs w:val="28"/>
        </w:rPr>
        <w:t>».</w:t>
      </w:r>
    </w:p>
    <w:p w:rsidR="00D7269E" w:rsidRDefault="00D7269E" w:rsidP="003328F0">
      <w:pPr>
        <w:pStyle w:val="11"/>
        <w:numPr>
          <w:ilvl w:val="1"/>
          <w:numId w:val="2"/>
        </w:numPr>
        <w:tabs>
          <w:tab w:val="left" w:pos="10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3 пункта 2 цифру «1100» заменить цифрой «1248»;</w:t>
      </w:r>
    </w:p>
    <w:p w:rsidR="0060450A" w:rsidRDefault="00187907" w:rsidP="003328F0">
      <w:pPr>
        <w:pStyle w:val="11"/>
        <w:numPr>
          <w:ilvl w:val="1"/>
          <w:numId w:val="2"/>
        </w:numPr>
        <w:tabs>
          <w:tab w:val="left" w:pos="10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изложить в новой редакции:</w:t>
      </w:r>
    </w:p>
    <w:p w:rsidR="00187907" w:rsidRPr="00187907" w:rsidRDefault="00187907" w:rsidP="00187907">
      <w:pPr>
        <w:pStyle w:val="11"/>
        <w:tabs>
          <w:tab w:val="left" w:pos="10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907">
        <w:rPr>
          <w:rFonts w:ascii="Times New Roman" w:hAnsi="Times New Roman" w:cs="Times New Roman"/>
          <w:sz w:val="28"/>
          <w:szCs w:val="28"/>
        </w:rPr>
        <w:t xml:space="preserve">«Выплата ежемесячной компенсации расходов осуществляется централизованной бухгалтерией  </w:t>
      </w:r>
      <w:r>
        <w:rPr>
          <w:rFonts w:ascii="Times New Roman" w:hAnsi="Times New Roman" w:cs="Times New Roman"/>
          <w:sz w:val="28"/>
          <w:szCs w:val="28"/>
        </w:rPr>
        <w:t xml:space="preserve">в срок до последнего числа месяца, за который начисляется компенсация, </w:t>
      </w:r>
      <w:r w:rsidRPr="00187907">
        <w:rPr>
          <w:rFonts w:ascii="Times New Roman" w:hAnsi="Times New Roman" w:cs="Times New Roman"/>
          <w:sz w:val="28"/>
          <w:szCs w:val="28"/>
        </w:rPr>
        <w:t>с отражением в отдельной ведомости</w:t>
      </w:r>
      <w:r w:rsidR="00F4722E">
        <w:rPr>
          <w:rFonts w:ascii="Times New Roman" w:hAnsi="Times New Roman" w:cs="Times New Roman"/>
          <w:sz w:val="28"/>
          <w:szCs w:val="28"/>
        </w:rPr>
        <w:t xml:space="preserve">, при условии перечисления компенсации на </w:t>
      </w:r>
      <w:r w:rsidR="0073314E">
        <w:rPr>
          <w:rFonts w:ascii="Times New Roman" w:hAnsi="Times New Roman" w:cs="Times New Roman"/>
          <w:sz w:val="28"/>
          <w:szCs w:val="28"/>
        </w:rPr>
        <w:t xml:space="preserve">лицевой </w:t>
      </w:r>
      <w:r w:rsidR="00F4722E">
        <w:rPr>
          <w:rFonts w:ascii="Times New Roman" w:hAnsi="Times New Roman" w:cs="Times New Roman"/>
          <w:sz w:val="28"/>
          <w:szCs w:val="28"/>
        </w:rPr>
        <w:t>счёт муниципального учреждения в текущем месяце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722E">
        <w:rPr>
          <w:rFonts w:ascii="Times New Roman" w:hAnsi="Times New Roman" w:cs="Times New Roman"/>
          <w:sz w:val="28"/>
          <w:szCs w:val="28"/>
        </w:rPr>
        <w:t>.</w:t>
      </w:r>
    </w:p>
    <w:p w:rsidR="001E4AB1" w:rsidRPr="006C29A5" w:rsidRDefault="001E4AB1" w:rsidP="001E4AB1">
      <w:pPr>
        <w:pStyle w:val="ConsPlusNormal"/>
        <w:widowControl/>
        <w:numPr>
          <w:ilvl w:val="0"/>
          <w:numId w:val="1"/>
        </w:numPr>
        <w:tabs>
          <w:tab w:val="left" w:pos="109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на информационном стенде и разместить на официальном сайте администрации Усть-Катавского городского округа </w:t>
      </w:r>
      <w:r w:rsidRPr="006C29A5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6C29A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C29A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C29A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ukgo</w:t>
        </w:r>
        <w:r w:rsidRPr="006C29A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C29A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su</w:t>
        </w:r>
      </w:hyperlink>
      <w:r w:rsidRPr="006C29A5">
        <w:rPr>
          <w:rFonts w:ascii="Times New Roman" w:hAnsi="Times New Roman" w:cs="Times New Roman"/>
          <w:sz w:val="28"/>
          <w:szCs w:val="28"/>
        </w:rPr>
        <w:t>).</w:t>
      </w:r>
    </w:p>
    <w:p w:rsidR="001E4AB1" w:rsidRDefault="001E4AB1" w:rsidP="001E4AB1">
      <w:pPr>
        <w:pStyle w:val="ConsPlusNormal"/>
        <w:widowControl/>
        <w:numPr>
          <w:ilvl w:val="0"/>
          <w:numId w:val="1"/>
        </w:numPr>
        <w:tabs>
          <w:tab w:val="left" w:pos="1090"/>
        </w:tabs>
        <w:ind w:left="0" w:firstLine="6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законную силу с момента подписания и распространяется на п</w:t>
      </w:r>
      <w:r w:rsidR="00187907">
        <w:rPr>
          <w:rFonts w:ascii="Times New Roman" w:hAnsi="Times New Roman" w:cs="Times New Roman"/>
          <w:sz w:val="28"/>
          <w:szCs w:val="28"/>
        </w:rPr>
        <w:t xml:space="preserve">равоотношения, возникшие с 01.03.2017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E4AB1" w:rsidRDefault="001E4AB1" w:rsidP="001E4AB1">
      <w:pPr>
        <w:pStyle w:val="ConsPlusNormal"/>
        <w:widowControl/>
        <w:numPr>
          <w:ilvl w:val="0"/>
          <w:numId w:val="1"/>
        </w:numPr>
        <w:tabs>
          <w:tab w:val="left" w:pos="1090"/>
        </w:tabs>
        <w:ind w:left="0" w:firstLine="6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Усть-Катавского городского округа по вопросам социально-культурной политики, охране здоровья населения С.Н. Пульдяева.</w:t>
      </w:r>
    </w:p>
    <w:p w:rsidR="001E4AB1" w:rsidRDefault="001E4AB1" w:rsidP="001E4AB1">
      <w:pPr>
        <w:tabs>
          <w:tab w:val="left" w:pos="1755"/>
        </w:tabs>
        <w:rPr>
          <w:szCs w:val="28"/>
        </w:rPr>
      </w:pPr>
    </w:p>
    <w:p w:rsidR="001E4AB1" w:rsidRDefault="001E4AB1" w:rsidP="001E4AB1">
      <w:pPr>
        <w:tabs>
          <w:tab w:val="left" w:pos="1755"/>
        </w:tabs>
        <w:rPr>
          <w:szCs w:val="28"/>
        </w:rPr>
      </w:pPr>
    </w:p>
    <w:p w:rsidR="001E4AB1" w:rsidRDefault="001E4AB1" w:rsidP="001E4AB1">
      <w:pPr>
        <w:tabs>
          <w:tab w:val="left" w:pos="1755"/>
        </w:tabs>
        <w:rPr>
          <w:szCs w:val="28"/>
        </w:rPr>
      </w:pPr>
    </w:p>
    <w:p w:rsidR="001E4AB1" w:rsidRPr="006C29A5" w:rsidRDefault="001E4AB1" w:rsidP="001E4AB1">
      <w:pPr>
        <w:tabs>
          <w:tab w:val="left" w:pos="1755"/>
        </w:tabs>
        <w:rPr>
          <w:szCs w:val="28"/>
        </w:rPr>
      </w:pPr>
    </w:p>
    <w:p w:rsidR="001E4AB1" w:rsidRDefault="001E4AB1" w:rsidP="001E4AB1">
      <w:pPr>
        <w:jc w:val="both"/>
        <w:rPr>
          <w:szCs w:val="28"/>
        </w:rPr>
      </w:pPr>
      <w:r>
        <w:rPr>
          <w:szCs w:val="28"/>
        </w:rPr>
        <w:t xml:space="preserve">Глава Усть-Катавского </w:t>
      </w:r>
    </w:p>
    <w:p w:rsidR="001E4AB1" w:rsidRDefault="001E4AB1" w:rsidP="0073314E">
      <w:pPr>
        <w:jc w:val="both"/>
        <w:rPr>
          <w:szCs w:val="28"/>
        </w:rPr>
      </w:pPr>
      <w:r w:rsidRPr="00F01007">
        <w:rPr>
          <w:szCs w:val="28"/>
        </w:rPr>
        <w:t xml:space="preserve">городского округа </w:t>
      </w:r>
      <w:r w:rsidRPr="00F01007">
        <w:rPr>
          <w:szCs w:val="28"/>
        </w:rPr>
        <w:tab/>
      </w:r>
      <w:r w:rsidRPr="00F01007">
        <w:rPr>
          <w:szCs w:val="28"/>
        </w:rPr>
        <w:tab/>
      </w:r>
      <w:r w:rsidRPr="00F01007">
        <w:rPr>
          <w:szCs w:val="28"/>
        </w:rPr>
        <w:tab/>
      </w:r>
      <w:r w:rsidRPr="00F01007">
        <w:rPr>
          <w:szCs w:val="28"/>
        </w:rPr>
        <w:tab/>
      </w:r>
      <w:r w:rsidR="00187907">
        <w:rPr>
          <w:szCs w:val="28"/>
        </w:rPr>
        <w:t xml:space="preserve">                                           С.Д.Семков</w:t>
      </w:r>
    </w:p>
    <w:p w:rsidR="001E4AB1" w:rsidRDefault="001E4AB1" w:rsidP="001E4AB1">
      <w:pPr>
        <w:tabs>
          <w:tab w:val="left" w:pos="1755"/>
        </w:tabs>
        <w:rPr>
          <w:szCs w:val="28"/>
        </w:rPr>
      </w:pPr>
    </w:p>
    <w:p w:rsidR="001E4AB1" w:rsidRDefault="001E4AB1" w:rsidP="001E4AB1">
      <w:pPr>
        <w:tabs>
          <w:tab w:val="left" w:pos="1755"/>
        </w:tabs>
        <w:rPr>
          <w:szCs w:val="28"/>
        </w:rPr>
      </w:pPr>
    </w:p>
    <w:p w:rsidR="001E4AB1" w:rsidRDefault="001E4AB1" w:rsidP="001E4AB1">
      <w:pPr>
        <w:tabs>
          <w:tab w:val="left" w:pos="1755"/>
        </w:tabs>
        <w:rPr>
          <w:szCs w:val="28"/>
        </w:rPr>
      </w:pPr>
    </w:p>
    <w:p w:rsidR="001E4AB1" w:rsidRDefault="001E4AB1" w:rsidP="001E4AB1">
      <w:pPr>
        <w:tabs>
          <w:tab w:val="left" w:pos="1755"/>
        </w:tabs>
        <w:rPr>
          <w:szCs w:val="28"/>
        </w:rPr>
      </w:pPr>
    </w:p>
    <w:p w:rsidR="001E4AB1" w:rsidRDefault="001E4AB1" w:rsidP="001E4AB1">
      <w:pPr>
        <w:tabs>
          <w:tab w:val="left" w:pos="1755"/>
        </w:tabs>
        <w:rPr>
          <w:szCs w:val="28"/>
        </w:rPr>
      </w:pPr>
    </w:p>
    <w:p w:rsidR="001E4AB1" w:rsidRDefault="001E4AB1" w:rsidP="001E4AB1">
      <w:pPr>
        <w:tabs>
          <w:tab w:val="left" w:pos="1755"/>
        </w:tabs>
        <w:rPr>
          <w:szCs w:val="28"/>
        </w:rPr>
      </w:pPr>
    </w:p>
    <w:p w:rsidR="001E4AB1" w:rsidRDefault="001E4AB1" w:rsidP="001E4AB1">
      <w:pPr>
        <w:tabs>
          <w:tab w:val="left" w:pos="1755"/>
        </w:tabs>
        <w:rPr>
          <w:szCs w:val="28"/>
        </w:rPr>
      </w:pPr>
    </w:p>
    <w:p w:rsidR="001E4AB1" w:rsidRDefault="001E4AB1" w:rsidP="001E4AB1">
      <w:pPr>
        <w:tabs>
          <w:tab w:val="left" w:pos="1755"/>
        </w:tabs>
        <w:rPr>
          <w:szCs w:val="28"/>
        </w:rPr>
      </w:pPr>
    </w:p>
    <w:p w:rsidR="00A82E41" w:rsidRDefault="00A82E41" w:rsidP="001E4AB1">
      <w:pPr>
        <w:tabs>
          <w:tab w:val="left" w:pos="1755"/>
        </w:tabs>
        <w:rPr>
          <w:szCs w:val="28"/>
        </w:rPr>
      </w:pPr>
    </w:p>
    <w:p w:rsidR="00A82E41" w:rsidRDefault="00A82E41" w:rsidP="001E4AB1">
      <w:pPr>
        <w:tabs>
          <w:tab w:val="left" w:pos="1755"/>
        </w:tabs>
        <w:rPr>
          <w:szCs w:val="28"/>
        </w:rPr>
      </w:pPr>
    </w:p>
    <w:p w:rsidR="00A82E41" w:rsidRDefault="00A82E41" w:rsidP="001E4AB1">
      <w:pPr>
        <w:tabs>
          <w:tab w:val="left" w:pos="1755"/>
        </w:tabs>
        <w:rPr>
          <w:szCs w:val="28"/>
        </w:rPr>
      </w:pPr>
    </w:p>
    <w:p w:rsidR="00A82E41" w:rsidRDefault="00A82E41" w:rsidP="001E4AB1">
      <w:pPr>
        <w:tabs>
          <w:tab w:val="left" w:pos="1755"/>
        </w:tabs>
        <w:rPr>
          <w:szCs w:val="28"/>
        </w:rPr>
      </w:pPr>
    </w:p>
    <w:bookmarkEnd w:id="0"/>
    <w:p w:rsidR="005F3D59" w:rsidRDefault="005F3D59"/>
    <w:sectPr w:rsidR="005F3D59" w:rsidSect="00CC7FCB">
      <w:headerReference w:type="even" r:id="rId10"/>
      <w:pgSz w:w="11906" w:h="16838"/>
      <w:pgMar w:top="899" w:right="851" w:bottom="89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FA1" w:rsidRDefault="00E85FA1">
      <w:r>
        <w:separator/>
      </w:r>
    </w:p>
  </w:endnote>
  <w:endnote w:type="continuationSeparator" w:id="1">
    <w:p w:rsidR="00E85FA1" w:rsidRDefault="00E85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FA1" w:rsidRDefault="00E85FA1">
      <w:r>
        <w:separator/>
      </w:r>
    </w:p>
  </w:footnote>
  <w:footnote w:type="continuationSeparator" w:id="1">
    <w:p w:rsidR="00E85FA1" w:rsidRDefault="00E85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CB" w:rsidRDefault="00EB1668" w:rsidP="00CC7FC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C7FC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7FCB" w:rsidRDefault="00CC7FC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C4DF5"/>
    <w:multiLevelType w:val="multilevel"/>
    <w:tmpl w:val="EAA8C2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1D04F54"/>
    <w:multiLevelType w:val="hybridMultilevel"/>
    <w:tmpl w:val="9A4CEB38"/>
    <w:lvl w:ilvl="0" w:tplc="3BF23F98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14C65682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6665D84"/>
    <w:multiLevelType w:val="multilevel"/>
    <w:tmpl w:val="EAA8C2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4AB1"/>
    <w:rsid w:val="00043026"/>
    <w:rsid w:val="00050D58"/>
    <w:rsid w:val="00083741"/>
    <w:rsid w:val="001712EC"/>
    <w:rsid w:val="00187907"/>
    <w:rsid w:val="001916FD"/>
    <w:rsid w:val="001E4AB1"/>
    <w:rsid w:val="002B2BD2"/>
    <w:rsid w:val="002D689A"/>
    <w:rsid w:val="00310A7B"/>
    <w:rsid w:val="0031740F"/>
    <w:rsid w:val="003328F0"/>
    <w:rsid w:val="00332A00"/>
    <w:rsid w:val="003527D2"/>
    <w:rsid w:val="004417A1"/>
    <w:rsid w:val="004C7625"/>
    <w:rsid w:val="005F3D59"/>
    <w:rsid w:val="0060450A"/>
    <w:rsid w:val="00636FCB"/>
    <w:rsid w:val="0064616C"/>
    <w:rsid w:val="006A0102"/>
    <w:rsid w:val="0073314E"/>
    <w:rsid w:val="00737E75"/>
    <w:rsid w:val="008A2BAF"/>
    <w:rsid w:val="008A67AD"/>
    <w:rsid w:val="008B5BCA"/>
    <w:rsid w:val="008C494A"/>
    <w:rsid w:val="00A676C6"/>
    <w:rsid w:val="00A82E41"/>
    <w:rsid w:val="00AE7893"/>
    <w:rsid w:val="00B11E9B"/>
    <w:rsid w:val="00B125EB"/>
    <w:rsid w:val="00C71FDB"/>
    <w:rsid w:val="00CC7FCB"/>
    <w:rsid w:val="00D16575"/>
    <w:rsid w:val="00D7269E"/>
    <w:rsid w:val="00DA2FDD"/>
    <w:rsid w:val="00E047AD"/>
    <w:rsid w:val="00E3349D"/>
    <w:rsid w:val="00E359C6"/>
    <w:rsid w:val="00E562CF"/>
    <w:rsid w:val="00E85FA1"/>
    <w:rsid w:val="00EB1668"/>
    <w:rsid w:val="00F4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B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AB1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1E4AB1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AB1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E4AB1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Block Text"/>
    <w:basedOn w:val="a"/>
    <w:rsid w:val="001E4AB1"/>
    <w:pPr>
      <w:spacing w:after="960"/>
      <w:ind w:left="142" w:right="6521"/>
      <w:jc w:val="both"/>
    </w:pPr>
    <w:rPr>
      <w:szCs w:val="20"/>
    </w:rPr>
  </w:style>
  <w:style w:type="paragraph" w:customStyle="1" w:styleId="ConsPlusNormal">
    <w:name w:val="ConsPlusNormal"/>
    <w:rsid w:val="001E4A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1E4AB1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1E4A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1E4AB1"/>
    <w:rPr>
      <w:color w:val="0000FF"/>
      <w:u w:val="single"/>
    </w:rPr>
  </w:style>
  <w:style w:type="paragraph" w:styleId="a5">
    <w:name w:val="header"/>
    <w:basedOn w:val="a"/>
    <w:link w:val="a6"/>
    <w:rsid w:val="001E4A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E4A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1E4AB1"/>
  </w:style>
  <w:style w:type="paragraph" w:styleId="a8">
    <w:name w:val="Balloon Text"/>
    <w:basedOn w:val="a"/>
    <w:link w:val="a9"/>
    <w:uiPriority w:val="99"/>
    <w:semiHidden/>
    <w:unhideWhenUsed/>
    <w:rsid w:val="001E4A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4AB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165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kgo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1DE6A-DF28-4E48-874E-E80ADD50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КСиМП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Dydykina</dc:creator>
  <cp:lastModifiedBy>sveta</cp:lastModifiedBy>
  <cp:revision>6</cp:revision>
  <cp:lastPrinted>2017-03-20T11:49:00Z</cp:lastPrinted>
  <dcterms:created xsi:type="dcterms:W3CDTF">2017-03-14T07:14:00Z</dcterms:created>
  <dcterms:modified xsi:type="dcterms:W3CDTF">2017-03-21T05:49:00Z</dcterms:modified>
</cp:coreProperties>
</file>