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8D9" w:rsidRPr="00BF08A4" w:rsidRDefault="006778D9" w:rsidP="006778D9">
      <w:pPr>
        <w:jc w:val="center"/>
        <w:rPr>
          <w:rFonts w:ascii="PF Din Text Cond Pro" w:hAnsi="PF Din Text Cond Pro"/>
          <w:b/>
          <w:sz w:val="28"/>
          <w:szCs w:val="28"/>
        </w:rPr>
      </w:pPr>
      <w:bookmarkStart w:id="0" w:name="_GoBack"/>
      <w:bookmarkEnd w:id="0"/>
    </w:p>
    <w:p w:rsidR="00143E00" w:rsidRPr="006778D9" w:rsidRDefault="0043043A" w:rsidP="00DA3A2D">
      <w:pPr>
        <w:jc w:val="center"/>
        <w:rPr>
          <w:b/>
          <w:color w:val="0070C0"/>
          <w:sz w:val="28"/>
          <w:szCs w:val="28"/>
        </w:rPr>
      </w:pPr>
      <w:r w:rsidRPr="006778D9">
        <w:rPr>
          <w:b/>
          <w:color w:val="0070C0"/>
          <w:sz w:val="28"/>
          <w:szCs w:val="28"/>
        </w:rPr>
        <w:t>Внимание</w:t>
      </w:r>
      <w:r w:rsidR="00143E00" w:rsidRPr="006778D9">
        <w:rPr>
          <w:b/>
          <w:color w:val="0070C0"/>
          <w:sz w:val="28"/>
          <w:szCs w:val="28"/>
        </w:rPr>
        <w:t xml:space="preserve"> </w:t>
      </w:r>
      <w:r w:rsidRPr="006778D9">
        <w:rPr>
          <w:b/>
          <w:color w:val="0070C0"/>
          <w:sz w:val="28"/>
          <w:szCs w:val="28"/>
        </w:rPr>
        <w:t>налогоплательщикам – физическим лицам!</w:t>
      </w:r>
    </w:p>
    <w:p w:rsidR="00901CD7" w:rsidRPr="006778D9" w:rsidRDefault="00143E00" w:rsidP="00901CD7">
      <w:pPr>
        <w:ind w:left="-284"/>
        <w:jc w:val="center"/>
        <w:rPr>
          <w:b/>
          <w:color w:val="0070C0"/>
          <w:sz w:val="28"/>
          <w:szCs w:val="28"/>
          <w:u w:val="single"/>
        </w:rPr>
      </w:pPr>
      <w:r w:rsidRPr="006778D9">
        <w:rPr>
          <w:b/>
          <w:color w:val="0070C0"/>
          <w:sz w:val="28"/>
          <w:szCs w:val="28"/>
        </w:rPr>
        <w:t xml:space="preserve"> </w:t>
      </w:r>
      <w:r w:rsidR="00901CD7" w:rsidRPr="006778D9">
        <w:rPr>
          <w:b/>
          <w:color w:val="0070C0"/>
          <w:sz w:val="28"/>
          <w:szCs w:val="28"/>
          <w:u w:val="single"/>
        </w:rPr>
        <w:t xml:space="preserve">Срок уплаты по налогам, уплачиваемым </w:t>
      </w:r>
      <w:r w:rsidRPr="006778D9">
        <w:rPr>
          <w:b/>
          <w:color w:val="0070C0"/>
          <w:sz w:val="28"/>
          <w:szCs w:val="28"/>
          <w:u w:val="single"/>
        </w:rPr>
        <w:t>физически</w:t>
      </w:r>
      <w:r w:rsidR="00901CD7" w:rsidRPr="006778D9">
        <w:rPr>
          <w:b/>
          <w:color w:val="0070C0"/>
          <w:sz w:val="28"/>
          <w:szCs w:val="28"/>
          <w:u w:val="single"/>
        </w:rPr>
        <w:t xml:space="preserve">ми </w:t>
      </w:r>
      <w:r w:rsidRPr="006778D9">
        <w:rPr>
          <w:b/>
          <w:color w:val="0070C0"/>
          <w:sz w:val="28"/>
          <w:szCs w:val="28"/>
          <w:u w:val="single"/>
        </w:rPr>
        <w:t>лиц</w:t>
      </w:r>
      <w:r w:rsidR="00901CD7" w:rsidRPr="006778D9">
        <w:rPr>
          <w:b/>
          <w:color w:val="0070C0"/>
          <w:sz w:val="28"/>
          <w:szCs w:val="28"/>
          <w:u w:val="single"/>
        </w:rPr>
        <w:t>ами</w:t>
      </w:r>
      <w:r w:rsidRPr="006778D9">
        <w:rPr>
          <w:b/>
          <w:color w:val="0070C0"/>
          <w:sz w:val="28"/>
          <w:szCs w:val="28"/>
          <w:u w:val="single"/>
        </w:rPr>
        <w:t xml:space="preserve"> за 201</w:t>
      </w:r>
      <w:r w:rsidR="008924EC" w:rsidRPr="006778D9">
        <w:rPr>
          <w:b/>
          <w:color w:val="0070C0"/>
          <w:sz w:val="28"/>
          <w:szCs w:val="28"/>
          <w:u w:val="single"/>
        </w:rPr>
        <w:t>8</w:t>
      </w:r>
      <w:r w:rsidRPr="006778D9">
        <w:rPr>
          <w:b/>
          <w:color w:val="0070C0"/>
          <w:sz w:val="28"/>
          <w:szCs w:val="28"/>
          <w:u w:val="single"/>
        </w:rPr>
        <w:t xml:space="preserve"> год </w:t>
      </w:r>
    </w:p>
    <w:p w:rsidR="00901CD7" w:rsidRPr="006778D9" w:rsidRDefault="00DA3A2D" w:rsidP="00DA3A2D">
      <w:pPr>
        <w:ind w:left="-284"/>
        <w:jc w:val="center"/>
        <w:rPr>
          <w:b/>
          <w:color w:val="0070C0"/>
          <w:sz w:val="28"/>
          <w:szCs w:val="28"/>
          <w:u w:val="single"/>
        </w:rPr>
      </w:pPr>
      <w:r w:rsidRPr="006778D9">
        <w:rPr>
          <w:b/>
          <w:color w:val="0070C0"/>
          <w:sz w:val="28"/>
          <w:szCs w:val="28"/>
          <w:u w:val="single"/>
        </w:rPr>
        <w:t>(</w:t>
      </w:r>
      <w:r w:rsidR="00901CD7" w:rsidRPr="006778D9">
        <w:rPr>
          <w:b/>
          <w:color w:val="0070C0"/>
          <w:sz w:val="28"/>
          <w:szCs w:val="28"/>
          <w:u w:val="single"/>
        </w:rPr>
        <w:t>налог на имущество</w:t>
      </w:r>
      <w:r w:rsidRPr="006778D9">
        <w:rPr>
          <w:b/>
          <w:color w:val="0070C0"/>
          <w:sz w:val="28"/>
          <w:szCs w:val="28"/>
          <w:u w:val="single"/>
        </w:rPr>
        <w:t xml:space="preserve">, </w:t>
      </w:r>
      <w:r w:rsidR="00901CD7" w:rsidRPr="006778D9">
        <w:rPr>
          <w:b/>
          <w:color w:val="0070C0"/>
          <w:sz w:val="28"/>
          <w:szCs w:val="28"/>
          <w:u w:val="single"/>
        </w:rPr>
        <w:t>транспортный налог</w:t>
      </w:r>
      <w:r w:rsidRPr="006778D9">
        <w:rPr>
          <w:b/>
          <w:color w:val="0070C0"/>
          <w:sz w:val="28"/>
          <w:szCs w:val="28"/>
          <w:u w:val="single"/>
        </w:rPr>
        <w:t xml:space="preserve">, </w:t>
      </w:r>
      <w:r w:rsidR="00901CD7" w:rsidRPr="006778D9">
        <w:rPr>
          <w:b/>
          <w:color w:val="0070C0"/>
          <w:sz w:val="28"/>
          <w:szCs w:val="28"/>
          <w:u w:val="single"/>
        </w:rPr>
        <w:t>земельный налог</w:t>
      </w:r>
      <w:r w:rsidRPr="006778D9">
        <w:rPr>
          <w:b/>
          <w:color w:val="0070C0"/>
          <w:sz w:val="28"/>
          <w:szCs w:val="28"/>
          <w:u w:val="single"/>
        </w:rPr>
        <w:t>)</w:t>
      </w:r>
    </w:p>
    <w:p w:rsidR="00143E00" w:rsidRPr="006778D9" w:rsidRDefault="00901CD7" w:rsidP="00901CD7">
      <w:pPr>
        <w:ind w:left="-284"/>
        <w:jc w:val="center"/>
        <w:rPr>
          <w:b/>
          <w:color w:val="FF0000"/>
          <w:sz w:val="28"/>
          <w:szCs w:val="28"/>
          <w:u w:val="single"/>
        </w:rPr>
      </w:pPr>
      <w:r w:rsidRPr="006778D9">
        <w:rPr>
          <w:b/>
          <w:color w:val="FF0000"/>
          <w:sz w:val="28"/>
          <w:szCs w:val="28"/>
          <w:u w:val="single"/>
        </w:rPr>
        <w:t xml:space="preserve">не позднее </w:t>
      </w:r>
      <w:r w:rsidR="007759D0" w:rsidRPr="006778D9">
        <w:rPr>
          <w:b/>
          <w:color w:val="FF0000"/>
          <w:sz w:val="28"/>
          <w:szCs w:val="28"/>
          <w:u w:val="single"/>
        </w:rPr>
        <w:t>0</w:t>
      </w:r>
      <w:r w:rsidR="008924EC" w:rsidRPr="006778D9">
        <w:rPr>
          <w:b/>
          <w:color w:val="FF0000"/>
          <w:sz w:val="28"/>
          <w:szCs w:val="28"/>
          <w:u w:val="single"/>
        </w:rPr>
        <w:t>2</w:t>
      </w:r>
      <w:r w:rsidR="00DA3A2D" w:rsidRPr="006778D9">
        <w:rPr>
          <w:b/>
          <w:color w:val="FF0000"/>
          <w:sz w:val="28"/>
          <w:szCs w:val="28"/>
          <w:u w:val="single"/>
        </w:rPr>
        <w:t xml:space="preserve"> декабря </w:t>
      </w:r>
      <w:r w:rsidRPr="006778D9">
        <w:rPr>
          <w:b/>
          <w:color w:val="FF0000"/>
          <w:sz w:val="28"/>
          <w:szCs w:val="28"/>
          <w:u w:val="single"/>
        </w:rPr>
        <w:t>201</w:t>
      </w:r>
      <w:r w:rsidR="008924EC" w:rsidRPr="006778D9">
        <w:rPr>
          <w:b/>
          <w:color w:val="FF0000"/>
          <w:sz w:val="28"/>
          <w:szCs w:val="28"/>
          <w:u w:val="single"/>
        </w:rPr>
        <w:t>9</w:t>
      </w:r>
      <w:r w:rsidR="00DA3A2D" w:rsidRPr="006778D9">
        <w:rPr>
          <w:b/>
          <w:color w:val="FF0000"/>
          <w:sz w:val="28"/>
          <w:szCs w:val="28"/>
          <w:u w:val="single"/>
        </w:rPr>
        <w:t xml:space="preserve"> года</w:t>
      </w:r>
    </w:p>
    <w:p w:rsidR="006778D9" w:rsidRPr="006778D9" w:rsidRDefault="006778D9" w:rsidP="00901CD7">
      <w:pPr>
        <w:ind w:left="-284"/>
        <w:jc w:val="center"/>
        <w:rPr>
          <w:b/>
          <w:color w:val="0070C0"/>
          <w:sz w:val="28"/>
          <w:szCs w:val="28"/>
          <w:u w:val="single"/>
        </w:rPr>
      </w:pPr>
    </w:p>
    <w:p w:rsidR="00CB19DF" w:rsidRPr="006778D9" w:rsidRDefault="00DA3A2D" w:rsidP="00CB19DF">
      <w:pPr>
        <w:ind w:firstLine="568"/>
        <w:jc w:val="both"/>
        <w:rPr>
          <w:sz w:val="28"/>
          <w:szCs w:val="28"/>
        </w:rPr>
      </w:pPr>
      <w:r w:rsidRPr="006778D9">
        <w:rPr>
          <w:sz w:val="28"/>
          <w:szCs w:val="28"/>
        </w:rPr>
        <w:t>Налоги уплачиваются на основании налогового уведомления, направляемого налогоплательщику налоговым органом.</w:t>
      </w:r>
      <w:r w:rsidR="001E4FDF">
        <w:rPr>
          <w:sz w:val="28"/>
          <w:szCs w:val="28"/>
        </w:rPr>
        <w:t xml:space="preserve"> </w:t>
      </w:r>
      <w:r w:rsidR="002354E3" w:rsidRPr="006778D9">
        <w:rPr>
          <w:sz w:val="28"/>
          <w:szCs w:val="28"/>
        </w:rPr>
        <w:t>Гражданам, не получившим уведомления</w:t>
      </w:r>
      <w:r w:rsidR="00264468">
        <w:rPr>
          <w:sz w:val="28"/>
          <w:szCs w:val="28"/>
        </w:rPr>
        <w:t xml:space="preserve"> до конца октября</w:t>
      </w:r>
      <w:r w:rsidR="00334652" w:rsidRPr="006778D9">
        <w:rPr>
          <w:sz w:val="28"/>
          <w:szCs w:val="28"/>
        </w:rPr>
        <w:t>,</w:t>
      </w:r>
      <w:r w:rsidR="002354E3" w:rsidRPr="006778D9">
        <w:rPr>
          <w:sz w:val="28"/>
          <w:szCs w:val="28"/>
        </w:rPr>
        <w:t xml:space="preserve"> можно обратиться в </w:t>
      </w:r>
      <w:r w:rsidR="007759D0" w:rsidRPr="006778D9">
        <w:rPr>
          <w:sz w:val="28"/>
          <w:szCs w:val="28"/>
        </w:rPr>
        <w:t xml:space="preserve">любой </w:t>
      </w:r>
      <w:r w:rsidR="002354E3" w:rsidRPr="006778D9">
        <w:rPr>
          <w:sz w:val="28"/>
          <w:szCs w:val="28"/>
        </w:rPr>
        <w:t>налоговый орган</w:t>
      </w:r>
      <w:r w:rsidR="00FE4781" w:rsidRPr="006778D9">
        <w:rPr>
          <w:sz w:val="28"/>
          <w:szCs w:val="28"/>
        </w:rPr>
        <w:t xml:space="preserve"> с паспортом</w:t>
      </w:r>
      <w:r w:rsidR="00897441" w:rsidRPr="006778D9">
        <w:rPr>
          <w:sz w:val="28"/>
          <w:szCs w:val="28"/>
        </w:rPr>
        <w:t>.</w:t>
      </w:r>
      <w:r w:rsidR="002354E3" w:rsidRPr="006778D9">
        <w:rPr>
          <w:sz w:val="28"/>
          <w:szCs w:val="28"/>
        </w:rPr>
        <w:t xml:space="preserve"> </w:t>
      </w:r>
    </w:p>
    <w:p w:rsidR="008924EC" w:rsidRPr="006778D9" w:rsidRDefault="00DD30C4" w:rsidP="00DD30C4">
      <w:pPr>
        <w:ind w:right="59" w:firstLine="426"/>
        <w:jc w:val="both"/>
        <w:rPr>
          <w:sz w:val="28"/>
          <w:szCs w:val="28"/>
        </w:rPr>
      </w:pPr>
      <w:r w:rsidRPr="006778D9">
        <w:rPr>
          <w:sz w:val="28"/>
          <w:szCs w:val="28"/>
        </w:rPr>
        <w:t xml:space="preserve">Своевременно получать налоговые уведомления, квитанции, подробную информацию об объектах налогообложения, </w:t>
      </w:r>
      <w:r w:rsidR="00FE4781" w:rsidRPr="006778D9">
        <w:rPr>
          <w:sz w:val="28"/>
          <w:szCs w:val="28"/>
        </w:rPr>
        <w:t>рассчитать</w:t>
      </w:r>
      <w:r w:rsidRPr="006778D9">
        <w:rPr>
          <w:sz w:val="28"/>
          <w:szCs w:val="28"/>
        </w:rPr>
        <w:t xml:space="preserve"> налог в электронном виде, а также уплачивать налоги через Интернет и обращаться в налоговый орган можно, используя Интернет – сервис</w:t>
      </w:r>
      <w:r w:rsidRPr="006778D9">
        <w:rPr>
          <w:b/>
          <w:color w:val="172FA9"/>
          <w:sz w:val="28"/>
          <w:szCs w:val="28"/>
        </w:rPr>
        <w:t xml:space="preserve"> </w:t>
      </w:r>
      <w:r w:rsidRPr="009B21DB">
        <w:rPr>
          <w:b/>
          <w:color w:val="4F81BD" w:themeColor="accent1"/>
          <w:sz w:val="28"/>
          <w:szCs w:val="28"/>
        </w:rPr>
        <w:t>«Личный кабинет для физических лиц»</w:t>
      </w:r>
      <w:r w:rsidRPr="009B21DB">
        <w:rPr>
          <w:color w:val="4F81BD" w:themeColor="accent1"/>
          <w:sz w:val="28"/>
          <w:szCs w:val="28"/>
        </w:rPr>
        <w:t xml:space="preserve"> </w:t>
      </w:r>
      <w:r w:rsidRPr="006778D9">
        <w:rPr>
          <w:sz w:val="28"/>
          <w:szCs w:val="28"/>
        </w:rPr>
        <w:t xml:space="preserve">на сайте </w:t>
      </w:r>
      <w:hyperlink r:id="rId8" w:history="1">
        <w:r w:rsidRPr="006778D9">
          <w:rPr>
            <w:b/>
            <w:color w:val="0070C0"/>
            <w:sz w:val="28"/>
            <w:szCs w:val="28"/>
          </w:rPr>
          <w:t>www.nalog.ru</w:t>
        </w:r>
      </w:hyperlink>
      <w:r w:rsidRPr="006778D9">
        <w:rPr>
          <w:b/>
          <w:color w:val="0070C0"/>
          <w:sz w:val="28"/>
          <w:szCs w:val="28"/>
        </w:rPr>
        <w:t>.</w:t>
      </w:r>
      <w:r w:rsidRPr="006778D9">
        <w:rPr>
          <w:sz w:val="28"/>
          <w:szCs w:val="28"/>
        </w:rPr>
        <w:t xml:space="preserve"> </w:t>
      </w:r>
      <w:r w:rsidR="00897441" w:rsidRPr="006778D9">
        <w:rPr>
          <w:sz w:val="28"/>
          <w:szCs w:val="28"/>
        </w:rPr>
        <w:t xml:space="preserve"> </w:t>
      </w:r>
    </w:p>
    <w:p w:rsidR="00DD30C4" w:rsidRPr="006778D9" w:rsidRDefault="008924EC" w:rsidP="00DD30C4">
      <w:pPr>
        <w:ind w:right="59" w:firstLine="426"/>
        <w:jc w:val="both"/>
        <w:rPr>
          <w:rFonts w:eastAsia="Calibri"/>
          <w:color w:val="000000"/>
          <w:sz w:val="28"/>
          <w:szCs w:val="28"/>
        </w:rPr>
      </w:pPr>
      <w:r w:rsidRPr="006778D9">
        <w:rPr>
          <w:sz w:val="28"/>
          <w:szCs w:val="28"/>
        </w:rPr>
        <w:t>П</w:t>
      </w:r>
      <w:r w:rsidR="00DD30C4" w:rsidRPr="006778D9">
        <w:rPr>
          <w:sz w:val="28"/>
          <w:szCs w:val="28"/>
        </w:rPr>
        <w:t xml:space="preserve">олучить данные для доступа к сервису можно в ближайшей налоговой инспекции при предъявлении документа, удостоверяющего личность, или </w:t>
      </w:r>
      <w:r w:rsidR="00DD30C4" w:rsidRPr="006778D9">
        <w:rPr>
          <w:rFonts w:eastAsia="Calibri"/>
          <w:color w:val="000000"/>
          <w:sz w:val="28"/>
          <w:szCs w:val="28"/>
        </w:rPr>
        <w:t xml:space="preserve">с помощью учетной записи, используемой для авторизации на Едином портале государственных и муниципальных услуг. </w:t>
      </w:r>
    </w:p>
    <w:p w:rsidR="00DD30C4" w:rsidRPr="006778D9" w:rsidRDefault="00DD30C4" w:rsidP="00DD30C4">
      <w:pPr>
        <w:ind w:right="59" w:firstLine="426"/>
        <w:jc w:val="both"/>
        <w:rPr>
          <w:b/>
          <w:sz w:val="28"/>
          <w:szCs w:val="28"/>
        </w:rPr>
      </w:pPr>
      <w:r w:rsidRPr="006778D9">
        <w:rPr>
          <w:b/>
          <w:sz w:val="28"/>
          <w:szCs w:val="28"/>
        </w:rPr>
        <w:t xml:space="preserve">Пользователям Личного кабинета налогоплательщика налоговые уведомления </w:t>
      </w:r>
      <w:r w:rsidR="00FE4781" w:rsidRPr="006778D9">
        <w:rPr>
          <w:b/>
          <w:sz w:val="28"/>
          <w:szCs w:val="28"/>
        </w:rPr>
        <w:t>направляются</w:t>
      </w:r>
      <w:r w:rsidRPr="006778D9">
        <w:rPr>
          <w:b/>
          <w:sz w:val="28"/>
          <w:szCs w:val="28"/>
        </w:rPr>
        <w:t xml:space="preserve"> только в электронном виде.</w:t>
      </w:r>
    </w:p>
    <w:p w:rsidR="00DD30C4" w:rsidRPr="006778D9" w:rsidRDefault="00DD30C4" w:rsidP="00DD30C4">
      <w:pPr>
        <w:autoSpaceDE w:val="0"/>
        <w:autoSpaceDN w:val="0"/>
        <w:adjustRightInd w:val="0"/>
        <w:ind w:right="59" w:firstLine="426"/>
        <w:jc w:val="both"/>
        <w:rPr>
          <w:sz w:val="28"/>
          <w:szCs w:val="28"/>
        </w:rPr>
      </w:pPr>
      <w:r w:rsidRPr="006778D9">
        <w:rPr>
          <w:sz w:val="28"/>
          <w:szCs w:val="28"/>
        </w:rPr>
        <w:t>О</w:t>
      </w:r>
      <w:r w:rsidRPr="006778D9">
        <w:rPr>
          <w:color w:val="000000"/>
          <w:sz w:val="28"/>
          <w:szCs w:val="28"/>
        </w:rPr>
        <w:t xml:space="preserve">платить </w:t>
      </w:r>
      <w:r w:rsidRPr="006778D9">
        <w:rPr>
          <w:sz w:val="28"/>
          <w:szCs w:val="28"/>
        </w:rPr>
        <w:t xml:space="preserve">имущественные налоги за </w:t>
      </w:r>
      <w:r w:rsidR="00965384" w:rsidRPr="006778D9">
        <w:rPr>
          <w:sz w:val="28"/>
          <w:szCs w:val="28"/>
        </w:rPr>
        <w:t>2018</w:t>
      </w:r>
      <w:r w:rsidR="008924EC" w:rsidRPr="006778D9">
        <w:rPr>
          <w:sz w:val="28"/>
          <w:szCs w:val="28"/>
        </w:rPr>
        <w:t xml:space="preserve"> </w:t>
      </w:r>
      <w:r w:rsidRPr="006778D9">
        <w:rPr>
          <w:sz w:val="28"/>
          <w:szCs w:val="28"/>
        </w:rPr>
        <w:t>год можно самостоятельно в терминалах самообслуживания (банкоматах), через интернет-банк или наличными денежными средствами в кассах кредитных организаций, обслуживающих физических лиц.</w:t>
      </w:r>
    </w:p>
    <w:p w:rsidR="006778D9" w:rsidRPr="006778D9" w:rsidRDefault="006778D9" w:rsidP="006778D9">
      <w:pPr>
        <w:autoSpaceDE w:val="0"/>
        <w:autoSpaceDN w:val="0"/>
        <w:adjustRightInd w:val="0"/>
        <w:ind w:right="59" w:firstLine="426"/>
        <w:jc w:val="both"/>
        <w:rPr>
          <w:sz w:val="28"/>
          <w:szCs w:val="28"/>
        </w:rPr>
      </w:pPr>
      <w:r w:rsidRPr="006778D9">
        <w:rPr>
          <w:sz w:val="28"/>
          <w:szCs w:val="28"/>
        </w:rPr>
        <w:t>Если налоговое уведомление не получено, в уведомлении имеется некорректная информация, отсутствуют сведения о льготе, требуются иные разъяснения – по данным вопросам можно: обратиться лично в налоговые органы, использовать электронные сервисы «Обратиться в ФНС России», «Личный кабинет физического лица» или в контакт-центр ФНС России по бесплатному номеру 8-800-222-22-22.</w:t>
      </w:r>
    </w:p>
    <w:p w:rsidR="00DD30C4" w:rsidRPr="006778D9" w:rsidRDefault="00DD30C4" w:rsidP="00DD30C4">
      <w:pPr>
        <w:ind w:right="59" w:firstLine="425"/>
        <w:jc w:val="both"/>
        <w:rPr>
          <w:sz w:val="28"/>
          <w:szCs w:val="28"/>
        </w:rPr>
      </w:pPr>
    </w:p>
    <w:sectPr w:rsidR="00DD30C4" w:rsidRPr="006778D9" w:rsidSect="00BF08A4">
      <w:headerReference w:type="default" r:id="rId9"/>
      <w:pgSz w:w="11909" w:h="16834" w:code="9"/>
      <w:pgMar w:top="851" w:right="680" w:bottom="284" w:left="851" w:header="564" w:footer="19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3A1" w:rsidRDefault="002D73A1">
      <w:r>
        <w:separator/>
      </w:r>
    </w:p>
  </w:endnote>
  <w:endnote w:type="continuationSeparator" w:id="0">
    <w:p w:rsidR="002D73A1" w:rsidRDefault="002D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3A1" w:rsidRDefault="002D73A1">
      <w:r>
        <w:separator/>
      </w:r>
    </w:p>
  </w:footnote>
  <w:footnote w:type="continuationSeparator" w:id="0">
    <w:p w:rsidR="002D73A1" w:rsidRDefault="002D7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9DF" w:rsidRDefault="00CB19DF" w:rsidP="00FE10DE">
    <w:pPr>
      <w:pStyle w:val="a7"/>
      <w:ind w:left="-10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3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F03AC4"/>
    <w:multiLevelType w:val="multilevel"/>
    <w:tmpl w:val="24EA6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5"/>
  </w:num>
  <w:num w:numId="5">
    <w:abstractNumId w:val="16"/>
  </w:num>
  <w:num w:numId="6">
    <w:abstractNumId w:val="10"/>
  </w:num>
  <w:num w:numId="7">
    <w:abstractNumId w:val="0"/>
  </w:num>
  <w:num w:numId="8">
    <w:abstractNumId w:val="7"/>
  </w:num>
  <w:num w:numId="9">
    <w:abstractNumId w:val="17"/>
  </w:num>
  <w:num w:numId="10">
    <w:abstractNumId w:val="21"/>
  </w:num>
  <w:num w:numId="11">
    <w:abstractNumId w:val="20"/>
  </w:num>
  <w:num w:numId="12">
    <w:abstractNumId w:val="12"/>
  </w:num>
  <w:num w:numId="13">
    <w:abstractNumId w:val="9"/>
  </w:num>
  <w:num w:numId="14">
    <w:abstractNumId w:val="8"/>
  </w:num>
  <w:num w:numId="15">
    <w:abstractNumId w:val="1"/>
  </w:num>
  <w:num w:numId="16">
    <w:abstractNumId w:val="18"/>
  </w:num>
  <w:num w:numId="17">
    <w:abstractNumId w:val="5"/>
  </w:num>
  <w:num w:numId="18">
    <w:abstractNumId w:val="19"/>
  </w:num>
  <w:num w:numId="19">
    <w:abstractNumId w:val="14"/>
  </w:num>
  <w:num w:numId="20">
    <w:abstractNumId w:val="11"/>
  </w:num>
  <w:num w:numId="21">
    <w:abstractNumId w:val="3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08"/>
  <w:characterSpacingControl w:val="doNotCompress"/>
  <w:hdrShapeDefaults>
    <o:shapedefaults v:ext="edit" spidmax="409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95"/>
    <w:rsid w:val="00006611"/>
    <w:rsid w:val="00025677"/>
    <w:rsid w:val="000343D3"/>
    <w:rsid w:val="00054494"/>
    <w:rsid w:val="00062433"/>
    <w:rsid w:val="000839CF"/>
    <w:rsid w:val="00094FC4"/>
    <w:rsid w:val="000C2D27"/>
    <w:rsid w:val="00104086"/>
    <w:rsid w:val="00111C5A"/>
    <w:rsid w:val="00143E00"/>
    <w:rsid w:val="001841EF"/>
    <w:rsid w:val="001B39B1"/>
    <w:rsid w:val="001E4FDF"/>
    <w:rsid w:val="002354E3"/>
    <w:rsid w:val="00240988"/>
    <w:rsid w:val="0026330C"/>
    <w:rsid w:val="00264468"/>
    <w:rsid w:val="002B0566"/>
    <w:rsid w:val="002D73A1"/>
    <w:rsid w:val="00302E73"/>
    <w:rsid w:val="003047BD"/>
    <w:rsid w:val="00314FF4"/>
    <w:rsid w:val="0033320B"/>
    <w:rsid w:val="00334652"/>
    <w:rsid w:val="00336279"/>
    <w:rsid w:val="0035083B"/>
    <w:rsid w:val="00351EF5"/>
    <w:rsid w:val="003642A3"/>
    <w:rsid w:val="00371906"/>
    <w:rsid w:val="00390C75"/>
    <w:rsid w:val="003B1038"/>
    <w:rsid w:val="003D17D5"/>
    <w:rsid w:val="004002A7"/>
    <w:rsid w:val="00401A77"/>
    <w:rsid w:val="004042E5"/>
    <w:rsid w:val="004140B8"/>
    <w:rsid w:val="0043043A"/>
    <w:rsid w:val="00443AD2"/>
    <w:rsid w:val="004F7095"/>
    <w:rsid w:val="00521BAE"/>
    <w:rsid w:val="00552CC2"/>
    <w:rsid w:val="00557E00"/>
    <w:rsid w:val="00586295"/>
    <w:rsid w:val="005A4A5A"/>
    <w:rsid w:val="005A5ED0"/>
    <w:rsid w:val="005C7B2D"/>
    <w:rsid w:val="00667DEB"/>
    <w:rsid w:val="006778D9"/>
    <w:rsid w:val="00681A92"/>
    <w:rsid w:val="006911D9"/>
    <w:rsid w:val="006C06C4"/>
    <w:rsid w:val="006D4A40"/>
    <w:rsid w:val="006F0EF9"/>
    <w:rsid w:val="00712734"/>
    <w:rsid w:val="00720F45"/>
    <w:rsid w:val="007461F1"/>
    <w:rsid w:val="00751A5C"/>
    <w:rsid w:val="00760F3E"/>
    <w:rsid w:val="0076571B"/>
    <w:rsid w:val="007759D0"/>
    <w:rsid w:val="007766C8"/>
    <w:rsid w:val="00787AB9"/>
    <w:rsid w:val="00792FF1"/>
    <w:rsid w:val="00795036"/>
    <w:rsid w:val="007A5518"/>
    <w:rsid w:val="007A5DA1"/>
    <w:rsid w:val="007B2C6C"/>
    <w:rsid w:val="007B6C38"/>
    <w:rsid w:val="007C0243"/>
    <w:rsid w:val="007C2765"/>
    <w:rsid w:val="007C46A6"/>
    <w:rsid w:val="007D1FE9"/>
    <w:rsid w:val="007D516C"/>
    <w:rsid w:val="008057A8"/>
    <w:rsid w:val="008108A2"/>
    <w:rsid w:val="00816F24"/>
    <w:rsid w:val="00820532"/>
    <w:rsid w:val="008626B7"/>
    <w:rsid w:val="00873CD1"/>
    <w:rsid w:val="008924EC"/>
    <w:rsid w:val="00897441"/>
    <w:rsid w:val="008E0DC5"/>
    <w:rsid w:val="00901CD7"/>
    <w:rsid w:val="00940D40"/>
    <w:rsid w:val="00950BBD"/>
    <w:rsid w:val="00965384"/>
    <w:rsid w:val="00996625"/>
    <w:rsid w:val="009A1129"/>
    <w:rsid w:val="009B21DB"/>
    <w:rsid w:val="009E4D52"/>
    <w:rsid w:val="009E6806"/>
    <w:rsid w:val="00A32512"/>
    <w:rsid w:val="00A53558"/>
    <w:rsid w:val="00A7767B"/>
    <w:rsid w:val="00A81DC9"/>
    <w:rsid w:val="00A841CE"/>
    <w:rsid w:val="00A931A0"/>
    <w:rsid w:val="00AA7140"/>
    <w:rsid w:val="00AB37B9"/>
    <w:rsid w:val="00AD2EB4"/>
    <w:rsid w:val="00AE3FA1"/>
    <w:rsid w:val="00B025A2"/>
    <w:rsid w:val="00B11ACA"/>
    <w:rsid w:val="00B37F29"/>
    <w:rsid w:val="00B42546"/>
    <w:rsid w:val="00B472B7"/>
    <w:rsid w:val="00B70B43"/>
    <w:rsid w:val="00B734DF"/>
    <w:rsid w:val="00B8280B"/>
    <w:rsid w:val="00B84C71"/>
    <w:rsid w:val="00BF08A4"/>
    <w:rsid w:val="00C21971"/>
    <w:rsid w:val="00C4123A"/>
    <w:rsid w:val="00C41BBF"/>
    <w:rsid w:val="00C8601B"/>
    <w:rsid w:val="00CA1876"/>
    <w:rsid w:val="00CB19DF"/>
    <w:rsid w:val="00CB4958"/>
    <w:rsid w:val="00CF0715"/>
    <w:rsid w:val="00CF1034"/>
    <w:rsid w:val="00D06283"/>
    <w:rsid w:val="00D20A5C"/>
    <w:rsid w:val="00D20EDC"/>
    <w:rsid w:val="00D23601"/>
    <w:rsid w:val="00D60B73"/>
    <w:rsid w:val="00D746E1"/>
    <w:rsid w:val="00D8470F"/>
    <w:rsid w:val="00D84976"/>
    <w:rsid w:val="00DA3A2D"/>
    <w:rsid w:val="00DC19C6"/>
    <w:rsid w:val="00DD30C4"/>
    <w:rsid w:val="00DD5E6F"/>
    <w:rsid w:val="00E117C4"/>
    <w:rsid w:val="00E23D05"/>
    <w:rsid w:val="00E44F39"/>
    <w:rsid w:val="00EA7936"/>
    <w:rsid w:val="00EB3E7A"/>
    <w:rsid w:val="00EC7625"/>
    <w:rsid w:val="00EC7B2E"/>
    <w:rsid w:val="00EF1CF0"/>
    <w:rsid w:val="00EF7641"/>
    <w:rsid w:val="00F05F3D"/>
    <w:rsid w:val="00F67938"/>
    <w:rsid w:val="00FD6BE7"/>
    <w:rsid w:val="00FE10DE"/>
    <w:rsid w:val="00FE4781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dd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816F24"/>
    <w:pPr>
      <w:spacing w:before="100" w:beforeAutospacing="1" w:after="100" w:afterAutospacing="1"/>
    </w:pPr>
  </w:style>
  <w:style w:type="paragraph" w:customStyle="1" w:styleId="Default">
    <w:name w:val="Default"/>
    <w:rsid w:val="00FD6BE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816F24"/>
    <w:pPr>
      <w:spacing w:before="100" w:beforeAutospacing="1" w:after="100" w:afterAutospacing="1"/>
    </w:pPr>
  </w:style>
  <w:style w:type="paragraph" w:customStyle="1" w:styleId="Default">
    <w:name w:val="Default"/>
    <w:rsid w:val="00FD6BE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creator>www.PHILka.RU</dc:creator>
  <cp:lastModifiedBy>Калинина Татьяна Федоровна</cp:lastModifiedBy>
  <cp:revision>2</cp:revision>
  <cp:lastPrinted>2019-08-30T04:57:00Z</cp:lastPrinted>
  <dcterms:created xsi:type="dcterms:W3CDTF">2019-10-02T05:52:00Z</dcterms:created>
  <dcterms:modified xsi:type="dcterms:W3CDTF">2019-10-02T05:52:00Z</dcterms:modified>
</cp:coreProperties>
</file>