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37" w:rsidRPr="00C95E37" w:rsidRDefault="00C95E37" w:rsidP="00C95E37">
      <w:pPr>
        <w:tabs>
          <w:tab w:val="left" w:pos="3600"/>
          <w:tab w:val="left" w:pos="4140"/>
        </w:tabs>
        <w:ind w:left="4536" w:right="3827" w:hanging="8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E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46D6AB" wp14:editId="78750443">
            <wp:extent cx="752475" cy="7715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37" w:rsidRPr="00C95E37" w:rsidRDefault="00C95E37" w:rsidP="00C95E37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C95E3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СОБРАНИЕ  ДЕПУТАТОВ</w:t>
      </w:r>
      <w:proofErr w:type="gramEnd"/>
    </w:p>
    <w:p w:rsidR="00C95E37" w:rsidRPr="00C95E37" w:rsidRDefault="00C95E37" w:rsidP="00C95E37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C95E37" w:rsidRPr="00C95E37" w:rsidRDefault="00C95E37" w:rsidP="00C9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95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C95E37" w:rsidRPr="00C95E37" w:rsidRDefault="00C95E37" w:rsidP="00C95E3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</w:t>
      </w:r>
      <w:r w:rsidRPr="00C95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</w:t>
      </w:r>
    </w:p>
    <w:p w:rsidR="00C95E37" w:rsidRDefault="00C95E37" w:rsidP="00C95E3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E37" w:rsidRPr="00C95E37" w:rsidRDefault="00C95E37" w:rsidP="00C95E3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95E37" w:rsidRPr="00C95E37" w:rsidRDefault="00C95E37" w:rsidP="00C95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03.02</w:t>
      </w:r>
      <w:r w:rsidRPr="00C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г. Усть-Катав  </w:t>
      </w:r>
    </w:p>
    <w:p w:rsidR="00C95E37" w:rsidRDefault="00C95E37" w:rsidP="00C95E37">
      <w:pPr>
        <w:pStyle w:val="20"/>
        <w:shd w:val="clear" w:color="auto" w:fill="auto"/>
        <w:spacing w:before="0" w:line="317" w:lineRule="exact"/>
        <w:ind w:right="4110"/>
        <w:jc w:val="both"/>
      </w:pPr>
    </w:p>
    <w:p w:rsidR="00813869" w:rsidRDefault="00C95E37" w:rsidP="00C95E37">
      <w:pPr>
        <w:pStyle w:val="20"/>
        <w:shd w:val="clear" w:color="auto" w:fill="auto"/>
        <w:spacing w:before="0" w:line="317" w:lineRule="exact"/>
        <w:ind w:right="4110"/>
        <w:jc w:val="both"/>
      </w:pPr>
      <w:r>
        <w:t>О вне</w:t>
      </w:r>
      <w:r w:rsidR="00813869">
        <w:t xml:space="preserve">сении изменений в решение Собрания депутатов </w:t>
      </w:r>
      <w:proofErr w:type="spellStart"/>
      <w:r w:rsidR="00813869">
        <w:t>Усть-Катавского</w:t>
      </w:r>
      <w:proofErr w:type="spellEnd"/>
      <w:r w:rsidR="00813869">
        <w:t xml:space="preserve"> городского округа от 19.12.2019 № 152 «О бюджете </w:t>
      </w:r>
      <w:proofErr w:type="spellStart"/>
      <w:r w:rsidR="00813869">
        <w:t>Усть-Катавского</w:t>
      </w:r>
      <w:proofErr w:type="spellEnd"/>
      <w:r w:rsidR="00813869">
        <w:t xml:space="preserve"> городского округа на 2020 год и на плановый период 2021 и 2022 годов»</w:t>
      </w:r>
      <w:r>
        <w:t xml:space="preserve"> </w:t>
      </w:r>
    </w:p>
    <w:p w:rsidR="00C95E37" w:rsidRDefault="00C95E37" w:rsidP="00C95E37">
      <w:pPr>
        <w:pStyle w:val="20"/>
        <w:shd w:val="clear" w:color="auto" w:fill="auto"/>
        <w:spacing w:before="0" w:line="317" w:lineRule="exact"/>
        <w:ind w:right="4110"/>
        <w:jc w:val="both"/>
      </w:pPr>
      <w:bookmarkStart w:id="0" w:name="_GoBack"/>
      <w:bookmarkEnd w:id="0"/>
    </w:p>
    <w:p w:rsidR="00813869" w:rsidRDefault="00813869" w:rsidP="00C95E37">
      <w:pPr>
        <w:widowControl w:val="0"/>
        <w:spacing w:after="0" w:line="322" w:lineRule="exact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Бюджетным и Налоговым кодексами Российской Федерации, Федеральным законом от 06.10.2003 № 131-ФЗ «Об общих принципах организации местного самоуправления в Российской Федерации» и Уставом </w:t>
      </w:r>
      <w:proofErr w:type="spellStart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Собрание депутатов </w:t>
      </w:r>
    </w:p>
    <w:p w:rsidR="00813869" w:rsidRPr="00813869" w:rsidRDefault="00813869" w:rsidP="00C95E37">
      <w:pPr>
        <w:widowControl w:val="0"/>
        <w:spacing w:after="0" w:line="322" w:lineRule="exact"/>
        <w:ind w:right="-1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13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813869" w:rsidRPr="00813869" w:rsidRDefault="00813869" w:rsidP="00C95E37">
      <w:pPr>
        <w:widowControl w:val="0"/>
        <w:numPr>
          <w:ilvl w:val="0"/>
          <w:numId w:val="1"/>
        </w:numPr>
        <w:tabs>
          <w:tab w:val="left" w:pos="1307"/>
        </w:tabs>
        <w:spacing w:after="0" w:line="317" w:lineRule="exact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Решение Собрания депутатов </w:t>
      </w:r>
      <w:proofErr w:type="spellStart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19.12.2019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152 «О бюджете </w:t>
      </w:r>
      <w:proofErr w:type="spellStart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на 2020 год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плановый период 2021 и 2022 годов», следующие изменения:</w:t>
      </w:r>
    </w:p>
    <w:p w:rsidR="00813869" w:rsidRPr="00813869" w:rsidRDefault="00813869" w:rsidP="00C95E37">
      <w:pPr>
        <w:widowControl w:val="0"/>
        <w:spacing w:after="0" w:line="317" w:lineRule="exact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 статью 7 дополнить пунктом 16 следующего содержания:</w:t>
      </w:r>
    </w:p>
    <w:p w:rsidR="00813869" w:rsidRPr="00813869" w:rsidRDefault="00813869" w:rsidP="00C95E37">
      <w:pPr>
        <w:widowControl w:val="0"/>
        <w:spacing w:after="0" w:line="317" w:lineRule="exact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«16. Для реализации инвестиционных проектов в период 2020-2022 </w:t>
      </w:r>
      <w:proofErr w:type="spellStart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spell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предусмотреть в штате ФОА «Управление инфраструктуры и строительства» н</w:t>
      </w:r>
      <w:r w:rsidR="00C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период с 1 февраля 2020 года до конца 2022 года 1,0 ставку главного инженера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капитального строительства (техническая должность), с должностным окладом 850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рублей. В случае индексации оплаты труда специалистам, осуществляющи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техническое обеспечение деятельности органов местного самоуправления в </w:t>
      </w:r>
      <w:r w:rsidRPr="00813869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ru-RU" w:bidi="ru-RU"/>
        </w:rPr>
        <w:t>2020-202</w:t>
      </w:r>
      <w:r w:rsidR="00C95E37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ru-RU" w:bidi="ru-RU"/>
        </w:rPr>
        <w:t>2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годах, должностной оклад главного инженера отдела капитального строительст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индексируется на коэффициент индексации.».</w:t>
      </w:r>
    </w:p>
    <w:p w:rsidR="00813869" w:rsidRPr="00813869" w:rsidRDefault="00813869" w:rsidP="00C95E37">
      <w:pPr>
        <w:widowControl w:val="0"/>
        <w:numPr>
          <w:ilvl w:val="0"/>
          <w:numId w:val="1"/>
        </w:numPr>
        <w:tabs>
          <w:tab w:val="left" w:pos="1302"/>
        </w:tabs>
        <w:spacing w:after="0" w:line="317" w:lineRule="exact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 опубликовать в газете «</w:t>
      </w:r>
      <w:proofErr w:type="spellStart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 и разместить  на официальном сайте </w:t>
      </w:r>
      <w:r w:rsidRPr="00813869">
        <w:rPr>
          <w:rFonts w:ascii="Times New Roman" w:eastAsia="Times New Roman" w:hAnsi="Times New Roman" w:cs="Times New Roman"/>
          <w:color w:val="000000"/>
          <w:w w:val="40"/>
          <w:sz w:val="28"/>
          <w:szCs w:val="28"/>
          <w:lang w:eastAsia="ru-RU" w:bidi="ru-RU"/>
        </w:rPr>
        <w:t xml:space="preserve"> 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proofErr w:type="spellStart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81386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www.ukgo.su</w:t>
        </w:r>
      </w:hyperlink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3869" w:rsidRPr="00813869" w:rsidRDefault="00813869" w:rsidP="00C95E37">
      <w:pPr>
        <w:widowControl w:val="0"/>
        <w:numPr>
          <w:ilvl w:val="0"/>
          <w:numId w:val="1"/>
        </w:numPr>
        <w:tabs>
          <w:tab w:val="left" w:pos="1466"/>
        </w:tabs>
        <w:spacing w:after="0" w:line="317" w:lineRule="exact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решения возложить на</w:t>
      </w:r>
      <w:r w:rsidRPr="00813869">
        <w:rPr>
          <w:rFonts w:ascii="Candara" w:eastAsia="Candara" w:hAnsi="Candara" w:cs="Candara"/>
          <w:color w:val="000000"/>
          <w:sz w:val="26"/>
          <w:szCs w:val="26"/>
          <w:lang w:eastAsia="ru-RU" w:bidi="ru-RU"/>
        </w:rPr>
        <w:t xml:space="preserve"> 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председателя Собрания депутатов </w:t>
      </w:r>
      <w:proofErr w:type="spellStart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А.И.Дружинина</w:t>
      </w:r>
      <w:proofErr w:type="spell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 председателя комиссии</w:t>
      </w:r>
      <w:r w:rsidR="00C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C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</w:t>
      </w:r>
      <w:proofErr w:type="gram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-бюджетной и экономической политике </w:t>
      </w:r>
      <w:proofErr w:type="spellStart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С.Н.Федосову</w:t>
      </w:r>
      <w:proofErr w:type="spellEnd"/>
      <w:r w:rsidRPr="0081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63450" w:rsidRDefault="00063450" w:rsidP="00C95E37"/>
    <w:p w:rsidR="00813869" w:rsidRPr="00813869" w:rsidRDefault="00813869" w:rsidP="00C95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86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13869" w:rsidRPr="00813869" w:rsidRDefault="00813869" w:rsidP="00C95E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386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13869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</w:t>
      </w:r>
      <w:r w:rsidR="00C95E37">
        <w:rPr>
          <w:rFonts w:ascii="Times New Roman" w:hAnsi="Times New Roman" w:cs="Times New Roman"/>
          <w:sz w:val="28"/>
          <w:szCs w:val="28"/>
        </w:rPr>
        <w:t xml:space="preserve">     </w:t>
      </w:r>
      <w:r w:rsidRPr="00813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69">
        <w:rPr>
          <w:rFonts w:ascii="Times New Roman" w:hAnsi="Times New Roman" w:cs="Times New Roman"/>
          <w:sz w:val="28"/>
          <w:szCs w:val="28"/>
        </w:rPr>
        <w:t>А.И.Дружинин</w:t>
      </w:r>
      <w:proofErr w:type="spellEnd"/>
    </w:p>
    <w:p w:rsidR="00813869" w:rsidRPr="00813869" w:rsidRDefault="00813869" w:rsidP="00C95E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869" w:rsidRPr="00813869" w:rsidRDefault="00813869" w:rsidP="00C95E37">
      <w:pPr>
        <w:rPr>
          <w:rFonts w:ascii="Times New Roman" w:hAnsi="Times New Roman" w:cs="Times New Roman"/>
          <w:sz w:val="28"/>
          <w:szCs w:val="28"/>
        </w:rPr>
      </w:pPr>
      <w:r w:rsidRPr="008138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1386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13869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</w:t>
      </w:r>
      <w:proofErr w:type="spellStart"/>
      <w:r w:rsidRPr="00813869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813869" w:rsidRPr="00813869" w:rsidSect="00C95E37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D94"/>
    <w:multiLevelType w:val="multilevel"/>
    <w:tmpl w:val="4C806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69"/>
    <w:rsid w:val="00063450"/>
    <w:rsid w:val="00813869"/>
    <w:rsid w:val="00C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22AC"/>
  <w15:chartTrackingRefBased/>
  <w15:docId w15:val="{2E34DAFF-47C2-4385-8A8B-C9D84A01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38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86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2020-02-03T12:15:00Z</dcterms:created>
  <dcterms:modified xsi:type="dcterms:W3CDTF">2020-02-03T12:15:00Z</dcterms:modified>
</cp:coreProperties>
</file>