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E2" w:rsidRDefault="009654E2" w:rsidP="009654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Осторожно ТОНКИЙ ЛЕД</w:t>
      </w:r>
    </w:p>
    <w:p w:rsidR="009654E2" w:rsidRDefault="009654E2" w:rsidP="009654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54E2" w:rsidRPr="009654E2" w:rsidRDefault="009654E2" w:rsidP="009654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E2">
        <w:rPr>
          <w:rFonts w:ascii="Times New Roman" w:eastAsia="Calibri" w:hAnsi="Times New Roman" w:cs="Times New Roman"/>
          <w:sz w:val="28"/>
          <w:szCs w:val="28"/>
        </w:rPr>
        <w:t>За осенний период текущего года на территории Челябинской области сложилась неблагополучная обстановка с гибелью людей, в том числе и детей, на водоемах Челябинской области.</w:t>
      </w:r>
    </w:p>
    <w:p w:rsidR="009654E2" w:rsidRPr="009654E2" w:rsidRDefault="009654E2" w:rsidP="009654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E2">
        <w:rPr>
          <w:rFonts w:ascii="Times New Roman" w:eastAsia="Calibri" w:hAnsi="Times New Roman" w:cs="Times New Roman"/>
          <w:sz w:val="28"/>
          <w:szCs w:val="28"/>
        </w:rPr>
        <w:t xml:space="preserve">С начала 2023 года на водных объектах Челябинской области (по состоянию на 13.11.2023 года) зарегистрировано 61 происшествие (АППГ – 67), при этом допущена гибель 59 человек (АППГ – 61), в том числе из-за провала под лед 8 человек, из них 1 ребенок. Из 8 человек, погибших при провалах под лед, 7 человек погибли в апреле текущего года во время рыбалки со льда. 04.11.2023 года в </w:t>
      </w:r>
      <w:proofErr w:type="spellStart"/>
      <w:r w:rsidRPr="009654E2">
        <w:rPr>
          <w:rFonts w:ascii="Times New Roman" w:eastAsia="Calibri" w:hAnsi="Times New Roman" w:cs="Times New Roman"/>
          <w:sz w:val="28"/>
          <w:szCs w:val="28"/>
        </w:rPr>
        <w:t>Аргаяшском</w:t>
      </w:r>
      <w:proofErr w:type="spellEnd"/>
      <w:r w:rsidRPr="009654E2">
        <w:rPr>
          <w:rFonts w:ascii="Times New Roman" w:eastAsia="Calibri" w:hAnsi="Times New Roman" w:cs="Times New Roman"/>
          <w:sz w:val="28"/>
          <w:szCs w:val="28"/>
        </w:rPr>
        <w:t xml:space="preserve"> МР, на реке </w:t>
      </w:r>
      <w:proofErr w:type="spellStart"/>
      <w:r w:rsidRPr="009654E2">
        <w:rPr>
          <w:rFonts w:ascii="Times New Roman" w:eastAsia="Calibri" w:hAnsi="Times New Roman" w:cs="Times New Roman"/>
          <w:sz w:val="28"/>
          <w:szCs w:val="28"/>
        </w:rPr>
        <w:t>Сырыелга</w:t>
      </w:r>
      <w:proofErr w:type="spellEnd"/>
      <w:r w:rsidRPr="009654E2">
        <w:rPr>
          <w:rFonts w:ascii="Times New Roman" w:eastAsia="Calibri" w:hAnsi="Times New Roman" w:cs="Times New Roman"/>
          <w:sz w:val="28"/>
          <w:szCs w:val="28"/>
        </w:rPr>
        <w:t>, произошла гибель 9-ти летнего мальчика, который гулял по льду без присмотра взрослых.</w:t>
      </w:r>
    </w:p>
    <w:p w:rsidR="009654E2" w:rsidRPr="009654E2" w:rsidRDefault="009654E2" w:rsidP="009654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E2">
        <w:rPr>
          <w:rFonts w:ascii="Times New Roman" w:eastAsia="Calibri" w:hAnsi="Times New Roman" w:cs="Times New Roman"/>
          <w:sz w:val="28"/>
          <w:szCs w:val="28"/>
        </w:rPr>
        <w:t>В настоящее время отмечается массовый выход рыбаков на лед, который образовался на водоемах Усть-Катавского городского округа, в социальных сетях появились фотографии, фиксирующие выход на тонкий лед в том числе и детей, занимающихся подледным ловом рыбы.</w:t>
      </w:r>
    </w:p>
    <w:p w:rsidR="009654E2" w:rsidRPr="009654E2" w:rsidRDefault="009654E2" w:rsidP="009654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E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последнее </w:t>
      </w:r>
      <w:r w:rsidRPr="009654E2">
        <w:rPr>
          <w:rFonts w:ascii="Times New Roman" w:eastAsia="Calibri" w:hAnsi="Times New Roman" w:cs="Times New Roman"/>
          <w:sz w:val="28"/>
          <w:szCs w:val="28"/>
        </w:rPr>
        <w:t xml:space="preserve">время на территории городского округа отмечается повышение температуры воздуха до плюсовых значений, в том числе и в ночное время. В течение ближайшей недели на территории Усть-Катавского городского округа ожидается понижение температуры наружного воздуха до отрицательных температур, в том числе и в дневное время. Данное обстоятельство будет способствовать </w:t>
      </w:r>
      <w:r w:rsidR="00A659E3">
        <w:rPr>
          <w:rFonts w:ascii="Times New Roman" w:eastAsia="Calibri" w:hAnsi="Times New Roman" w:cs="Times New Roman"/>
          <w:sz w:val="28"/>
          <w:szCs w:val="28"/>
        </w:rPr>
        <w:t xml:space="preserve">дальнейшему </w:t>
      </w:r>
      <w:r w:rsidRPr="009654E2">
        <w:rPr>
          <w:rFonts w:ascii="Times New Roman" w:eastAsia="Calibri" w:hAnsi="Times New Roman" w:cs="Times New Roman"/>
          <w:sz w:val="28"/>
          <w:szCs w:val="28"/>
        </w:rPr>
        <w:t>становлению льда в прибрежной полосе на водоемах Усть-Катавского городского округа.</w:t>
      </w:r>
    </w:p>
    <w:p w:rsidR="009654E2" w:rsidRPr="009654E2" w:rsidRDefault="009654E2" w:rsidP="009654E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6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Усть-Катавского городского округа обращает внимание всех любителей подледной рыбалки на то, что лед на Усть-Катавском городском пруду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начал формироваться и не приобрел необходимую</w:t>
      </w:r>
      <w:r w:rsidRPr="0096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крепость. В это время выходить на его поверхность крайне опасно. Однако многие жители города пренебрегают мерами предосторожности и выходят на тонкий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осенний </w:t>
      </w:r>
      <w:r w:rsidRPr="0096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лед, тем самым, подвергая свою жизнь смертельной опасности.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6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на Усть-Катавском городском пруду можно наблюдать рыбаков, которые занимаются подледным ловом рыбы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детей</w:t>
      </w:r>
      <w:r w:rsidRPr="009654E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Просим Вас полностью ограничить свое пребывание на льду и не подвергать свою жизнь опасности.</w:t>
      </w:r>
    </w:p>
    <w:p w:rsidR="00A659E3" w:rsidRDefault="00A659E3" w:rsidP="009654E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59E3" w:rsidRDefault="00A659E3" w:rsidP="00A6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59E3" w:rsidRDefault="00A659E3" w:rsidP="00A6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59E3" w:rsidRDefault="00A659E3" w:rsidP="00A6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59E3" w:rsidRDefault="00A659E3" w:rsidP="00A6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59E3" w:rsidRDefault="00A659E3" w:rsidP="00A6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59E3" w:rsidRDefault="00A659E3" w:rsidP="00A6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59E3" w:rsidRDefault="00A659E3" w:rsidP="00A6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59E3" w:rsidRDefault="00A659E3" w:rsidP="00A6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59E3" w:rsidRDefault="00A659E3" w:rsidP="00A6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59E3" w:rsidRDefault="00A659E3" w:rsidP="00A6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59E3" w:rsidRDefault="00A659E3" w:rsidP="00A6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59E3" w:rsidRDefault="00A659E3" w:rsidP="00A6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59E3" w:rsidRDefault="00A659E3" w:rsidP="00A6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59E3" w:rsidRDefault="00A659E3" w:rsidP="00A6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A659E3" w:rsidSect="00535E2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26"/>
    <w:rsid w:val="0002292C"/>
    <w:rsid w:val="00535E26"/>
    <w:rsid w:val="009654E2"/>
    <w:rsid w:val="00A659E3"/>
    <w:rsid w:val="00D5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F4FCC-9248-461D-B2B0-B7DBDBC9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E26"/>
    <w:rPr>
      <w:b/>
      <w:bCs/>
    </w:rPr>
  </w:style>
  <w:style w:type="character" w:styleId="a5">
    <w:name w:val="Emphasis"/>
    <w:basedOn w:val="a0"/>
    <w:uiPriority w:val="20"/>
    <w:qFormat/>
    <w:rsid w:val="00535E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Чернова Елена Александровна</cp:lastModifiedBy>
  <cp:revision>2</cp:revision>
  <dcterms:created xsi:type="dcterms:W3CDTF">2023-11-28T08:47:00Z</dcterms:created>
  <dcterms:modified xsi:type="dcterms:W3CDTF">2023-11-28T08:47:00Z</dcterms:modified>
</cp:coreProperties>
</file>