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C7" w:rsidRDefault="005978C7" w:rsidP="005978C7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6962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C7" w:rsidRDefault="005978C7" w:rsidP="005978C7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Администрация Усть-Катавского городского округа</w:t>
      </w:r>
    </w:p>
    <w:p w:rsidR="005978C7" w:rsidRDefault="005978C7" w:rsidP="005978C7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Челябинской области</w:t>
      </w:r>
    </w:p>
    <w:p w:rsidR="005978C7" w:rsidRDefault="005978C7" w:rsidP="005978C7">
      <w:pPr>
        <w:jc w:val="center"/>
      </w:pPr>
    </w:p>
    <w:p w:rsidR="005978C7" w:rsidRDefault="005978C7" w:rsidP="005978C7">
      <w:pPr>
        <w:pStyle w:val="1"/>
        <w:rPr>
          <w:sz w:val="52"/>
        </w:rPr>
      </w:pPr>
      <w:r>
        <w:rPr>
          <w:sz w:val="52"/>
        </w:rPr>
        <w:t>РАСПОРЯЖЕНИЕ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5"/>
      </w:tblGrid>
      <w:tr w:rsidR="005978C7" w:rsidTr="005978C7">
        <w:trPr>
          <w:trHeight w:val="100"/>
        </w:trPr>
        <w:tc>
          <w:tcPr>
            <w:tcW w:w="96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78C7" w:rsidRDefault="005978C7"/>
        </w:tc>
      </w:tr>
    </w:tbl>
    <w:p w:rsidR="005978C7" w:rsidRDefault="005978C7" w:rsidP="005978C7">
      <w:r>
        <w:t xml:space="preserve">От </w:t>
      </w:r>
      <w:r w:rsidR="0005694E">
        <w:t>30.09.2019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                           № </w:t>
      </w:r>
      <w:r w:rsidR="0005694E">
        <w:t>91-р</w:t>
      </w:r>
    </w:p>
    <w:p w:rsidR="005978C7" w:rsidRDefault="005978C7" w:rsidP="005978C7">
      <w:pPr>
        <w:jc w:val="both"/>
      </w:pPr>
    </w:p>
    <w:p w:rsidR="005978C7" w:rsidRDefault="005978C7" w:rsidP="005978C7">
      <w:pPr>
        <w:jc w:val="both"/>
      </w:pPr>
    </w:p>
    <w:p w:rsidR="005978C7" w:rsidRDefault="005978C7" w:rsidP="005978C7">
      <w:pPr>
        <w:ind w:right="5145"/>
      </w:pPr>
      <w:r>
        <w:t>О создании рабочей группы</w:t>
      </w:r>
    </w:p>
    <w:p w:rsidR="005978C7" w:rsidRDefault="005978C7" w:rsidP="005978C7">
      <w:pPr>
        <w:shd w:val="clear" w:color="auto" w:fill="FFFFFF"/>
        <w:spacing w:before="5" w:line="293" w:lineRule="exact"/>
        <w:ind w:right="34"/>
        <w:jc w:val="both"/>
        <w:rPr>
          <w:color w:val="000000"/>
          <w:spacing w:val="-1"/>
          <w:szCs w:val="28"/>
        </w:rPr>
      </w:pPr>
    </w:p>
    <w:p w:rsidR="005978C7" w:rsidRDefault="00274E9F" w:rsidP="005978C7">
      <w:pPr>
        <w:shd w:val="clear" w:color="auto" w:fill="FFFFFF"/>
        <w:spacing w:before="5" w:line="293" w:lineRule="exact"/>
        <w:ind w:right="34" w:firstLine="763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В соответствии с письмом Управления организационной и контрольной работы Правительства Челябинской области с выпиской из перечня поручений Губернатора Челябинской области </w:t>
      </w:r>
      <w:proofErr w:type="spellStart"/>
      <w:r>
        <w:rPr>
          <w:color w:val="000000"/>
          <w:spacing w:val="-1"/>
          <w:szCs w:val="28"/>
        </w:rPr>
        <w:t>А.Л.Текслера</w:t>
      </w:r>
      <w:proofErr w:type="spellEnd"/>
      <w:r>
        <w:rPr>
          <w:color w:val="000000"/>
          <w:spacing w:val="-1"/>
          <w:szCs w:val="28"/>
        </w:rPr>
        <w:t xml:space="preserve"> по итогам поездки в Усть-Катавский городской округ 05 августа 2019 года исх.№633-УО и КР от 13.08.2019г., в</w:t>
      </w:r>
      <w:r w:rsidR="005978C7">
        <w:rPr>
          <w:color w:val="000000"/>
          <w:spacing w:val="-1"/>
          <w:szCs w:val="28"/>
        </w:rPr>
        <w:t xml:space="preserve"> целях координации деятельности по</w:t>
      </w:r>
      <w:r w:rsidR="007B191D">
        <w:rPr>
          <w:color w:val="000000"/>
          <w:spacing w:val="-1"/>
          <w:szCs w:val="28"/>
        </w:rPr>
        <w:t xml:space="preserve"> осмотру работ по строительству пристроя к зданию общеобразовательной школы № 4 с устройством входной группы, расположенного в г.Усть-Катав, ул. Ломоносова, д.96а, </w:t>
      </w:r>
      <w:r w:rsidR="005978C7">
        <w:rPr>
          <w:color w:val="000000"/>
          <w:spacing w:val="-1"/>
          <w:szCs w:val="28"/>
        </w:rPr>
        <w:t>в соответствии с Федеральным законом от 06.10.2003г. № 131 ФЗ «Об общих принципах организации местного самоуправления в Российской федерации», на основании Устава Усть-Катавского городского округа,</w:t>
      </w:r>
    </w:p>
    <w:p w:rsidR="007B191D" w:rsidRDefault="005978C7" w:rsidP="00C9484F">
      <w:pPr>
        <w:numPr>
          <w:ilvl w:val="0"/>
          <w:numId w:val="1"/>
        </w:numPr>
        <w:ind w:left="0" w:right="-37" w:firstLine="851"/>
        <w:jc w:val="both"/>
      </w:pPr>
      <w:r>
        <w:t xml:space="preserve">Создать рабочую группу по </w:t>
      </w:r>
      <w:r w:rsidR="007B191D">
        <w:rPr>
          <w:color w:val="000000"/>
          <w:spacing w:val="-1"/>
          <w:szCs w:val="28"/>
        </w:rPr>
        <w:t>координации деятельности по осмотру работ по строительству пристроя к зданию общеобразовательной школы № 4 с устройством входной группы, расположенного в г.Усть-Катав, ул. Ломоносова, д.96а</w:t>
      </w:r>
      <w:r w:rsidR="007B191D">
        <w:t>.</w:t>
      </w:r>
    </w:p>
    <w:p w:rsidR="005978C7" w:rsidRDefault="005978C7" w:rsidP="00C9484F">
      <w:pPr>
        <w:numPr>
          <w:ilvl w:val="0"/>
          <w:numId w:val="1"/>
        </w:numPr>
        <w:ind w:left="0" w:right="-37" w:firstLine="851"/>
        <w:jc w:val="both"/>
      </w:pPr>
      <w:r>
        <w:t xml:space="preserve">Утвердить состав рабочей группы по </w:t>
      </w:r>
      <w:r w:rsidR="007B191D">
        <w:rPr>
          <w:color w:val="000000"/>
          <w:spacing w:val="-1"/>
          <w:szCs w:val="28"/>
        </w:rPr>
        <w:t>координации деятельности по осмотру работ по строительству пристроя к зданию общеобразовательной школы № 4 с устройством входной группы, расположенного в г.Усть-Катав, ул. Ломоносова, д.96а</w:t>
      </w:r>
      <w:r w:rsidR="007B191D">
        <w:t xml:space="preserve"> </w:t>
      </w:r>
      <w:r>
        <w:t>(Приложение).</w:t>
      </w:r>
      <w:r>
        <w:br/>
        <w:t xml:space="preserve">           3.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 (</w:t>
      </w:r>
      <w:r w:rsidRPr="007B191D">
        <w:rPr>
          <w:lang w:val="en-US"/>
        </w:rPr>
        <w:t>www</w:t>
      </w:r>
      <w:r>
        <w:t>.</w:t>
      </w:r>
      <w:r w:rsidRPr="007B191D">
        <w:rPr>
          <w:lang w:val="en-US"/>
        </w:rPr>
        <w:t>ukgo</w:t>
      </w:r>
      <w:r>
        <w:t>.</w:t>
      </w:r>
      <w:r w:rsidRPr="007B191D">
        <w:rPr>
          <w:lang w:val="en-US"/>
        </w:rPr>
        <w:t>su</w:t>
      </w:r>
      <w:r>
        <w:t xml:space="preserve">). </w:t>
      </w:r>
    </w:p>
    <w:p w:rsidR="005978C7" w:rsidRDefault="005978C7" w:rsidP="005978C7">
      <w:pPr>
        <w:jc w:val="both"/>
      </w:pPr>
      <w:r>
        <w:t xml:space="preserve">            4. Организацию выполнения данного распоряжения возложить на первого заместителя главы Усть-Катавского городского округа по вопросам социально-культурной политики, охраны здоровья населения.</w:t>
      </w:r>
    </w:p>
    <w:p w:rsidR="005978C7" w:rsidRDefault="005978C7" w:rsidP="005978C7">
      <w:pPr>
        <w:ind w:right="-37"/>
        <w:jc w:val="both"/>
        <w:rPr>
          <w:szCs w:val="28"/>
        </w:rPr>
      </w:pPr>
      <w:r>
        <w:t xml:space="preserve">            5. Настоящее распоряжение вступает силу со дня его подписания.</w:t>
      </w:r>
    </w:p>
    <w:p w:rsidR="005978C7" w:rsidRDefault="005978C7" w:rsidP="005978C7"/>
    <w:p w:rsidR="005978C7" w:rsidRDefault="005978C7" w:rsidP="004C4C54">
      <w:pPr>
        <w:shd w:val="clear" w:color="auto" w:fill="FFFFFF"/>
        <w:spacing w:before="5" w:line="293" w:lineRule="exact"/>
        <w:ind w:right="34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 Глава Усть-Катавского </w:t>
      </w:r>
    </w:p>
    <w:p w:rsidR="005978C7" w:rsidRDefault="005978C7" w:rsidP="005978C7">
      <w:pPr>
        <w:shd w:val="clear" w:color="auto" w:fill="FFFFFF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 городского округа                                                                                          С.Д. Семков</w:t>
      </w:r>
    </w:p>
    <w:p w:rsidR="005978C7" w:rsidRDefault="005978C7" w:rsidP="004C4C54">
      <w:pPr>
        <w:spacing w:before="100" w:beforeAutospacing="1" w:after="100" w:afterAutospacing="1"/>
        <w:jc w:val="right"/>
        <w:outlineLvl w:val="1"/>
        <w:rPr>
          <w:b/>
          <w:bCs/>
          <w:sz w:val="36"/>
          <w:szCs w:val="36"/>
        </w:rPr>
      </w:pPr>
      <w:r>
        <w:rPr>
          <w:sz w:val="24"/>
        </w:rPr>
        <w:lastRenderedPageBreak/>
        <w:t xml:space="preserve">ПРИЛОЖЕНИЕ  </w:t>
      </w:r>
      <w:r w:rsidRPr="00D764FC">
        <w:rPr>
          <w:sz w:val="24"/>
        </w:rPr>
        <w:br/>
        <w:t>к распоряжению</w:t>
      </w:r>
      <w:r w:rsidRPr="00D764FC">
        <w:rPr>
          <w:sz w:val="24"/>
        </w:rPr>
        <w:br/>
        <w:t xml:space="preserve">администрации </w:t>
      </w:r>
      <w:r>
        <w:rPr>
          <w:sz w:val="24"/>
        </w:rPr>
        <w:t xml:space="preserve"> Усть-Катавского городского округа </w:t>
      </w:r>
      <w:r w:rsidRPr="00D764FC">
        <w:rPr>
          <w:sz w:val="24"/>
        </w:rPr>
        <w:br/>
        <w:t xml:space="preserve">от </w:t>
      </w:r>
      <w:r>
        <w:rPr>
          <w:sz w:val="24"/>
        </w:rPr>
        <w:t xml:space="preserve"> </w:t>
      </w:r>
      <w:bookmarkStart w:id="0" w:name="_GoBack"/>
      <w:r w:rsidR="0005694E" w:rsidRPr="0005694E">
        <w:rPr>
          <w:sz w:val="24"/>
        </w:rPr>
        <w:t>30.09.2019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г.  № </w:t>
      </w:r>
      <w:r w:rsidR="0005694E">
        <w:rPr>
          <w:sz w:val="24"/>
        </w:rPr>
        <w:t>91-р</w:t>
      </w:r>
    </w:p>
    <w:p w:rsidR="005978C7" w:rsidRDefault="005978C7" w:rsidP="005978C7">
      <w:pPr>
        <w:jc w:val="center"/>
        <w:outlineLvl w:val="1"/>
        <w:rPr>
          <w:bCs/>
          <w:szCs w:val="28"/>
        </w:rPr>
      </w:pPr>
    </w:p>
    <w:p w:rsidR="005978C7" w:rsidRDefault="005978C7" w:rsidP="005978C7">
      <w:pPr>
        <w:jc w:val="center"/>
        <w:outlineLvl w:val="1"/>
        <w:rPr>
          <w:bCs/>
          <w:szCs w:val="28"/>
        </w:rPr>
      </w:pPr>
    </w:p>
    <w:p w:rsidR="005978C7" w:rsidRDefault="005978C7" w:rsidP="005978C7">
      <w:pPr>
        <w:jc w:val="center"/>
        <w:outlineLvl w:val="1"/>
        <w:rPr>
          <w:bCs/>
          <w:szCs w:val="28"/>
        </w:rPr>
      </w:pPr>
      <w:r w:rsidRPr="00D764FC">
        <w:rPr>
          <w:bCs/>
          <w:szCs w:val="28"/>
        </w:rPr>
        <w:t xml:space="preserve">Состав рабочей группы </w:t>
      </w:r>
    </w:p>
    <w:p w:rsidR="005978C7" w:rsidRPr="00D764FC" w:rsidRDefault="005978C7" w:rsidP="004C4C54">
      <w:pPr>
        <w:jc w:val="center"/>
        <w:outlineLvl w:val="1"/>
        <w:rPr>
          <w:bCs/>
          <w:szCs w:val="28"/>
        </w:rPr>
      </w:pPr>
      <w:r w:rsidRPr="00D764FC">
        <w:rPr>
          <w:bCs/>
          <w:szCs w:val="28"/>
        </w:rPr>
        <w:t xml:space="preserve">по </w:t>
      </w:r>
      <w:r w:rsidR="004C4C54">
        <w:rPr>
          <w:color w:val="000000"/>
          <w:spacing w:val="-1"/>
          <w:szCs w:val="28"/>
        </w:rPr>
        <w:t>координации деятельности по осмотру работ по строительству пристроя к зданию общеобразовательной школы № 4 с устройством входной группы, расположенного в г.Усть-Катав, ул. Ломоносова, д.96а</w:t>
      </w:r>
    </w:p>
    <w:p w:rsidR="005978C7" w:rsidRDefault="005978C7" w:rsidP="005978C7">
      <w:pPr>
        <w:jc w:val="both"/>
        <w:rPr>
          <w:sz w:val="24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2235"/>
        <w:gridCol w:w="459"/>
        <w:gridCol w:w="7195"/>
      </w:tblGrid>
      <w:tr w:rsidR="005978C7" w:rsidRPr="008730EA" w:rsidTr="005077E4">
        <w:tc>
          <w:tcPr>
            <w:tcW w:w="2235" w:type="dxa"/>
          </w:tcPr>
          <w:p w:rsidR="005978C7" w:rsidRPr="00FA602B" w:rsidRDefault="005978C7" w:rsidP="005077E4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Пульдяев С. Н.</w:t>
            </w:r>
          </w:p>
        </w:tc>
        <w:tc>
          <w:tcPr>
            <w:tcW w:w="7654" w:type="dxa"/>
            <w:gridSpan w:val="2"/>
          </w:tcPr>
          <w:p w:rsidR="005978C7" w:rsidRPr="00FA602B" w:rsidRDefault="005978C7" w:rsidP="005077E4">
            <w:pPr>
              <w:ind w:left="493"/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первый заместитель главы Усть-Катавского городского округа по вопросам социально-культурной политики, охраны здоровья населения, председатель рабочей группы;</w:t>
            </w:r>
          </w:p>
        </w:tc>
      </w:tr>
      <w:tr w:rsidR="005978C7" w:rsidRPr="008730EA" w:rsidTr="005077E4">
        <w:tc>
          <w:tcPr>
            <w:tcW w:w="2235" w:type="dxa"/>
          </w:tcPr>
          <w:p w:rsidR="005978C7" w:rsidRPr="00700000" w:rsidRDefault="005978C7" w:rsidP="005077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2"/>
          </w:tcPr>
          <w:p w:rsidR="005978C7" w:rsidRPr="00700000" w:rsidRDefault="005978C7" w:rsidP="005077E4">
            <w:pPr>
              <w:ind w:left="493"/>
              <w:jc w:val="both"/>
              <w:rPr>
                <w:sz w:val="26"/>
                <w:szCs w:val="26"/>
              </w:rPr>
            </w:pPr>
          </w:p>
        </w:tc>
      </w:tr>
      <w:tr w:rsidR="005978C7" w:rsidRPr="008730EA" w:rsidTr="005077E4">
        <w:tc>
          <w:tcPr>
            <w:tcW w:w="9889" w:type="dxa"/>
            <w:gridSpan w:val="3"/>
          </w:tcPr>
          <w:p w:rsidR="005978C7" w:rsidRPr="00FA602B" w:rsidRDefault="005978C7" w:rsidP="005077E4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Члены рабочей группы:</w:t>
            </w:r>
          </w:p>
        </w:tc>
      </w:tr>
      <w:tr w:rsidR="005978C7" w:rsidRPr="008730EA" w:rsidTr="005077E4">
        <w:tc>
          <w:tcPr>
            <w:tcW w:w="2694" w:type="dxa"/>
            <w:gridSpan w:val="2"/>
          </w:tcPr>
          <w:p w:rsidR="004C4C54" w:rsidRDefault="004C4C54" w:rsidP="005077E4">
            <w:pPr>
              <w:jc w:val="both"/>
              <w:rPr>
                <w:szCs w:val="28"/>
              </w:rPr>
            </w:pPr>
          </w:p>
          <w:p w:rsidR="005978C7" w:rsidRPr="00FA602B" w:rsidRDefault="004C4C54" w:rsidP="005077E4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Биева Ю.А</w:t>
            </w:r>
            <w:r>
              <w:rPr>
                <w:szCs w:val="28"/>
              </w:rPr>
              <w:t>.</w:t>
            </w:r>
          </w:p>
        </w:tc>
        <w:tc>
          <w:tcPr>
            <w:tcW w:w="7195" w:type="dxa"/>
          </w:tcPr>
          <w:p w:rsidR="004C4C54" w:rsidRDefault="004C4C54" w:rsidP="005077E4">
            <w:pPr>
              <w:jc w:val="both"/>
              <w:rPr>
                <w:szCs w:val="28"/>
              </w:rPr>
            </w:pPr>
          </w:p>
          <w:p w:rsidR="004C4C54" w:rsidRDefault="004C4C54" w:rsidP="004C4C54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начальник отдела архитектуры и градостроительства администрации Усть-Катавского городского округа;</w:t>
            </w:r>
          </w:p>
          <w:p w:rsidR="004C4C54" w:rsidRPr="00FA602B" w:rsidRDefault="004C4C54" w:rsidP="005077E4">
            <w:pPr>
              <w:jc w:val="both"/>
              <w:rPr>
                <w:szCs w:val="28"/>
              </w:rPr>
            </w:pP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Default="00C91918" w:rsidP="00C91918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Иванова Е.В.</w:t>
            </w:r>
          </w:p>
          <w:p w:rsidR="00C91918" w:rsidRDefault="00C91918" w:rsidP="00C91918">
            <w:pPr>
              <w:jc w:val="both"/>
              <w:rPr>
                <w:szCs w:val="28"/>
              </w:rPr>
            </w:pPr>
          </w:p>
          <w:p w:rsidR="00C91918" w:rsidRDefault="00C91918" w:rsidP="00C91918">
            <w:pPr>
              <w:jc w:val="both"/>
              <w:rPr>
                <w:szCs w:val="28"/>
              </w:rPr>
            </w:pPr>
          </w:p>
          <w:p w:rsidR="00C91918" w:rsidRPr="00FA602B" w:rsidRDefault="00C91918" w:rsidP="00C91918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Кашапов</w:t>
            </w:r>
            <w:proofErr w:type="spellEnd"/>
            <w:r>
              <w:rPr>
                <w:szCs w:val="28"/>
              </w:rPr>
              <w:t xml:space="preserve"> А.И.</w:t>
            </w:r>
          </w:p>
        </w:tc>
        <w:tc>
          <w:tcPr>
            <w:tcW w:w="7195" w:type="dxa"/>
          </w:tcPr>
          <w:p w:rsidR="00C91918" w:rsidRDefault="00C91918" w:rsidP="00C91918">
            <w:pPr>
              <w:jc w:val="both"/>
              <w:rPr>
                <w:szCs w:val="28"/>
              </w:rPr>
            </w:pPr>
            <w:r w:rsidRPr="00FA602B">
              <w:rPr>
                <w:szCs w:val="28"/>
              </w:rPr>
              <w:t>начальник управления образования администрации Усть-Катавского городского округа;</w:t>
            </w:r>
          </w:p>
          <w:p w:rsidR="00C91918" w:rsidRDefault="00C91918" w:rsidP="00C91918">
            <w:pPr>
              <w:jc w:val="both"/>
              <w:rPr>
                <w:szCs w:val="28"/>
              </w:rPr>
            </w:pPr>
          </w:p>
          <w:p w:rsidR="00C91918" w:rsidRPr="00FA602B" w:rsidRDefault="00C91918" w:rsidP="00C91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проектной организации ООО «Юрюзанский проектно-строительный сервис»</w:t>
            </w: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  <w:tc>
          <w:tcPr>
            <w:tcW w:w="7195" w:type="dxa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Сиротина Т.Д.</w:t>
            </w:r>
          </w:p>
        </w:tc>
        <w:tc>
          <w:tcPr>
            <w:tcW w:w="7195" w:type="dxa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МКОУ «Основная общеобразовательная школа № 4»</w:t>
            </w:r>
            <w:r w:rsidR="00C13A1F">
              <w:rPr>
                <w:szCs w:val="28"/>
              </w:rPr>
              <w:t>.</w:t>
            </w:r>
          </w:p>
        </w:tc>
      </w:tr>
      <w:tr w:rsidR="00C91918" w:rsidRPr="008730EA" w:rsidTr="005077E4">
        <w:trPr>
          <w:gridAfter w:val="1"/>
          <w:wAfter w:w="7195" w:type="dxa"/>
        </w:trPr>
        <w:tc>
          <w:tcPr>
            <w:tcW w:w="2694" w:type="dxa"/>
            <w:gridSpan w:val="2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  <w:tc>
          <w:tcPr>
            <w:tcW w:w="7195" w:type="dxa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Pr="00FA602B" w:rsidRDefault="00C91918" w:rsidP="00C91918">
            <w:pPr>
              <w:jc w:val="both"/>
              <w:rPr>
                <w:szCs w:val="28"/>
              </w:rPr>
            </w:pPr>
          </w:p>
        </w:tc>
        <w:tc>
          <w:tcPr>
            <w:tcW w:w="7195" w:type="dxa"/>
          </w:tcPr>
          <w:p w:rsidR="00C91918" w:rsidRPr="00FA602B" w:rsidRDefault="00C91918" w:rsidP="00C91918">
            <w:pPr>
              <w:ind w:firstLine="318"/>
              <w:jc w:val="both"/>
              <w:rPr>
                <w:szCs w:val="28"/>
              </w:rPr>
            </w:pPr>
          </w:p>
        </w:tc>
      </w:tr>
      <w:tr w:rsidR="00C91918" w:rsidRPr="008730EA" w:rsidTr="005077E4">
        <w:tc>
          <w:tcPr>
            <w:tcW w:w="2694" w:type="dxa"/>
            <w:gridSpan w:val="2"/>
          </w:tcPr>
          <w:p w:rsidR="00C91918" w:rsidRPr="00700000" w:rsidRDefault="00C91918" w:rsidP="00C91918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195" w:type="dxa"/>
          </w:tcPr>
          <w:p w:rsidR="00C91918" w:rsidRPr="001F05C9" w:rsidRDefault="00C91918" w:rsidP="00C91918">
            <w:pPr>
              <w:jc w:val="both"/>
              <w:rPr>
                <w:color w:val="FF0000"/>
                <w:sz w:val="24"/>
              </w:rPr>
            </w:pPr>
          </w:p>
        </w:tc>
      </w:tr>
    </w:tbl>
    <w:p w:rsidR="005978C7" w:rsidRDefault="005978C7" w:rsidP="005978C7">
      <w:pPr>
        <w:jc w:val="both"/>
        <w:rPr>
          <w:sz w:val="24"/>
        </w:rPr>
      </w:pPr>
    </w:p>
    <w:p w:rsidR="005978C7" w:rsidRDefault="005978C7" w:rsidP="005978C7">
      <w:pPr>
        <w:jc w:val="both"/>
        <w:rPr>
          <w:sz w:val="24"/>
        </w:rPr>
      </w:pPr>
    </w:p>
    <w:p w:rsidR="005978C7" w:rsidRDefault="005978C7" w:rsidP="005978C7"/>
    <w:p w:rsidR="00F40207" w:rsidRDefault="00F40207"/>
    <w:sectPr w:rsidR="00F40207" w:rsidSect="00597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076"/>
    <w:multiLevelType w:val="hybridMultilevel"/>
    <w:tmpl w:val="6292F9F2"/>
    <w:lvl w:ilvl="0" w:tplc="76A61CE8">
      <w:start w:val="1"/>
      <w:numFmt w:val="decimal"/>
      <w:lvlText w:val="%1."/>
      <w:lvlJc w:val="left"/>
      <w:pPr>
        <w:ind w:left="111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8C7"/>
    <w:rsid w:val="0005694E"/>
    <w:rsid w:val="00274E9F"/>
    <w:rsid w:val="004C4C54"/>
    <w:rsid w:val="005978C7"/>
    <w:rsid w:val="007B191D"/>
    <w:rsid w:val="00C13A1F"/>
    <w:rsid w:val="00C91918"/>
    <w:rsid w:val="00F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F290"/>
  <w15:docId w15:val="{7E0E0164-B280-44A1-8F26-04C6572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8C7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8C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Шкерина Наталья Александровна</cp:lastModifiedBy>
  <cp:revision>9</cp:revision>
  <cp:lastPrinted>2019-09-30T05:04:00Z</cp:lastPrinted>
  <dcterms:created xsi:type="dcterms:W3CDTF">2018-04-05T10:50:00Z</dcterms:created>
  <dcterms:modified xsi:type="dcterms:W3CDTF">2019-09-30T10:53:00Z</dcterms:modified>
</cp:coreProperties>
</file>