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BE" w:rsidRPr="00396FBE" w:rsidRDefault="00396FBE" w:rsidP="00396FBE">
      <w:pPr>
        <w:suppressAutoHyphens/>
        <w:spacing w:after="0" w:line="240" w:lineRule="auto"/>
        <w:ind w:left="3600" w:right="4110" w:firstLine="6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bookmark5"/>
      <w:r w:rsidRPr="00396F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BE" w:rsidRPr="00396FBE" w:rsidRDefault="00396FBE" w:rsidP="00396FBE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6FB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    </w:t>
      </w:r>
      <w:proofErr w:type="gramStart"/>
      <w:r w:rsidRPr="00396FB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396FBE" w:rsidRPr="00396FBE" w:rsidRDefault="00396FBE" w:rsidP="00396FBE">
      <w:pPr>
        <w:keepNext/>
        <w:widowControl w:val="0"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96FBE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        </w:t>
      </w:r>
      <w:r w:rsidRPr="00396FB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УСТЬ-КАТАВСКОГО ГОРОДСКОГО ОКРУГА</w:t>
      </w:r>
    </w:p>
    <w:p w:rsidR="00396FBE" w:rsidRPr="00396FBE" w:rsidRDefault="00396FBE" w:rsidP="00396F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396FB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ЧЕЛЯБИНСКОЙ ОБЛАСТИ</w:t>
      </w:r>
    </w:p>
    <w:p w:rsidR="00396FBE" w:rsidRPr="00396FBE" w:rsidRDefault="00396FBE" w:rsidP="00396FBE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96F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Восьмое заседание      </w:t>
      </w:r>
    </w:p>
    <w:p w:rsidR="00396FBE" w:rsidRPr="00396FBE" w:rsidRDefault="00396FBE" w:rsidP="00396FBE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396FBE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396FBE" w:rsidRPr="00396FBE" w:rsidRDefault="00396FBE" w:rsidP="00396FBE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6FBE" w:rsidRPr="00396FBE" w:rsidRDefault="00396FBE" w:rsidP="00396FBE">
      <w:pPr>
        <w:tabs>
          <w:tab w:val="left" w:pos="-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F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96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24.05.2017 г  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396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г. Усть-Катав</w:t>
      </w:r>
    </w:p>
    <w:bookmarkEnd w:id="0"/>
    <w:p w:rsidR="00DD0734" w:rsidRDefault="00DD0734"/>
    <w:p w:rsidR="00DD0734" w:rsidRDefault="00DD0734" w:rsidP="00396FBE">
      <w:pPr>
        <w:pStyle w:val="20"/>
        <w:shd w:val="clear" w:color="auto" w:fill="auto"/>
        <w:spacing w:before="0" w:after="237" w:line="320" w:lineRule="exact"/>
        <w:ind w:right="4252" w:firstLine="0"/>
        <w:jc w:val="both"/>
      </w:pPr>
      <w:r>
        <w:rPr>
          <w:color w:val="000000"/>
          <w:lang w:eastAsia="ru-RU" w:bidi="ru-RU"/>
        </w:rPr>
        <w:t xml:space="preserve">О внесении изменений в </w:t>
      </w:r>
      <w:proofErr w:type="gramStart"/>
      <w:r w:rsidR="00A8314F">
        <w:rPr>
          <w:color w:val="000000"/>
          <w:lang w:eastAsia="ru-RU" w:bidi="ru-RU"/>
        </w:rPr>
        <w:t>решение  Собрания</w:t>
      </w:r>
      <w:proofErr w:type="gramEnd"/>
      <w:r w:rsidR="00A8314F">
        <w:rPr>
          <w:color w:val="000000"/>
          <w:lang w:eastAsia="ru-RU" w:bidi="ru-RU"/>
        </w:rPr>
        <w:t xml:space="preserve"> депутатов </w:t>
      </w:r>
      <w:proofErr w:type="spellStart"/>
      <w:r w:rsidR="00A8314F">
        <w:rPr>
          <w:color w:val="000000"/>
          <w:lang w:eastAsia="ru-RU" w:bidi="ru-RU"/>
        </w:rPr>
        <w:t>Усть-Катавского</w:t>
      </w:r>
      <w:proofErr w:type="spellEnd"/>
      <w:r w:rsidR="00A8314F">
        <w:rPr>
          <w:color w:val="000000"/>
          <w:lang w:eastAsia="ru-RU" w:bidi="ru-RU"/>
        </w:rPr>
        <w:t xml:space="preserve"> городского округа  от 01.12.2008 № 209 «Об утверждении </w:t>
      </w:r>
      <w:r>
        <w:rPr>
          <w:color w:val="000000"/>
          <w:lang w:eastAsia="ru-RU" w:bidi="ru-RU"/>
        </w:rPr>
        <w:t>Положени</w:t>
      </w:r>
      <w:r w:rsidR="006B0292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 xml:space="preserve"> </w:t>
      </w:r>
      <w:r w:rsidR="00A8314F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 бюджетном процессе в </w:t>
      </w:r>
      <w:proofErr w:type="spellStart"/>
      <w:r>
        <w:rPr>
          <w:color w:val="000000"/>
          <w:lang w:eastAsia="ru-RU" w:bidi="ru-RU"/>
        </w:rPr>
        <w:t>Усть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eastAsia="ru-RU" w:bidi="ru-RU"/>
        </w:rPr>
        <w:t>Катавском</w:t>
      </w:r>
      <w:proofErr w:type="spellEnd"/>
      <w:r>
        <w:rPr>
          <w:color w:val="000000"/>
          <w:lang w:eastAsia="ru-RU" w:bidi="ru-RU"/>
        </w:rPr>
        <w:t xml:space="preserve"> городском округе»</w:t>
      </w:r>
    </w:p>
    <w:p w:rsidR="00DD0734" w:rsidRDefault="00DD0734" w:rsidP="00DD0734">
      <w:pPr>
        <w:widowControl w:val="0"/>
        <w:spacing w:after="0" w:line="32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</w:t>
      </w:r>
      <w:r w:rsidR="00A8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06.10.2003 № 131-ФЗ</w:t>
      </w:r>
      <w:r w:rsidR="0039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«Об общих принципах организации местного самоуправления в Российской Федерации», </w:t>
      </w:r>
      <w:r w:rsidR="006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proofErr w:type="spellStart"/>
      <w:r w:rsidR="006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6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</w:t>
      </w:r>
      <w:r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Собрание депутатов </w:t>
      </w:r>
    </w:p>
    <w:p w:rsidR="00DD0734" w:rsidRPr="00DD0734" w:rsidRDefault="00DD0734" w:rsidP="00DD0734">
      <w:pPr>
        <w:widowControl w:val="0"/>
        <w:spacing w:after="0" w:line="324" w:lineRule="exact"/>
        <w:ind w:firstLine="9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D0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DD0734" w:rsidRDefault="00DD0734" w:rsidP="00DD0734">
      <w:pPr>
        <w:widowControl w:val="0"/>
        <w:spacing w:after="0" w:line="324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D0734" w:rsidRPr="00DD0734" w:rsidRDefault="00396FBE" w:rsidP="00396FBE">
      <w:pPr>
        <w:widowControl w:val="0"/>
        <w:tabs>
          <w:tab w:val="left" w:pos="89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1.</w:t>
      </w:r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Положение о бюджетном процессе в </w:t>
      </w:r>
      <w:proofErr w:type="spellStart"/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Усть-Катавском</w:t>
      </w:r>
      <w:proofErr w:type="spellEnd"/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городском округе, утвержденное решением Собрания депутатов от 01.12.2008г. №209 (в редакции от 06.12.2016 года</w:t>
      </w:r>
      <w:proofErr w:type="gramStart"/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A8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</w:t>
      </w:r>
      <w:proofErr w:type="gramEnd"/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изменения:</w:t>
      </w:r>
    </w:p>
    <w:p w:rsidR="00DD0734" w:rsidRPr="00396FBE" w:rsidRDefault="00DD0734" w:rsidP="00DD0734">
      <w:pPr>
        <w:widowControl w:val="0"/>
        <w:spacing w:after="0" w:line="320" w:lineRule="exact"/>
        <w:ind w:firstLine="6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96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1.1. в пункте 2 статьи 46 исключить подпункты 2 и 6.</w:t>
      </w:r>
    </w:p>
    <w:p w:rsidR="00985BDC" w:rsidRDefault="00396FBE" w:rsidP="00396FBE">
      <w:pPr>
        <w:widowControl w:val="0"/>
        <w:tabs>
          <w:tab w:val="left" w:pos="91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2.</w:t>
      </w:r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опубликова</w:t>
      </w:r>
      <w:r w:rsidR="0098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газете «</w:t>
      </w:r>
      <w:proofErr w:type="spellStart"/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</w:t>
      </w:r>
      <w:r w:rsidR="0098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         </w:t>
      </w:r>
    </w:p>
    <w:p w:rsidR="00DD0734" w:rsidRPr="00DD0734" w:rsidRDefault="00985BDC" w:rsidP="00396FBE">
      <w:pPr>
        <w:widowControl w:val="0"/>
        <w:tabs>
          <w:tab w:val="left" w:pos="91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3.Настоящее решение распространяется на правоотношения, возникшие с 1 января 2017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</w:t>
      </w:r>
      <w:r w:rsidR="00DD0734" w:rsidRPr="00DD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DD0734" w:rsidRDefault="00396FBE" w:rsidP="00396FBE">
      <w:pPr>
        <w:widowControl w:val="0"/>
        <w:tabs>
          <w:tab w:val="left" w:pos="926"/>
        </w:tabs>
        <w:spacing w:after="0" w:line="324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8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D0734" w:rsidRPr="00A8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решения возложить на председателя комиссии по </w:t>
      </w:r>
      <w:r w:rsidR="00A8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финансово-бюджетной и экономической политике С.Н.Федосову.</w:t>
      </w:r>
    </w:p>
    <w:p w:rsidR="00DD0734" w:rsidRDefault="00DD0734" w:rsidP="00DD0734">
      <w:pPr>
        <w:widowControl w:val="0"/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D0734" w:rsidRDefault="00DD0734" w:rsidP="00DD0734">
      <w:pPr>
        <w:widowControl w:val="0"/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D0734" w:rsidRPr="00DD0734" w:rsidRDefault="00DD0734" w:rsidP="00DD0734">
      <w:pPr>
        <w:widowControl w:val="0"/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D0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Председатель Собрания депутатов</w:t>
      </w:r>
    </w:p>
    <w:p w:rsidR="00DD0734" w:rsidRPr="00DD0734" w:rsidRDefault="00DD0734" w:rsidP="00DD0734">
      <w:pPr>
        <w:widowControl w:val="0"/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DD0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DD0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городского округа                                </w:t>
      </w:r>
      <w:r w:rsidR="00396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А.И.Дружинин</w:t>
      </w:r>
      <w:proofErr w:type="spellEnd"/>
    </w:p>
    <w:p w:rsidR="00DD0734" w:rsidRDefault="00DD0734" w:rsidP="00DD0734">
      <w:pPr>
        <w:widowControl w:val="0"/>
        <w:spacing w:after="0" w:line="48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 w:bidi="ru-RU"/>
        </w:rPr>
      </w:pPr>
    </w:p>
    <w:p w:rsidR="00DD0734" w:rsidRPr="00DD0734" w:rsidRDefault="00DD0734" w:rsidP="00DD07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D0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Глава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городского округа                     </w:t>
      </w:r>
      <w:r w:rsidR="00396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96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С.Д.Семков</w:t>
      </w:r>
      <w:proofErr w:type="spellEnd"/>
    </w:p>
    <w:p w:rsidR="00DD0734" w:rsidRDefault="00DD0734" w:rsidP="00DD0734">
      <w:pPr>
        <w:widowControl w:val="0"/>
        <w:spacing w:after="0" w:line="482" w:lineRule="exact"/>
        <w:ind w:left="580" w:hanging="320"/>
        <w:jc w:val="both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 w:bidi="ru-RU"/>
        </w:rPr>
      </w:pPr>
    </w:p>
    <w:p w:rsidR="00DD0734" w:rsidRDefault="00DD0734" w:rsidP="00DD0734">
      <w:pPr>
        <w:widowControl w:val="0"/>
        <w:spacing w:after="0" w:line="482" w:lineRule="exact"/>
        <w:ind w:left="580" w:hanging="320"/>
        <w:jc w:val="both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 w:bidi="ru-RU"/>
        </w:rPr>
      </w:pPr>
    </w:p>
    <w:p w:rsidR="00DD0734" w:rsidRDefault="00DD0734" w:rsidP="00DD0734">
      <w:pPr>
        <w:widowControl w:val="0"/>
        <w:spacing w:after="0" w:line="482" w:lineRule="exact"/>
        <w:ind w:left="580" w:hanging="320"/>
        <w:jc w:val="both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 w:bidi="ru-RU"/>
        </w:rPr>
      </w:pPr>
    </w:p>
    <w:sectPr w:rsidR="00DD0734" w:rsidSect="00396FB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E405A4"/>
    <w:multiLevelType w:val="multilevel"/>
    <w:tmpl w:val="15A4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34"/>
    <w:rsid w:val="001D5AB5"/>
    <w:rsid w:val="00396FBE"/>
    <w:rsid w:val="004A443D"/>
    <w:rsid w:val="006B0292"/>
    <w:rsid w:val="00985BDC"/>
    <w:rsid w:val="00A8314F"/>
    <w:rsid w:val="00DD0734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DB4E"/>
  <w15:chartTrackingRefBased/>
  <w15:docId w15:val="{E935AB0F-2010-4B5F-94CF-3B6C46EA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D07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D0734"/>
    <w:rPr>
      <w:rFonts w:ascii="Times New Roman" w:eastAsia="Times New Roman" w:hAnsi="Times New Roman" w:cs="Times New Roman"/>
      <w:b/>
      <w:bCs/>
      <w:spacing w:val="20"/>
      <w:sz w:val="32"/>
      <w:szCs w:val="32"/>
      <w:shd w:val="clear" w:color="auto" w:fill="FFFFFF"/>
    </w:rPr>
  </w:style>
  <w:style w:type="character" w:customStyle="1" w:styleId="84pt">
    <w:name w:val="Основной текст (8) + Интервал 4 pt"/>
    <w:basedOn w:val="8"/>
    <w:rsid w:val="00DD0734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D0734"/>
    <w:pPr>
      <w:widowControl w:val="0"/>
      <w:shd w:val="clear" w:color="auto" w:fill="FFFFFF"/>
      <w:spacing w:after="0" w:line="274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D0734"/>
    <w:pPr>
      <w:widowControl w:val="0"/>
      <w:shd w:val="clear" w:color="auto" w:fill="FFFFFF"/>
      <w:spacing w:after="0" w:line="364" w:lineRule="exact"/>
      <w:jc w:val="center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character" w:customStyle="1" w:styleId="2">
    <w:name w:val="Основной текст (2)_"/>
    <w:basedOn w:val="a0"/>
    <w:link w:val="20"/>
    <w:rsid w:val="00DD07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0734"/>
    <w:pPr>
      <w:widowControl w:val="0"/>
      <w:shd w:val="clear" w:color="auto" w:fill="FFFFFF"/>
      <w:spacing w:before="420" w:after="42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(11)_"/>
    <w:basedOn w:val="a0"/>
    <w:link w:val="110"/>
    <w:rsid w:val="00DD0734"/>
    <w:rPr>
      <w:rFonts w:ascii="Arial" w:eastAsia="Arial" w:hAnsi="Arial" w:cs="Arial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D0734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DD0734"/>
    <w:rPr>
      <w:rFonts w:ascii="Arial" w:eastAsia="Arial" w:hAnsi="Arial" w:cs="Arial"/>
      <w:i/>
      <w:iCs/>
      <w:shd w:val="clear" w:color="auto" w:fill="FFFFFF"/>
    </w:rPr>
  </w:style>
  <w:style w:type="character" w:customStyle="1" w:styleId="13TimesNewRoman14pt">
    <w:name w:val="Основной текст (13) + Times New Roman;14 pt;Полужирный"/>
    <w:basedOn w:val="13"/>
    <w:rsid w:val="00DD07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DD073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D0734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</w:rPr>
  </w:style>
  <w:style w:type="paragraph" w:customStyle="1" w:styleId="120">
    <w:name w:val="Основной текст (12)"/>
    <w:basedOn w:val="a"/>
    <w:link w:val="12"/>
    <w:rsid w:val="00DD0734"/>
    <w:pPr>
      <w:widowControl w:val="0"/>
      <w:shd w:val="clear" w:color="auto" w:fill="FFFFFF"/>
      <w:spacing w:before="240"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30">
    <w:name w:val="Основной текст (13)"/>
    <w:basedOn w:val="a"/>
    <w:link w:val="13"/>
    <w:rsid w:val="00DD0734"/>
    <w:pPr>
      <w:widowControl w:val="0"/>
      <w:shd w:val="clear" w:color="auto" w:fill="FFFFFF"/>
      <w:spacing w:before="60" w:after="0" w:line="270" w:lineRule="exact"/>
    </w:pPr>
    <w:rPr>
      <w:rFonts w:ascii="Arial" w:eastAsia="Arial" w:hAnsi="Arial" w:cs="Arial"/>
      <w:i/>
      <w:iCs/>
    </w:rPr>
  </w:style>
  <w:style w:type="paragraph" w:customStyle="1" w:styleId="140">
    <w:name w:val="Основной текст (14)"/>
    <w:basedOn w:val="a"/>
    <w:link w:val="14"/>
    <w:rsid w:val="00DD0734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A8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cp:lastPrinted>2017-05-25T05:58:00Z</cp:lastPrinted>
  <dcterms:created xsi:type="dcterms:W3CDTF">2017-05-25T05:59:00Z</dcterms:created>
  <dcterms:modified xsi:type="dcterms:W3CDTF">2017-05-25T11:35:00Z</dcterms:modified>
</cp:coreProperties>
</file>