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742" w:rsidRDefault="005A0742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B76ABD" w:rsidRPr="00B76ABD" w:rsidRDefault="00B76ABD" w:rsidP="0098655A">
      <w:pPr>
        <w:ind w:left="3600" w:right="4565" w:firstLine="369"/>
        <w:rPr>
          <w:rFonts w:ascii="Arial" w:eastAsia="Times New Roman" w:hAnsi="Arial" w:cs="Times New Roman"/>
          <w:color w:val="auto"/>
          <w:lang w:val="ru-RU"/>
        </w:rPr>
      </w:pPr>
      <w:r w:rsidRPr="00B76ABD">
        <w:rPr>
          <w:rFonts w:ascii="Times New Roman" w:eastAsia="Times New Roman" w:hAnsi="Times New Roman" w:cs="Times New Roman"/>
          <w:noProof/>
          <w:color w:val="auto"/>
          <w:sz w:val="28"/>
          <w:lang w:val="ru-RU"/>
        </w:rPr>
        <w:drawing>
          <wp:inline distT="0" distB="0" distL="0" distR="0">
            <wp:extent cx="771525" cy="914400"/>
            <wp:effectExtent l="0" t="0" r="9525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ABD" w:rsidRPr="00B76ABD" w:rsidRDefault="00B76ABD" w:rsidP="00B76ABD">
      <w:pPr>
        <w:jc w:val="center"/>
        <w:rPr>
          <w:rFonts w:ascii="Arial Narrow" w:eastAsia="Times New Roman" w:hAnsi="Arial Narrow" w:cs="Times New Roman"/>
          <w:b/>
          <w:bCs/>
          <w:color w:val="auto"/>
          <w:sz w:val="44"/>
          <w:lang w:val="ru-RU"/>
        </w:rPr>
      </w:pPr>
      <w:r w:rsidRPr="00B76ABD">
        <w:rPr>
          <w:rFonts w:ascii="Arial Narrow" w:eastAsia="Times New Roman" w:hAnsi="Arial Narrow" w:cs="Times New Roman"/>
          <w:b/>
          <w:bCs/>
          <w:color w:val="auto"/>
          <w:sz w:val="44"/>
          <w:lang w:val="ru-RU"/>
        </w:rPr>
        <w:t>Администрация Усть-Катавского городского округа</w:t>
      </w:r>
    </w:p>
    <w:p w:rsidR="00B76ABD" w:rsidRPr="00B76ABD" w:rsidRDefault="00B76ABD" w:rsidP="00B76ABD">
      <w:pPr>
        <w:jc w:val="center"/>
        <w:rPr>
          <w:rFonts w:ascii="Arial Narrow" w:eastAsia="Times New Roman" w:hAnsi="Arial Narrow" w:cs="Times New Roman"/>
          <w:b/>
          <w:bCs/>
          <w:color w:val="auto"/>
          <w:sz w:val="44"/>
          <w:lang w:val="ru-RU"/>
        </w:rPr>
      </w:pPr>
      <w:r w:rsidRPr="00B76ABD">
        <w:rPr>
          <w:rFonts w:ascii="Arial Narrow" w:eastAsia="Times New Roman" w:hAnsi="Arial Narrow" w:cs="Times New Roman"/>
          <w:b/>
          <w:bCs/>
          <w:color w:val="auto"/>
          <w:sz w:val="44"/>
          <w:lang w:val="ru-RU"/>
        </w:rPr>
        <w:t>Челябинской области</w:t>
      </w:r>
    </w:p>
    <w:p w:rsidR="00B76ABD" w:rsidRPr="00B76ABD" w:rsidRDefault="00B76ABD" w:rsidP="00B76ABD">
      <w:pPr>
        <w:jc w:val="center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B76ABD" w:rsidRPr="00B76ABD" w:rsidRDefault="00B76ABD" w:rsidP="00B76ABD">
      <w:pPr>
        <w:keepNext/>
        <w:jc w:val="center"/>
        <w:outlineLvl w:val="0"/>
        <w:rPr>
          <w:rFonts w:ascii="Arial Black" w:eastAsia="Times New Roman" w:hAnsi="Arial Black" w:cs="Times New Roman"/>
          <w:b/>
          <w:bCs/>
          <w:color w:val="auto"/>
          <w:sz w:val="52"/>
          <w:lang w:val="ru-RU"/>
        </w:rPr>
      </w:pPr>
      <w:r w:rsidRPr="00B76ABD">
        <w:rPr>
          <w:rFonts w:ascii="Arial Black" w:eastAsia="Times New Roman" w:hAnsi="Arial Black" w:cs="Times New Roman"/>
          <w:b/>
          <w:bCs/>
          <w:color w:val="auto"/>
          <w:sz w:val="52"/>
          <w:lang w:val="ru-RU"/>
        </w:rPr>
        <w:t>РАСПОРЯЖЕНИЕ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528"/>
      </w:tblGrid>
      <w:tr w:rsidR="00B76ABD" w:rsidRPr="00B76ABD" w:rsidTr="00C73106">
        <w:trPr>
          <w:trHeight w:val="100"/>
        </w:trPr>
        <w:tc>
          <w:tcPr>
            <w:tcW w:w="9695" w:type="dxa"/>
          </w:tcPr>
          <w:p w:rsidR="00B76ABD" w:rsidRPr="00B76ABD" w:rsidRDefault="00B76ABD" w:rsidP="00B76ABD">
            <w:pP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</w:p>
        </w:tc>
      </w:tr>
    </w:tbl>
    <w:p w:rsidR="005A0742" w:rsidRDefault="0098655A" w:rsidP="00E6161D">
      <w:pPr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От 24.12.2018 г.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ab/>
        <w:t xml:space="preserve">                                № 132-р</w:t>
      </w:r>
    </w:p>
    <w:p w:rsidR="00E6161D" w:rsidRPr="00E6161D" w:rsidRDefault="00E6161D" w:rsidP="00E6161D">
      <w:pPr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5A0742" w:rsidRDefault="005D5924" w:rsidP="006B7093">
      <w:pPr>
        <w:pStyle w:val="23"/>
        <w:shd w:val="clear" w:color="auto" w:fill="auto"/>
        <w:spacing w:after="0" w:line="240" w:lineRule="auto"/>
        <w:ind w:left="60" w:right="3980"/>
        <w:jc w:val="both"/>
        <w:rPr>
          <w:rStyle w:val="3"/>
          <w:sz w:val="28"/>
          <w:szCs w:val="28"/>
        </w:rPr>
      </w:pPr>
      <w:bookmarkStart w:id="0" w:name="_Hlk532478104"/>
      <w:bookmarkStart w:id="1" w:name="_GoBack"/>
      <w:r w:rsidRPr="00E6161D">
        <w:rPr>
          <w:rStyle w:val="3"/>
          <w:sz w:val="28"/>
          <w:szCs w:val="28"/>
        </w:rPr>
        <w:t>Об утверждении Порядка предоставления и</w:t>
      </w:r>
      <w:r w:rsidRPr="00E6161D">
        <w:rPr>
          <w:rStyle w:val="5"/>
          <w:sz w:val="28"/>
          <w:szCs w:val="28"/>
        </w:rPr>
        <w:t xml:space="preserve"> </w:t>
      </w:r>
      <w:r w:rsidRPr="00E6161D">
        <w:rPr>
          <w:rStyle w:val="3"/>
          <w:sz w:val="28"/>
          <w:szCs w:val="28"/>
        </w:rPr>
        <w:t>обобщения сведений, необходимых для подготовки</w:t>
      </w:r>
      <w:r w:rsidRPr="00E6161D">
        <w:rPr>
          <w:rStyle w:val="5"/>
          <w:sz w:val="28"/>
          <w:szCs w:val="28"/>
        </w:rPr>
        <w:t xml:space="preserve"> </w:t>
      </w:r>
      <w:r w:rsidRPr="00E6161D">
        <w:rPr>
          <w:rStyle w:val="3"/>
          <w:sz w:val="28"/>
          <w:szCs w:val="28"/>
        </w:rPr>
        <w:t>сводного доклада об осуществлении муниципального</w:t>
      </w:r>
      <w:r w:rsidRPr="00E6161D">
        <w:rPr>
          <w:rStyle w:val="5"/>
          <w:sz w:val="28"/>
          <w:szCs w:val="28"/>
        </w:rPr>
        <w:t xml:space="preserve"> </w:t>
      </w:r>
      <w:r w:rsidRPr="00E6161D">
        <w:rPr>
          <w:rStyle w:val="3"/>
          <w:sz w:val="28"/>
          <w:szCs w:val="28"/>
        </w:rPr>
        <w:t xml:space="preserve">контроля в соответствующих сферах деятельности </w:t>
      </w:r>
      <w:r w:rsidRPr="00E6161D">
        <w:rPr>
          <w:rStyle w:val="6"/>
          <w:sz w:val="28"/>
          <w:szCs w:val="28"/>
        </w:rPr>
        <w:t>и</w:t>
      </w:r>
      <w:r w:rsidRPr="00E6161D">
        <w:rPr>
          <w:rStyle w:val="7"/>
          <w:sz w:val="28"/>
          <w:szCs w:val="28"/>
        </w:rPr>
        <w:t xml:space="preserve"> </w:t>
      </w:r>
      <w:r w:rsidRPr="00E6161D">
        <w:rPr>
          <w:rStyle w:val="3"/>
          <w:sz w:val="28"/>
          <w:szCs w:val="28"/>
        </w:rPr>
        <w:t xml:space="preserve">об эффективности такого контроля </w:t>
      </w:r>
      <w:r w:rsidR="00E6161D">
        <w:rPr>
          <w:rStyle w:val="3"/>
          <w:sz w:val="28"/>
          <w:szCs w:val="28"/>
          <w:lang w:val="ru-RU"/>
        </w:rPr>
        <w:t>в Усть-Катавском городском округе</w:t>
      </w:r>
      <w:r w:rsidRPr="00E6161D">
        <w:rPr>
          <w:rStyle w:val="3"/>
          <w:sz w:val="28"/>
          <w:szCs w:val="28"/>
        </w:rPr>
        <w:t xml:space="preserve">, и </w:t>
      </w:r>
      <w:r w:rsidRPr="00E6161D">
        <w:rPr>
          <w:rStyle w:val="6"/>
          <w:sz w:val="28"/>
          <w:szCs w:val="28"/>
        </w:rPr>
        <w:t>его</w:t>
      </w:r>
      <w:r w:rsidRPr="00E6161D">
        <w:rPr>
          <w:rStyle w:val="7"/>
          <w:sz w:val="28"/>
          <w:szCs w:val="28"/>
        </w:rPr>
        <w:t xml:space="preserve"> </w:t>
      </w:r>
      <w:r w:rsidRPr="00E6161D">
        <w:rPr>
          <w:rStyle w:val="3"/>
          <w:sz w:val="28"/>
          <w:szCs w:val="28"/>
        </w:rPr>
        <w:t>размещения в</w:t>
      </w:r>
      <w:r w:rsidR="006B7093">
        <w:rPr>
          <w:rStyle w:val="3"/>
          <w:sz w:val="28"/>
          <w:szCs w:val="28"/>
          <w:lang w:val="ru-RU"/>
        </w:rPr>
        <w:t xml:space="preserve"> </w:t>
      </w:r>
      <w:r w:rsidRPr="00E6161D">
        <w:rPr>
          <w:rStyle w:val="3"/>
          <w:sz w:val="28"/>
          <w:szCs w:val="28"/>
        </w:rPr>
        <w:t>информационной</w:t>
      </w:r>
      <w:r w:rsidRPr="00E6161D">
        <w:rPr>
          <w:rStyle w:val="5"/>
          <w:sz w:val="28"/>
          <w:szCs w:val="28"/>
        </w:rPr>
        <w:t xml:space="preserve"> </w:t>
      </w:r>
      <w:r w:rsidRPr="00E6161D">
        <w:rPr>
          <w:rStyle w:val="3"/>
          <w:sz w:val="28"/>
          <w:szCs w:val="28"/>
        </w:rPr>
        <w:t>систем</w:t>
      </w:r>
      <w:r w:rsidR="00E6161D">
        <w:rPr>
          <w:rStyle w:val="3"/>
          <w:sz w:val="28"/>
          <w:szCs w:val="28"/>
          <w:lang w:val="ru-RU"/>
        </w:rPr>
        <w:t>е</w:t>
      </w:r>
      <w:r w:rsidRPr="00E6161D">
        <w:rPr>
          <w:rStyle w:val="3"/>
          <w:sz w:val="28"/>
          <w:szCs w:val="28"/>
        </w:rPr>
        <w:t xml:space="preserve"> </w:t>
      </w:r>
      <w:r w:rsidR="006B7093">
        <w:rPr>
          <w:rStyle w:val="3"/>
          <w:sz w:val="28"/>
          <w:szCs w:val="28"/>
          <w:lang w:val="ru-RU"/>
        </w:rPr>
        <w:t xml:space="preserve">ГАС </w:t>
      </w:r>
      <w:r w:rsidRPr="00E6161D">
        <w:rPr>
          <w:rStyle w:val="3"/>
          <w:sz w:val="28"/>
          <w:szCs w:val="28"/>
        </w:rPr>
        <w:t>"Управление"</w:t>
      </w:r>
    </w:p>
    <w:p w:rsidR="006B7093" w:rsidRPr="00E6161D" w:rsidRDefault="006B7093" w:rsidP="006B7093">
      <w:pPr>
        <w:pStyle w:val="23"/>
        <w:shd w:val="clear" w:color="auto" w:fill="auto"/>
        <w:spacing w:after="0" w:line="240" w:lineRule="auto"/>
        <w:ind w:left="60" w:right="3980"/>
        <w:jc w:val="both"/>
        <w:rPr>
          <w:sz w:val="28"/>
          <w:szCs w:val="28"/>
        </w:rPr>
      </w:pPr>
    </w:p>
    <w:bookmarkEnd w:id="0"/>
    <w:bookmarkEnd w:id="1"/>
    <w:p w:rsidR="005A0742" w:rsidRPr="00E6161D" w:rsidRDefault="005D5924" w:rsidP="00E6161D">
      <w:pPr>
        <w:pStyle w:val="23"/>
        <w:shd w:val="clear" w:color="auto" w:fill="auto"/>
        <w:spacing w:before="0" w:after="0" w:line="341" w:lineRule="exact"/>
        <w:ind w:right="20" w:firstLine="394"/>
        <w:jc w:val="both"/>
        <w:rPr>
          <w:sz w:val="28"/>
          <w:szCs w:val="28"/>
        </w:rPr>
      </w:pPr>
      <w:r w:rsidRPr="00E6161D">
        <w:rPr>
          <w:rStyle w:val="3"/>
          <w:sz w:val="28"/>
          <w:szCs w:val="28"/>
        </w:rPr>
        <w:t xml:space="preserve">В целях реализации Федерального </w:t>
      </w:r>
      <w:r w:rsidRPr="00E6161D">
        <w:rPr>
          <w:rStyle w:val="6"/>
          <w:sz w:val="28"/>
          <w:szCs w:val="28"/>
        </w:rPr>
        <w:t xml:space="preserve">закона </w:t>
      </w:r>
      <w:r w:rsidR="00E6161D" w:rsidRPr="00E6161D">
        <w:rPr>
          <w:rStyle w:val="6"/>
          <w:sz w:val="28"/>
          <w:szCs w:val="28"/>
          <w:lang w:val="ru-RU"/>
        </w:rPr>
        <w:t>от</w:t>
      </w:r>
      <w:r w:rsidRPr="00E6161D">
        <w:rPr>
          <w:rStyle w:val="6"/>
          <w:sz w:val="28"/>
          <w:szCs w:val="28"/>
          <w:lang w:val="ru-RU"/>
        </w:rPr>
        <w:t xml:space="preserve"> </w:t>
      </w:r>
      <w:r w:rsidRPr="00E6161D">
        <w:rPr>
          <w:rStyle w:val="6"/>
          <w:sz w:val="28"/>
          <w:szCs w:val="28"/>
        </w:rPr>
        <w:t>26.</w:t>
      </w:r>
      <w:r w:rsidRPr="00E6161D">
        <w:rPr>
          <w:rStyle w:val="3"/>
          <w:sz w:val="28"/>
          <w:szCs w:val="28"/>
        </w:rPr>
        <w:t xml:space="preserve">12.2008г. </w:t>
      </w:r>
      <w:r w:rsidR="00AE6672">
        <w:rPr>
          <w:rStyle w:val="3"/>
          <w:sz w:val="28"/>
          <w:szCs w:val="28"/>
          <w:lang w:val="ru-RU"/>
        </w:rPr>
        <w:t>№</w:t>
      </w:r>
      <w:r w:rsidRPr="00E6161D">
        <w:rPr>
          <w:rStyle w:val="3"/>
          <w:sz w:val="28"/>
          <w:szCs w:val="28"/>
        </w:rPr>
        <w:t xml:space="preserve">294-ФЗ </w:t>
      </w:r>
      <w:r w:rsidRPr="00E6161D">
        <w:rPr>
          <w:rStyle w:val="6"/>
          <w:sz w:val="28"/>
          <w:szCs w:val="28"/>
        </w:rPr>
        <w:t xml:space="preserve">«О защите </w:t>
      </w:r>
      <w:r w:rsidRPr="00E6161D">
        <w:rPr>
          <w:rStyle w:val="3"/>
          <w:sz w:val="28"/>
          <w:szCs w:val="28"/>
        </w:rPr>
        <w:t>прав</w:t>
      </w:r>
      <w:r w:rsidRPr="00E6161D">
        <w:rPr>
          <w:rStyle w:val="5"/>
          <w:sz w:val="28"/>
          <w:szCs w:val="28"/>
        </w:rPr>
        <w:t xml:space="preserve"> </w:t>
      </w:r>
      <w:r w:rsidRPr="00E6161D">
        <w:rPr>
          <w:rStyle w:val="3"/>
          <w:sz w:val="28"/>
          <w:szCs w:val="28"/>
        </w:rPr>
        <w:t xml:space="preserve">юридических лиц и </w:t>
      </w:r>
      <w:r w:rsidRPr="00E6161D">
        <w:rPr>
          <w:rStyle w:val="6"/>
          <w:sz w:val="28"/>
          <w:szCs w:val="28"/>
        </w:rPr>
        <w:t xml:space="preserve">индивидуальных </w:t>
      </w:r>
      <w:r w:rsidRPr="00E6161D">
        <w:rPr>
          <w:rStyle w:val="3"/>
          <w:sz w:val="28"/>
          <w:szCs w:val="28"/>
        </w:rPr>
        <w:t>предпринимателей при осуществлении</w:t>
      </w:r>
      <w:r w:rsidRPr="00E6161D">
        <w:rPr>
          <w:rStyle w:val="5"/>
          <w:sz w:val="28"/>
          <w:szCs w:val="28"/>
        </w:rPr>
        <w:t xml:space="preserve"> </w:t>
      </w:r>
      <w:r w:rsidRPr="00E6161D">
        <w:rPr>
          <w:rStyle w:val="3"/>
          <w:sz w:val="28"/>
          <w:szCs w:val="28"/>
        </w:rPr>
        <w:t xml:space="preserve">государственного контроля </w:t>
      </w:r>
      <w:r w:rsidRPr="00E6161D">
        <w:rPr>
          <w:rStyle w:val="6"/>
          <w:sz w:val="28"/>
          <w:szCs w:val="28"/>
        </w:rPr>
        <w:t xml:space="preserve">(надзора) и </w:t>
      </w:r>
      <w:r w:rsidRPr="00E6161D">
        <w:rPr>
          <w:rStyle w:val="3"/>
          <w:sz w:val="28"/>
          <w:szCs w:val="28"/>
        </w:rPr>
        <w:t>муниципального контроля, во исполнение</w:t>
      </w:r>
      <w:r w:rsidRPr="00E6161D">
        <w:rPr>
          <w:rStyle w:val="5"/>
          <w:sz w:val="28"/>
          <w:szCs w:val="28"/>
        </w:rPr>
        <w:t xml:space="preserve"> </w:t>
      </w:r>
      <w:r w:rsidRPr="00E6161D">
        <w:rPr>
          <w:rStyle w:val="3"/>
          <w:sz w:val="28"/>
          <w:szCs w:val="28"/>
        </w:rPr>
        <w:t xml:space="preserve">постановления Правительства Российской Федерации от 05.04.2010г. </w:t>
      </w:r>
      <w:r w:rsidR="00AE6672">
        <w:rPr>
          <w:rStyle w:val="3"/>
          <w:sz w:val="28"/>
          <w:szCs w:val="28"/>
          <w:lang w:val="ru-RU"/>
        </w:rPr>
        <w:t>№</w:t>
      </w:r>
      <w:r w:rsidRPr="00E6161D">
        <w:rPr>
          <w:rStyle w:val="3"/>
          <w:sz w:val="28"/>
          <w:szCs w:val="28"/>
        </w:rPr>
        <w:t xml:space="preserve">215 </w:t>
      </w:r>
      <w:r w:rsidRPr="00E6161D">
        <w:rPr>
          <w:rStyle w:val="6"/>
          <w:sz w:val="28"/>
          <w:szCs w:val="28"/>
        </w:rPr>
        <w:t>«Об</w:t>
      </w:r>
      <w:r w:rsidRPr="00E6161D">
        <w:rPr>
          <w:rStyle w:val="7"/>
          <w:sz w:val="28"/>
          <w:szCs w:val="28"/>
        </w:rPr>
        <w:t xml:space="preserve"> </w:t>
      </w:r>
      <w:r w:rsidRPr="00E6161D">
        <w:rPr>
          <w:rStyle w:val="3"/>
          <w:sz w:val="28"/>
          <w:szCs w:val="28"/>
        </w:rPr>
        <w:t xml:space="preserve">утверждении Правил подготовки </w:t>
      </w:r>
      <w:r w:rsidRPr="00E6161D">
        <w:rPr>
          <w:rStyle w:val="6"/>
          <w:sz w:val="28"/>
          <w:szCs w:val="28"/>
        </w:rPr>
        <w:t xml:space="preserve">докладов </w:t>
      </w:r>
      <w:r w:rsidRPr="00E6161D">
        <w:rPr>
          <w:rStyle w:val="3"/>
          <w:sz w:val="28"/>
          <w:szCs w:val="28"/>
        </w:rPr>
        <w:t>об осуществлении государственного контроля</w:t>
      </w:r>
      <w:r w:rsidRPr="00E6161D">
        <w:rPr>
          <w:rStyle w:val="5"/>
          <w:sz w:val="28"/>
          <w:szCs w:val="28"/>
        </w:rPr>
        <w:t xml:space="preserve"> </w:t>
      </w:r>
      <w:r w:rsidRPr="00E6161D">
        <w:rPr>
          <w:rStyle w:val="3"/>
          <w:sz w:val="28"/>
          <w:szCs w:val="28"/>
        </w:rPr>
        <w:t xml:space="preserve">(надзора), муниципального контроля в соответствующих сферах </w:t>
      </w:r>
      <w:r w:rsidR="00E6161D" w:rsidRPr="00E6161D">
        <w:rPr>
          <w:rStyle w:val="3"/>
          <w:sz w:val="28"/>
          <w:szCs w:val="28"/>
        </w:rPr>
        <w:t>деятельности</w:t>
      </w:r>
      <w:r w:rsidRPr="00E6161D">
        <w:rPr>
          <w:rStyle w:val="3"/>
          <w:sz w:val="28"/>
          <w:szCs w:val="28"/>
        </w:rPr>
        <w:t xml:space="preserve"> и </w:t>
      </w:r>
      <w:r w:rsidRPr="00E6161D">
        <w:rPr>
          <w:rStyle w:val="6"/>
          <w:sz w:val="28"/>
          <w:szCs w:val="28"/>
        </w:rPr>
        <w:t>об</w:t>
      </w:r>
      <w:r w:rsidRPr="00E6161D">
        <w:rPr>
          <w:rStyle w:val="7"/>
          <w:sz w:val="28"/>
          <w:szCs w:val="28"/>
        </w:rPr>
        <w:t xml:space="preserve"> </w:t>
      </w:r>
      <w:r w:rsidRPr="00E6161D">
        <w:rPr>
          <w:rStyle w:val="3"/>
          <w:sz w:val="28"/>
          <w:szCs w:val="28"/>
        </w:rPr>
        <w:t>эффективности такого контроля (надзора)», согласно приказа Федеральной службы</w:t>
      </w:r>
      <w:r w:rsidRPr="00E6161D">
        <w:rPr>
          <w:rStyle w:val="5"/>
          <w:sz w:val="28"/>
          <w:szCs w:val="28"/>
        </w:rPr>
        <w:t xml:space="preserve"> </w:t>
      </w:r>
      <w:r w:rsidRPr="00E6161D">
        <w:rPr>
          <w:rStyle w:val="3"/>
          <w:sz w:val="28"/>
          <w:szCs w:val="28"/>
        </w:rPr>
        <w:t xml:space="preserve">государственной статистики </w:t>
      </w:r>
      <w:r w:rsidRPr="00E6161D">
        <w:rPr>
          <w:rStyle w:val="3"/>
          <w:sz w:val="28"/>
          <w:szCs w:val="28"/>
          <w:lang w:val="en-US"/>
        </w:rPr>
        <w:t>o</w:t>
      </w:r>
      <w:r w:rsidR="00E6161D" w:rsidRPr="00E6161D">
        <w:rPr>
          <w:rStyle w:val="3"/>
          <w:sz w:val="28"/>
          <w:szCs w:val="28"/>
          <w:lang w:val="ru-RU"/>
        </w:rPr>
        <w:t>т</w:t>
      </w:r>
      <w:r w:rsidRPr="00E6161D">
        <w:rPr>
          <w:rStyle w:val="3"/>
          <w:sz w:val="28"/>
          <w:szCs w:val="28"/>
          <w:lang w:val="ru-RU"/>
        </w:rPr>
        <w:t xml:space="preserve"> </w:t>
      </w:r>
      <w:r w:rsidRPr="00E6161D">
        <w:rPr>
          <w:rStyle w:val="3"/>
          <w:sz w:val="28"/>
          <w:szCs w:val="28"/>
        </w:rPr>
        <w:t xml:space="preserve">31.12.2011г. </w:t>
      </w:r>
      <w:r w:rsidR="00AE6672">
        <w:rPr>
          <w:rStyle w:val="3"/>
          <w:sz w:val="28"/>
          <w:szCs w:val="28"/>
          <w:lang w:val="ru-RU"/>
        </w:rPr>
        <w:t>№</w:t>
      </w:r>
      <w:r w:rsidRPr="00E6161D">
        <w:rPr>
          <w:rStyle w:val="3"/>
          <w:sz w:val="28"/>
          <w:szCs w:val="28"/>
        </w:rPr>
        <w:t>503 «Об утверждении статис</w:t>
      </w:r>
      <w:r w:rsidR="00E6161D" w:rsidRPr="00E6161D">
        <w:rPr>
          <w:rStyle w:val="3"/>
          <w:sz w:val="28"/>
          <w:szCs w:val="28"/>
          <w:lang w:val="ru-RU"/>
        </w:rPr>
        <w:t>тиче</w:t>
      </w:r>
      <w:r w:rsidRPr="00E6161D">
        <w:rPr>
          <w:rStyle w:val="3"/>
          <w:sz w:val="28"/>
          <w:szCs w:val="28"/>
        </w:rPr>
        <w:t>ского</w:t>
      </w:r>
      <w:r w:rsidRPr="00E6161D">
        <w:rPr>
          <w:rStyle w:val="5"/>
          <w:sz w:val="28"/>
          <w:szCs w:val="28"/>
        </w:rPr>
        <w:t xml:space="preserve"> </w:t>
      </w:r>
      <w:r w:rsidRPr="00E6161D">
        <w:rPr>
          <w:rStyle w:val="3"/>
          <w:sz w:val="28"/>
          <w:szCs w:val="28"/>
        </w:rPr>
        <w:t xml:space="preserve">инструментария для организации Минэкономразвития России </w:t>
      </w:r>
      <w:r w:rsidRPr="00E6161D">
        <w:rPr>
          <w:rStyle w:val="6"/>
          <w:sz w:val="28"/>
          <w:szCs w:val="28"/>
        </w:rPr>
        <w:t>федерального</w:t>
      </w:r>
      <w:r w:rsidRPr="00E6161D">
        <w:rPr>
          <w:rStyle w:val="7"/>
          <w:sz w:val="28"/>
          <w:szCs w:val="28"/>
        </w:rPr>
        <w:t xml:space="preserve"> </w:t>
      </w:r>
      <w:r w:rsidRPr="00E6161D">
        <w:rPr>
          <w:rStyle w:val="3"/>
          <w:sz w:val="28"/>
          <w:szCs w:val="28"/>
        </w:rPr>
        <w:t xml:space="preserve">статистического наблюдения за осуществлением государственного контроля </w:t>
      </w:r>
      <w:r w:rsidRPr="00E6161D">
        <w:rPr>
          <w:rStyle w:val="6"/>
          <w:sz w:val="28"/>
          <w:szCs w:val="28"/>
        </w:rPr>
        <w:t xml:space="preserve">(надзора) </w:t>
      </w:r>
      <w:r w:rsidR="00E6161D" w:rsidRPr="00E6161D">
        <w:rPr>
          <w:rStyle w:val="6"/>
          <w:sz w:val="28"/>
          <w:szCs w:val="28"/>
          <w:lang w:val="ru-RU"/>
        </w:rPr>
        <w:t>и</w:t>
      </w:r>
      <w:r w:rsidRPr="00E6161D">
        <w:rPr>
          <w:rStyle w:val="7"/>
          <w:sz w:val="28"/>
          <w:szCs w:val="28"/>
          <w:lang w:val="ru-RU"/>
        </w:rPr>
        <w:t xml:space="preserve"> </w:t>
      </w:r>
      <w:r w:rsidRPr="00E6161D">
        <w:rPr>
          <w:rStyle w:val="3"/>
          <w:sz w:val="28"/>
          <w:szCs w:val="28"/>
        </w:rPr>
        <w:t>муниципального контроля»:</w:t>
      </w:r>
    </w:p>
    <w:p w:rsidR="005A0742" w:rsidRPr="00E6161D" w:rsidRDefault="005D5924">
      <w:pPr>
        <w:pStyle w:val="23"/>
        <w:shd w:val="clear" w:color="auto" w:fill="auto"/>
        <w:spacing w:before="0" w:after="0" w:line="341" w:lineRule="exact"/>
        <w:ind w:left="60" w:right="20" w:firstLine="540"/>
        <w:jc w:val="both"/>
        <w:rPr>
          <w:sz w:val="28"/>
          <w:szCs w:val="28"/>
        </w:rPr>
      </w:pPr>
      <w:r w:rsidRPr="00E6161D">
        <w:rPr>
          <w:rStyle w:val="3"/>
          <w:sz w:val="28"/>
          <w:szCs w:val="28"/>
        </w:rPr>
        <w:t xml:space="preserve">1.Утвердить Порядок предоставления и обобщения сведений, </w:t>
      </w:r>
      <w:r w:rsidRPr="00E6161D">
        <w:rPr>
          <w:rStyle w:val="6"/>
          <w:sz w:val="28"/>
          <w:szCs w:val="28"/>
        </w:rPr>
        <w:t xml:space="preserve">необходимых </w:t>
      </w:r>
      <w:r w:rsidR="00E6161D" w:rsidRPr="00E6161D">
        <w:rPr>
          <w:rStyle w:val="6"/>
          <w:sz w:val="28"/>
          <w:szCs w:val="28"/>
          <w:lang w:val="ru-RU"/>
        </w:rPr>
        <w:t>для</w:t>
      </w:r>
      <w:r w:rsidRPr="00E6161D">
        <w:rPr>
          <w:rStyle w:val="-1pt0"/>
          <w:sz w:val="28"/>
          <w:szCs w:val="28"/>
        </w:rPr>
        <w:t xml:space="preserve"> </w:t>
      </w:r>
      <w:r w:rsidRPr="00E6161D">
        <w:rPr>
          <w:rStyle w:val="3"/>
          <w:sz w:val="28"/>
          <w:szCs w:val="28"/>
        </w:rPr>
        <w:t xml:space="preserve">подготовки сводного доклада об осуществлении муниципального </w:t>
      </w:r>
      <w:r w:rsidRPr="00E6161D">
        <w:rPr>
          <w:rStyle w:val="6"/>
          <w:sz w:val="28"/>
          <w:szCs w:val="28"/>
        </w:rPr>
        <w:t xml:space="preserve">контроля </w:t>
      </w:r>
      <w:r w:rsidRPr="00E6161D">
        <w:rPr>
          <w:rStyle w:val="3"/>
          <w:sz w:val="28"/>
          <w:szCs w:val="28"/>
        </w:rPr>
        <w:t>в</w:t>
      </w:r>
      <w:r w:rsidRPr="00E6161D">
        <w:rPr>
          <w:rStyle w:val="5"/>
          <w:sz w:val="28"/>
          <w:szCs w:val="28"/>
        </w:rPr>
        <w:t xml:space="preserve"> </w:t>
      </w:r>
      <w:r w:rsidRPr="00E6161D">
        <w:rPr>
          <w:rStyle w:val="3"/>
          <w:sz w:val="28"/>
          <w:szCs w:val="28"/>
        </w:rPr>
        <w:t>соответств</w:t>
      </w:r>
      <w:r w:rsidR="00E6161D" w:rsidRPr="00E6161D">
        <w:rPr>
          <w:rStyle w:val="3"/>
          <w:sz w:val="28"/>
          <w:szCs w:val="28"/>
          <w:lang w:val="ru-RU"/>
        </w:rPr>
        <w:t>у</w:t>
      </w:r>
      <w:r w:rsidRPr="00E6161D">
        <w:rPr>
          <w:rStyle w:val="3"/>
          <w:sz w:val="28"/>
          <w:szCs w:val="28"/>
        </w:rPr>
        <w:t xml:space="preserve">ющих сферах деятельности и об эффективности </w:t>
      </w:r>
      <w:r w:rsidRPr="00E6161D">
        <w:rPr>
          <w:rStyle w:val="6"/>
          <w:sz w:val="28"/>
          <w:szCs w:val="28"/>
        </w:rPr>
        <w:t xml:space="preserve">такого контроля </w:t>
      </w:r>
      <w:r w:rsidR="00E6161D" w:rsidRPr="00E6161D">
        <w:rPr>
          <w:rStyle w:val="6"/>
          <w:sz w:val="28"/>
          <w:szCs w:val="28"/>
          <w:lang w:val="ru-RU"/>
        </w:rPr>
        <w:t xml:space="preserve">в </w:t>
      </w:r>
      <w:r w:rsidR="00E6161D" w:rsidRPr="00E6161D">
        <w:rPr>
          <w:rStyle w:val="3"/>
          <w:sz w:val="28"/>
          <w:szCs w:val="28"/>
          <w:lang w:val="ru-RU"/>
        </w:rPr>
        <w:t>Усть-Катавском городском округе</w:t>
      </w:r>
      <w:r w:rsidRPr="00E6161D">
        <w:rPr>
          <w:rStyle w:val="3"/>
          <w:sz w:val="28"/>
          <w:szCs w:val="28"/>
        </w:rPr>
        <w:t xml:space="preserve"> и его </w:t>
      </w:r>
      <w:r w:rsidRPr="00E6161D">
        <w:rPr>
          <w:rStyle w:val="6"/>
          <w:sz w:val="28"/>
          <w:szCs w:val="28"/>
        </w:rPr>
        <w:t xml:space="preserve">размещения в </w:t>
      </w:r>
      <w:r w:rsidRPr="00E6161D">
        <w:rPr>
          <w:rStyle w:val="3"/>
          <w:sz w:val="28"/>
          <w:szCs w:val="28"/>
        </w:rPr>
        <w:t>информационной систем</w:t>
      </w:r>
      <w:r w:rsidR="00E6161D" w:rsidRPr="00E6161D">
        <w:rPr>
          <w:rStyle w:val="3"/>
          <w:sz w:val="28"/>
          <w:szCs w:val="28"/>
          <w:lang w:val="ru-RU"/>
        </w:rPr>
        <w:t>е</w:t>
      </w:r>
      <w:r w:rsidRPr="00E6161D">
        <w:rPr>
          <w:rStyle w:val="3"/>
          <w:sz w:val="28"/>
          <w:szCs w:val="28"/>
        </w:rPr>
        <w:t xml:space="preserve"> </w:t>
      </w:r>
      <w:r w:rsidR="006B7093">
        <w:rPr>
          <w:rStyle w:val="3"/>
          <w:sz w:val="28"/>
          <w:szCs w:val="28"/>
          <w:lang w:val="ru-RU"/>
        </w:rPr>
        <w:t xml:space="preserve">ГАС </w:t>
      </w:r>
      <w:r w:rsidRPr="00E6161D">
        <w:rPr>
          <w:rStyle w:val="6"/>
          <w:sz w:val="28"/>
          <w:szCs w:val="28"/>
        </w:rPr>
        <w:t xml:space="preserve">"Управление" </w:t>
      </w:r>
      <w:r w:rsidRPr="00E6161D">
        <w:rPr>
          <w:rStyle w:val="3"/>
          <w:sz w:val="28"/>
          <w:szCs w:val="28"/>
        </w:rPr>
        <w:t>(</w:t>
      </w:r>
      <w:r w:rsidR="006B7093">
        <w:rPr>
          <w:rStyle w:val="3"/>
          <w:sz w:val="28"/>
          <w:szCs w:val="28"/>
          <w:lang w:val="ru-RU"/>
        </w:rPr>
        <w:t>прилагается)</w:t>
      </w:r>
      <w:r w:rsidRPr="00E6161D">
        <w:rPr>
          <w:rStyle w:val="6"/>
          <w:sz w:val="28"/>
          <w:szCs w:val="28"/>
        </w:rPr>
        <w:t>.</w:t>
      </w:r>
    </w:p>
    <w:p w:rsidR="005A0742" w:rsidRDefault="005D5924">
      <w:pPr>
        <w:pStyle w:val="23"/>
        <w:shd w:val="clear" w:color="auto" w:fill="auto"/>
        <w:spacing w:before="0" w:after="0" w:line="341" w:lineRule="exact"/>
        <w:ind w:left="60" w:right="20" w:firstLine="540"/>
        <w:jc w:val="both"/>
        <w:rPr>
          <w:rStyle w:val="3"/>
          <w:sz w:val="28"/>
          <w:szCs w:val="28"/>
          <w:lang w:val="ru-RU"/>
        </w:rPr>
      </w:pPr>
      <w:r w:rsidRPr="00E6161D">
        <w:rPr>
          <w:rStyle w:val="3"/>
          <w:sz w:val="28"/>
          <w:szCs w:val="28"/>
        </w:rPr>
        <w:t xml:space="preserve">2. Руководителям и </w:t>
      </w:r>
      <w:r w:rsidRPr="00E6161D">
        <w:rPr>
          <w:rStyle w:val="6"/>
          <w:sz w:val="28"/>
          <w:szCs w:val="28"/>
        </w:rPr>
        <w:t xml:space="preserve">специалистам </w:t>
      </w:r>
      <w:r w:rsidRPr="00E6161D">
        <w:rPr>
          <w:rStyle w:val="3"/>
          <w:sz w:val="28"/>
          <w:szCs w:val="28"/>
        </w:rPr>
        <w:t>отраслевых</w:t>
      </w:r>
      <w:r w:rsidRPr="00E6161D">
        <w:rPr>
          <w:rStyle w:val="5"/>
          <w:sz w:val="28"/>
          <w:szCs w:val="28"/>
        </w:rPr>
        <w:t xml:space="preserve"> </w:t>
      </w:r>
      <w:r w:rsidRPr="00E6161D">
        <w:rPr>
          <w:rStyle w:val="3"/>
          <w:sz w:val="28"/>
          <w:szCs w:val="28"/>
        </w:rPr>
        <w:t xml:space="preserve">(функциональных) органов </w:t>
      </w:r>
      <w:r w:rsidR="00E6161D" w:rsidRPr="00E6161D">
        <w:rPr>
          <w:rStyle w:val="3"/>
          <w:sz w:val="28"/>
          <w:szCs w:val="28"/>
          <w:lang w:val="ru-RU"/>
        </w:rPr>
        <w:t>а</w:t>
      </w:r>
      <w:r w:rsidRPr="00E6161D">
        <w:rPr>
          <w:rStyle w:val="3"/>
          <w:sz w:val="28"/>
          <w:szCs w:val="28"/>
        </w:rPr>
        <w:t xml:space="preserve">дминистрации </w:t>
      </w:r>
      <w:r w:rsidR="00E6161D" w:rsidRPr="00E6161D">
        <w:rPr>
          <w:rStyle w:val="3"/>
          <w:sz w:val="28"/>
          <w:szCs w:val="28"/>
          <w:lang w:val="ru-RU"/>
        </w:rPr>
        <w:t>Усть-Катавского городского округа</w:t>
      </w:r>
      <w:r w:rsidRPr="00E6161D">
        <w:rPr>
          <w:rStyle w:val="3"/>
          <w:sz w:val="28"/>
          <w:szCs w:val="28"/>
        </w:rPr>
        <w:t>,</w:t>
      </w:r>
      <w:r w:rsidRPr="00E6161D">
        <w:rPr>
          <w:rStyle w:val="5"/>
          <w:sz w:val="28"/>
          <w:szCs w:val="28"/>
        </w:rPr>
        <w:t xml:space="preserve"> </w:t>
      </w:r>
      <w:r w:rsidRPr="00E6161D">
        <w:rPr>
          <w:rStyle w:val="3"/>
          <w:sz w:val="28"/>
          <w:szCs w:val="28"/>
        </w:rPr>
        <w:t xml:space="preserve">ответственным за осуществление </w:t>
      </w:r>
      <w:r w:rsidRPr="00E6161D">
        <w:rPr>
          <w:rStyle w:val="6"/>
          <w:sz w:val="28"/>
          <w:szCs w:val="28"/>
        </w:rPr>
        <w:t xml:space="preserve">муниципального контроля, </w:t>
      </w:r>
      <w:r w:rsidRPr="00E6161D">
        <w:rPr>
          <w:rStyle w:val="3"/>
          <w:sz w:val="28"/>
          <w:szCs w:val="28"/>
        </w:rPr>
        <w:t>а также в части</w:t>
      </w:r>
      <w:r w:rsidRPr="00E6161D">
        <w:rPr>
          <w:rStyle w:val="5"/>
          <w:sz w:val="28"/>
          <w:szCs w:val="28"/>
        </w:rPr>
        <w:t xml:space="preserve"> </w:t>
      </w:r>
      <w:r w:rsidRPr="00E6161D">
        <w:rPr>
          <w:rStyle w:val="3"/>
          <w:sz w:val="28"/>
          <w:szCs w:val="28"/>
        </w:rPr>
        <w:t xml:space="preserve">осуществления переданных полномочий Челябинской </w:t>
      </w:r>
      <w:r w:rsidRPr="00E6161D">
        <w:rPr>
          <w:rStyle w:val="6"/>
          <w:sz w:val="28"/>
          <w:szCs w:val="28"/>
        </w:rPr>
        <w:t xml:space="preserve">области в </w:t>
      </w:r>
      <w:r w:rsidRPr="00E6161D">
        <w:rPr>
          <w:rStyle w:val="3"/>
          <w:sz w:val="28"/>
          <w:szCs w:val="28"/>
        </w:rPr>
        <w:t>соответствующих сферах</w:t>
      </w:r>
      <w:r w:rsidRPr="00E6161D">
        <w:rPr>
          <w:rStyle w:val="5"/>
          <w:sz w:val="28"/>
          <w:szCs w:val="28"/>
        </w:rPr>
        <w:t xml:space="preserve"> </w:t>
      </w:r>
      <w:r w:rsidRPr="00E6161D">
        <w:rPr>
          <w:rStyle w:val="3"/>
          <w:sz w:val="28"/>
          <w:szCs w:val="28"/>
        </w:rPr>
        <w:t xml:space="preserve">деятельности, обеспечить предоставление в отдел </w:t>
      </w:r>
      <w:r w:rsidR="00E6161D" w:rsidRPr="00E6161D">
        <w:rPr>
          <w:rStyle w:val="3"/>
          <w:sz w:val="28"/>
          <w:szCs w:val="28"/>
          <w:lang w:val="ru-RU"/>
        </w:rPr>
        <w:t xml:space="preserve">социально-экономического </w:t>
      </w:r>
      <w:r w:rsidR="00E6161D" w:rsidRPr="00E6161D">
        <w:rPr>
          <w:rStyle w:val="3"/>
          <w:sz w:val="28"/>
          <w:szCs w:val="28"/>
          <w:lang w:val="ru-RU"/>
        </w:rPr>
        <w:lastRenderedPageBreak/>
        <w:t>развития и размещения муниципального заказа администрации Усть-Катавского городского округа:</w:t>
      </w:r>
    </w:p>
    <w:p w:rsidR="00281533" w:rsidRDefault="00281533" w:rsidP="00281533">
      <w:pPr>
        <w:pStyle w:val="23"/>
        <w:shd w:val="clear" w:color="auto" w:fill="auto"/>
        <w:spacing w:before="0" w:after="0" w:line="341" w:lineRule="exact"/>
        <w:jc w:val="both"/>
        <w:rPr>
          <w:rStyle w:val="9"/>
          <w:sz w:val="28"/>
          <w:szCs w:val="28"/>
        </w:rPr>
      </w:pPr>
      <w:r>
        <w:rPr>
          <w:sz w:val="28"/>
          <w:szCs w:val="28"/>
          <w:lang w:val="ru-RU"/>
        </w:rPr>
        <w:t xml:space="preserve">         </w:t>
      </w:r>
      <w:r w:rsidR="006B7093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) </w:t>
      </w:r>
      <w:r w:rsidR="005D5924" w:rsidRPr="00281533">
        <w:rPr>
          <w:rStyle w:val="3"/>
          <w:sz w:val="28"/>
          <w:szCs w:val="28"/>
        </w:rPr>
        <w:t xml:space="preserve">полугодовые отчеты </w:t>
      </w:r>
      <w:bookmarkStart w:id="2" w:name="_Hlk532562210"/>
      <w:r w:rsidR="005D5924" w:rsidRPr="00281533">
        <w:rPr>
          <w:rStyle w:val="3"/>
          <w:sz w:val="28"/>
          <w:szCs w:val="28"/>
        </w:rPr>
        <w:t>по утвержденной форме федерального статисти</w:t>
      </w:r>
      <w:r w:rsidRPr="00281533">
        <w:rPr>
          <w:rStyle w:val="3"/>
          <w:sz w:val="28"/>
          <w:szCs w:val="28"/>
          <w:lang w:val="ru-RU"/>
        </w:rPr>
        <w:t xml:space="preserve">ческого </w:t>
      </w:r>
      <w:r w:rsidRPr="00281533">
        <w:rPr>
          <w:rStyle w:val="8"/>
          <w:sz w:val="28"/>
          <w:szCs w:val="28"/>
        </w:rPr>
        <w:t xml:space="preserve">наблюдения </w:t>
      </w:r>
      <w:r w:rsidR="00AE6672">
        <w:rPr>
          <w:rStyle w:val="8"/>
          <w:sz w:val="28"/>
          <w:szCs w:val="28"/>
          <w:lang w:val="ru-RU"/>
        </w:rPr>
        <w:t>№</w:t>
      </w:r>
      <w:r w:rsidRPr="00281533">
        <w:rPr>
          <w:rStyle w:val="1"/>
          <w:sz w:val="28"/>
          <w:szCs w:val="28"/>
        </w:rPr>
        <w:t xml:space="preserve">1-контроль с пояснительными записками </w:t>
      </w:r>
      <w:bookmarkEnd w:id="2"/>
      <w:r w:rsidRPr="00281533">
        <w:rPr>
          <w:rStyle w:val="1"/>
          <w:sz w:val="28"/>
          <w:szCs w:val="28"/>
        </w:rPr>
        <w:t>в срок до 1 июля текущего</w:t>
      </w:r>
      <w:r w:rsidRPr="00281533">
        <w:rPr>
          <w:rStyle w:val="9"/>
          <w:sz w:val="28"/>
          <w:szCs w:val="28"/>
        </w:rPr>
        <w:t xml:space="preserve"> </w:t>
      </w:r>
      <w:r w:rsidRPr="00281533">
        <w:rPr>
          <w:rStyle w:val="8"/>
          <w:sz w:val="28"/>
          <w:szCs w:val="28"/>
        </w:rPr>
        <w:t xml:space="preserve">календарного года </w:t>
      </w:r>
      <w:r w:rsidRPr="00281533">
        <w:rPr>
          <w:rStyle w:val="1"/>
          <w:sz w:val="28"/>
          <w:szCs w:val="28"/>
        </w:rPr>
        <w:t xml:space="preserve">и </w:t>
      </w:r>
      <w:r w:rsidRPr="00281533">
        <w:rPr>
          <w:rStyle w:val="8"/>
          <w:sz w:val="28"/>
          <w:szCs w:val="28"/>
        </w:rPr>
        <w:t xml:space="preserve">10 </w:t>
      </w:r>
      <w:r w:rsidRPr="00281533">
        <w:rPr>
          <w:rStyle w:val="1"/>
          <w:sz w:val="28"/>
          <w:szCs w:val="28"/>
        </w:rPr>
        <w:t>января года, следующего за отчетным;</w:t>
      </w:r>
      <w:r w:rsidRPr="00281533">
        <w:rPr>
          <w:rStyle w:val="9"/>
          <w:sz w:val="28"/>
          <w:szCs w:val="28"/>
        </w:rPr>
        <w:t xml:space="preserve"> </w:t>
      </w:r>
    </w:p>
    <w:p w:rsidR="00281533" w:rsidRDefault="00281533" w:rsidP="00281533">
      <w:pPr>
        <w:pStyle w:val="23"/>
        <w:shd w:val="clear" w:color="auto" w:fill="auto"/>
        <w:spacing w:before="0" w:after="0" w:line="341" w:lineRule="exact"/>
        <w:jc w:val="both"/>
        <w:rPr>
          <w:rStyle w:val="8"/>
          <w:sz w:val="28"/>
          <w:szCs w:val="28"/>
        </w:rPr>
      </w:pPr>
      <w:r>
        <w:rPr>
          <w:rStyle w:val="8"/>
          <w:sz w:val="28"/>
          <w:szCs w:val="28"/>
          <w:lang w:val="ru-RU"/>
        </w:rPr>
        <w:t xml:space="preserve">         </w:t>
      </w:r>
      <w:r w:rsidR="006B7093">
        <w:rPr>
          <w:rStyle w:val="8"/>
          <w:sz w:val="28"/>
          <w:szCs w:val="28"/>
          <w:lang w:val="ru-RU"/>
        </w:rPr>
        <w:t>2</w:t>
      </w:r>
      <w:r w:rsidRPr="00281533">
        <w:rPr>
          <w:rStyle w:val="8"/>
          <w:sz w:val="28"/>
          <w:szCs w:val="28"/>
        </w:rPr>
        <w:t xml:space="preserve">) </w:t>
      </w:r>
      <w:r w:rsidR="006B7093">
        <w:rPr>
          <w:rStyle w:val="8"/>
          <w:sz w:val="28"/>
          <w:szCs w:val="28"/>
          <w:lang w:val="ru-RU"/>
        </w:rPr>
        <w:t>доклады</w:t>
      </w:r>
      <w:r w:rsidRPr="00281533">
        <w:rPr>
          <w:rStyle w:val="8"/>
          <w:sz w:val="28"/>
          <w:szCs w:val="28"/>
        </w:rPr>
        <w:t xml:space="preserve"> </w:t>
      </w:r>
      <w:r w:rsidR="006B7093" w:rsidRPr="00281533">
        <w:rPr>
          <w:rStyle w:val="1"/>
          <w:sz w:val="28"/>
          <w:szCs w:val="28"/>
        </w:rPr>
        <w:t>об осуществлении муниципального</w:t>
      </w:r>
      <w:r w:rsidR="006B7093" w:rsidRPr="00281533">
        <w:rPr>
          <w:rStyle w:val="9"/>
          <w:sz w:val="28"/>
          <w:szCs w:val="28"/>
        </w:rPr>
        <w:t xml:space="preserve"> </w:t>
      </w:r>
      <w:r w:rsidR="006B7093" w:rsidRPr="00281533">
        <w:rPr>
          <w:rStyle w:val="8"/>
          <w:sz w:val="28"/>
          <w:szCs w:val="28"/>
        </w:rPr>
        <w:t xml:space="preserve">контроля и об </w:t>
      </w:r>
      <w:r w:rsidR="006B7093" w:rsidRPr="00281533">
        <w:rPr>
          <w:rStyle w:val="1"/>
          <w:sz w:val="28"/>
          <w:szCs w:val="28"/>
        </w:rPr>
        <w:t xml:space="preserve">эффективности такого контроля за отчетный год </w:t>
      </w:r>
      <w:r w:rsidR="006B7093">
        <w:rPr>
          <w:rStyle w:val="1"/>
          <w:sz w:val="28"/>
          <w:szCs w:val="28"/>
          <w:lang w:val="ru-RU"/>
        </w:rPr>
        <w:t xml:space="preserve"> </w:t>
      </w:r>
      <w:r w:rsidRPr="00281533">
        <w:rPr>
          <w:rStyle w:val="8"/>
          <w:sz w:val="28"/>
          <w:szCs w:val="28"/>
        </w:rPr>
        <w:t xml:space="preserve">для </w:t>
      </w:r>
      <w:r w:rsidRPr="00281533">
        <w:rPr>
          <w:rStyle w:val="1"/>
          <w:sz w:val="28"/>
          <w:szCs w:val="28"/>
        </w:rPr>
        <w:t xml:space="preserve">подготовки </w:t>
      </w:r>
      <w:r w:rsidR="006B7093">
        <w:rPr>
          <w:rStyle w:val="1"/>
          <w:sz w:val="28"/>
          <w:szCs w:val="28"/>
          <w:lang w:val="ru-RU"/>
        </w:rPr>
        <w:t>сводного</w:t>
      </w:r>
      <w:r w:rsidRPr="00281533">
        <w:rPr>
          <w:rStyle w:val="1"/>
          <w:sz w:val="28"/>
          <w:szCs w:val="28"/>
        </w:rPr>
        <w:t xml:space="preserve"> </w:t>
      </w:r>
      <w:r w:rsidR="0052581E">
        <w:rPr>
          <w:rStyle w:val="1"/>
          <w:sz w:val="28"/>
          <w:szCs w:val="28"/>
          <w:lang w:val="ru-RU"/>
        </w:rPr>
        <w:t>д</w:t>
      </w:r>
      <w:r w:rsidRPr="00281533">
        <w:rPr>
          <w:rStyle w:val="1"/>
          <w:sz w:val="28"/>
          <w:szCs w:val="28"/>
        </w:rPr>
        <w:t>оклада</w:t>
      </w:r>
      <w:r w:rsidR="006B7093">
        <w:rPr>
          <w:rStyle w:val="1"/>
          <w:sz w:val="28"/>
          <w:szCs w:val="28"/>
          <w:lang w:val="ru-RU"/>
        </w:rPr>
        <w:t>,</w:t>
      </w:r>
      <w:r w:rsidRPr="00281533">
        <w:rPr>
          <w:rStyle w:val="1"/>
          <w:sz w:val="28"/>
          <w:szCs w:val="28"/>
        </w:rPr>
        <w:t xml:space="preserve"> в соответствии с</w:t>
      </w:r>
      <w:r w:rsidRPr="00281533">
        <w:rPr>
          <w:rStyle w:val="9"/>
          <w:sz w:val="28"/>
          <w:szCs w:val="28"/>
        </w:rPr>
        <w:t xml:space="preserve"> </w:t>
      </w:r>
      <w:r w:rsidRPr="00281533">
        <w:rPr>
          <w:rStyle w:val="8"/>
          <w:sz w:val="28"/>
          <w:szCs w:val="28"/>
        </w:rPr>
        <w:t xml:space="preserve">Правилами подготовки </w:t>
      </w:r>
      <w:r w:rsidRPr="00281533">
        <w:rPr>
          <w:rStyle w:val="1"/>
          <w:sz w:val="28"/>
          <w:szCs w:val="28"/>
        </w:rPr>
        <w:t>докладов, утвержденными постановлением Правительства</w:t>
      </w:r>
      <w:r w:rsidRPr="00281533">
        <w:rPr>
          <w:rStyle w:val="9"/>
          <w:sz w:val="28"/>
          <w:szCs w:val="28"/>
        </w:rPr>
        <w:t xml:space="preserve"> </w:t>
      </w:r>
      <w:r w:rsidRPr="00281533">
        <w:rPr>
          <w:rStyle w:val="8"/>
          <w:sz w:val="28"/>
          <w:szCs w:val="28"/>
        </w:rPr>
        <w:t xml:space="preserve">Российской </w:t>
      </w:r>
      <w:r w:rsidRPr="00281533">
        <w:rPr>
          <w:rStyle w:val="1"/>
          <w:sz w:val="28"/>
          <w:szCs w:val="28"/>
        </w:rPr>
        <w:t xml:space="preserve">Федерации от 05.04.2010 </w:t>
      </w:r>
      <w:r w:rsidR="00AE6672">
        <w:rPr>
          <w:rStyle w:val="1"/>
          <w:sz w:val="28"/>
          <w:szCs w:val="28"/>
          <w:lang w:val="ru-RU"/>
        </w:rPr>
        <w:t>№</w:t>
      </w:r>
      <w:r w:rsidRPr="00281533">
        <w:rPr>
          <w:rStyle w:val="1"/>
          <w:sz w:val="28"/>
          <w:szCs w:val="28"/>
        </w:rPr>
        <w:t>215 "Об утверждении Правил подготовки</w:t>
      </w:r>
      <w:r w:rsidRPr="00281533">
        <w:rPr>
          <w:rStyle w:val="9"/>
          <w:sz w:val="28"/>
          <w:szCs w:val="28"/>
        </w:rPr>
        <w:t xml:space="preserve"> </w:t>
      </w:r>
      <w:r w:rsidRPr="00281533">
        <w:rPr>
          <w:rStyle w:val="8"/>
          <w:sz w:val="28"/>
          <w:szCs w:val="28"/>
        </w:rPr>
        <w:t xml:space="preserve">докладов об </w:t>
      </w:r>
      <w:r w:rsidRPr="00281533">
        <w:rPr>
          <w:rStyle w:val="1"/>
          <w:sz w:val="28"/>
          <w:szCs w:val="28"/>
        </w:rPr>
        <w:t>осуществлении государственного контроля (надзора), муниципального</w:t>
      </w:r>
      <w:r w:rsidRPr="00281533">
        <w:rPr>
          <w:rStyle w:val="9"/>
          <w:sz w:val="28"/>
          <w:szCs w:val="28"/>
        </w:rPr>
        <w:t xml:space="preserve"> </w:t>
      </w:r>
      <w:r w:rsidRPr="00281533">
        <w:rPr>
          <w:rStyle w:val="8"/>
          <w:sz w:val="28"/>
          <w:szCs w:val="28"/>
        </w:rPr>
        <w:t xml:space="preserve">контроля в </w:t>
      </w:r>
      <w:r w:rsidRPr="00281533">
        <w:rPr>
          <w:rStyle w:val="1"/>
          <w:sz w:val="28"/>
          <w:szCs w:val="28"/>
        </w:rPr>
        <w:t>соответствующих сферах деятельности и об эффективности такого контроля</w:t>
      </w:r>
      <w:r w:rsidRPr="00281533">
        <w:rPr>
          <w:rStyle w:val="9"/>
          <w:sz w:val="28"/>
          <w:szCs w:val="28"/>
        </w:rPr>
        <w:t xml:space="preserve"> </w:t>
      </w:r>
      <w:r w:rsidRPr="00281533">
        <w:rPr>
          <w:rStyle w:val="8"/>
          <w:sz w:val="28"/>
          <w:szCs w:val="28"/>
        </w:rPr>
        <w:t xml:space="preserve">(надзора)" </w:t>
      </w:r>
      <w:r w:rsidRPr="00281533">
        <w:rPr>
          <w:rStyle w:val="1"/>
          <w:sz w:val="28"/>
          <w:szCs w:val="28"/>
        </w:rPr>
        <w:t>до 31 января года, следующего за</w:t>
      </w:r>
      <w:r w:rsidRPr="00281533">
        <w:rPr>
          <w:rStyle w:val="9"/>
          <w:sz w:val="28"/>
          <w:szCs w:val="28"/>
        </w:rPr>
        <w:t xml:space="preserve"> </w:t>
      </w:r>
      <w:r w:rsidRPr="00281533">
        <w:rPr>
          <w:rStyle w:val="8"/>
          <w:sz w:val="28"/>
          <w:szCs w:val="28"/>
        </w:rPr>
        <w:t>отчетным.</w:t>
      </w:r>
    </w:p>
    <w:p w:rsidR="00CB037E" w:rsidRPr="00CB037E" w:rsidRDefault="00CB037E" w:rsidP="00281533">
      <w:pPr>
        <w:pStyle w:val="23"/>
        <w:shd w:val="clear" w:color="auto" w:fill="auto"/>
        <w:spacing w:before="0" w:after="0" w:line="341" w:lineRule="exact"/>
        <w:jc w:val="both"/>
        <w:rPr>
          <w:rStyle w:val="8"/>
          <w:sz w:val="28"/>
          <w:szCs w:val="28"/>
          <w:lang w:val="ru-RU"/>
        </w:rPr>
      </w:pPr>
      <w:r>
        <w:rPr>
          <w:rStyle w:val="8"/>
          <w:sz w:val="28"/>
          <w:szCs w:val="28"/>
          <w:lang w:val="ru-RU"/>
        </w:rPr>
        <w:t xml:space="preserve">        3. </w:t>
      </w:r>
      <w:r w:rsidRPr="00281533">
        <w:rPr>
          <w:sz w:val="28"/>
          <w:szCs w:val="28"/>
          <w:lang w:val="ru-RU"/>
        </w:rPr>
        <w:t xml:space="preserve">Отделу </w:t>
      </w:r>
      <w:r>
        <w:rPr>
          <w:sz w:val="28"/>
          <w:szCs w:val="28"/>
          <w:lang w:val="ru-RU"/>
        </w:rPr>
        <w:t>социально-экономического развития и размещения муниципального заказа</w:t>
      </w:r>
      <w:r w:rsidRPr="0028153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</w:t>
      </w:r>
      <w:r w:rsidRPr="00281533">
        <w:rPr>
          <w:sz w:val="28"/>
          <w:szCs w:val="28"/>
          <w:lang w:val="ru-RU"/>
        </w:rPr>
        <w:t xml:space="preserve">дминистрации </w:t>
      </w:r>
      <w:r>
        <w:rPr>
          <w:sz w:val="28"/>
          <w:szCs w:val="28"/>
          <w:lang w:val="ru-RU"/>
        </w:rPr>
        <w:t xml:space="preserve">Усть-Катавского городского округа сформировать общий отчет </w:t>
      </w:r>
      <w:r w:rsidRPr="00281533">
        <w:rPr>
          <w:rStyle w:val="3"/>
          <w:sz w:val="28"/>
          <w:szCs w:val="28"/>
        </w:rPr>
        <w:t>по утвержденной форме федерального статисти</w:t>
      </w:r>
      <w:r w:rsidRPr="00281533">
        <w:rPr>
          <w:rStyle w:val="3"/>
          <w:sz w:val="28"/>
          <w:szCs w:val="28"/>
          <w:lang w:val="ru-RU"/>
        </w:rPr>
        <w:t xml:space="preserve">ческого </w:t>
      </w:r>
      <w:r w:rsidRPr="00281533">
        <w:rPr>
          <w:rStyle w:val="8"/>
          <w:sz w:val="28"/>
          <w:szCs w:val="28"/>
        </w:rPr>
        <w:t xml:space="preserve">наблюдения </w:t>
      </w:r>
      <w:r w:rsidR="00AE6672">
        <w:rPr>
          <w:rStyle w:val="8"/>
          <w:sz w:val="28"/>
          <w:szCs w:val="28"/>
          <w:lang w:val="ru-RU"/>
        </w:rPr>
        <w:t>№</w:t>
      </w:r>
      <w:r w:rsidRPr="00281533">
        <w:rPr>
          <w:rStyle w:val="1"/>
          <w:sz w:val="28"/>
          <w:szCs w:val="28"/>
        </w:rPr>
        <w:t>1-контроль с пояснительн</w:t>
      </w:r>
      <w:r>
        <w:rPr>
          <w:rStyle w:val="1"/>
          <w:sz w:val="28"/>
          <w:szCs w:val="28"/>
          <w:lang w:val="ru-RU"/>
        </w:rPr>
        <w:t>ой</w:t>
      </w:r>
      <w:r w:rsidRPr="00281533">
        <w:rPr>
          <w:rStyle w:val="1"/>
          <w:sz w:val="28"/>
          <w:szCs w:val="28"/>
        </w:rPr>
        <w:t xml:space="preserve"> записк</w:t>
      </w:r>
      <w:r>
        <w:rPr>
          <w:rStyle w:val="1"/>
          <w:sz w:val="28"/>
          <w:szCs w:val="28"/>
          <w:lang w:val="ru-RU"/>
        </w:rPr>
        <w:t>ой, направить в Управление государственной службы Челябинской области до 15 января, разместить в информационной системе ГАС «Управление» и на официальном сайте администрации Усть-Катавского городского округа.</w:t>
      </w:r>
    </w:p>
    <w:p w:rsidR="00281533" w:rsidRDefault="00281533" w:rsidP="00AF59AC">
      <w:pPr>
        <w:pStyle w:val="23"/>
        <w:spacing w:before="0" w:after="0" w:line="341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CB037E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. </w:t>
      </w:r>
      <w:r w:rsidRPr="00281533">
        <w:rPr>
          <w:sz w:val="28"/>
          <w:szCs w:val="28"/>
          <w:lang w:val="ru-RU"/>
        </w:rPr>
        <w:t xml:space="preserve">Отделу </w:t>
      </w:r>
      <w:r>
        <w:rPr>
          <w:sz w:val="28"/>
          <w:szCs w:val="28"/>
          <w:lang w:val="ru-RU"/>
        </w:rPr>
        <w:t>социально-экономического развития и размещения муниципального заказа</w:t>
      </w:r>
      <w:r w:rsidRPr="00281533">
        <w:rPr>
          <w:sz w:val="28"/>
          <w:szCs w:val="28"/>
          <w:lang w:val="ru-RU"/>
        </w:rPr>
        <w:t xml:space="preserve"> </w:t>
      </w:r>
      <w:r w:rsidR="00515182">
        <w:rPr>
          <w:sz w:val="28"/>
          <w:szCs w:val="28"/>
          <w:lang w:val="ru-RU"/>
        </w:rPr>
        <w:t>а</w:t>
      </w:r>
      <w:r w:rsidRPr="00281533">
        <w:rPr>
          <w:sz w:val="28"/>
          <w:szCs w:val="28"/>
          <w:lang w:val="ru-RU"/>
        </w:rPr>
        <w:t xml:space="preserve">дминистрации </w:t>
      </w:r>
      <w:r w:rsidR="00515182">
        <w:rPr>
          <w:sz w:val="28"/>
          <w:szCs w:val="28"/>
          <w:lang w:val="ru-RU"/>
        </w:rPr>
        <w:t xml:space="preserve">Усть-Катавского городского округа </w:t>
      </w:r>
      <w:r w:rsidRPr="00281533">
        <w:rPr>
          <w:sz w:val="28"/>
          <w:szCs w:val="28"/>
          <w:lang w:val="ru-RU"/>
        </w:rPr>
        <w:t xml:space="preserve">ежегодно </w:t>
      </w:r>
      <w:r w:rsidR="0052581E">
        <w:rPr>
          <w:sz w:val="28"/>
          <w:szCs w:val="28"/>
          <w:lang w:val="ru-RU"/>
        </w:rPr>
        <w:t xml:space="preserve">подготовить </w:t>
      </w:r>
      <w:r w:rsidRPr="00281533">
        <w:rPr>
          <w:sz w:val="28"/>
          <w:szCs w:val="28"/>
          <w:lang w:val="ru-RU"/>
        </w:rPr>
        <w:t>сводн</w:t>
      </w:r>
      <w:r w:rsidR="0052581E">
        <w:rPr>
          <w:sz w:val="28"/>
          <w:szCs w:val="28"/>
          <w:lang w:val="ru-RU"/>
        </w:rPr>
        <w:t>ый</w:t>
      </w:r>
      <w:r w:rsidRPr="00281533">
        <w:rPr>
          <w:sz w:val="28"/>
          <w:szCs w:val="28"/>
          <w:lang w:val="ru-RU"/>
        </w:rPr>
        <w:t xml:space="preserve"> доклад об осуществлении муниципального контроля в соответствующих сферах деятельности, об эффективности такого контроля </w:t>
      </w:r>
      <w:r w:rsidR="00515182">
        <w:rPr>
          <w:sz w:val="28"/>
          <w:szCs w:val="28"/>
          <w:lang w:val="ru-RU"/>
        </w:rPr>
        <w:t>в Усть-Катавском городском округе</w:t>
      </w:r>
      <w:r w:rsidR="0052581E">
        <w:rPr>
          <w:sz w:val="28"/>
          <w:szCs w:val="28"/>
          <w:lang w:val="ru-RU"/>
        </w:rPr>
        <w:t xml:space="preserve">, </w:t>
      </w:r>
      <w:r w:rsidR="0052581E">
        <w:rPr>
          <w:rStyle w:val="1"/>
          <w:sz w:val="28"/>
          <w:szCs w:val="28"/>
          <w:lang w:val="ru-RU"/>
        </w:rPr>
        <w:t>направить в Управление государственной службы Челябинской области до 15 февраля,</w:t>
      </w:r>
      <w:r w:rsidRPr="00281533">
        <w:rPr>
          <w:sz w:val="28"/>
          <w:szCs w:val="28"/>
          <w:lang w:val="ru-RU"/>
        </w:rPr>
        <w:t xml:space="preserve"> обеспечить его размещение в информационной систем</w:t>
      </w:r>
      <w:r w:rsidR="00AF59AC">
        <w:rPr>
          <w:sz w:val="28"/>
          <w:szCs w:val="28"/>
          <w:lang w:val="ru-RU"/>
        </w:rPr>
        <w:t>е</w:t>
      </w:r>
      <w:r w:rsidRPr="00281533">
        <w:rPr>
          <w:sz w:val="28"/>
          <w:szCs w:val="28"/>
          <w:lang w:val="ru-RU"/>
        </w:rPr>
        <w:t xml:space="preserve"> </w:t>
      </w:r>
      <w:r w:rsidR="0002523A">
        <w:rPr>
          <w:sz w:val="28"/>
          <w:szCs w:val="28"/>
          <w:lang w:val="ru-RU"/>
        </w:rPr>
        <w:t xml:space="preserve">ГАС </w:t>
      </w:r>
      <w:r w:rsidRPr="00281533">
        <w:rPr>
          <w:sz w:val="28"/>
          <w:szCs w:val="28"/>
          <w:lang w:val="ru-RU"/>
        </w:rPr>
        <w:t xml:space="preserve">"Управление" </w:t>
      </w:r>
      <w:r w:rsidR="0052581E">
        <w:rPr>
          <w:sz w:val="28"/>
          <w:szCs w:val="28"/>
          <w:lang w:val="ru-RU"/>
        </w:rPr>
        <w:t xml:space="preserve"> и на официальном сайте администрации Усть-Катавского городского округа </w:t>
      </w:r>
      <w:r w:rsidRPr="00281533">
        <w:rPr>
          <w:sz w:val="28"/>
          <w:szCs w:val="28"/>
          <w:lang w:val="ru-RU"/>
        </w:rPr>
        <w:t>в установленные сроки.</w:t>
      </w:r>
    </w:p>
    <w:p w:rsidR="00AF59AC" w:rsidRDefault="00AF59AC" w:rsidP="00AF59AC">
      <w:pPr>
        <w:pStyle w:val="23"/>
        <w:spacing w:before="0" w:after="0" w:line="341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CB037E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 Контроль за исполнением настоящего распоряжения возложить на заместителей главы Усть-Катавского городского округа по курирующим направлениям.</w:t>
      </w:r>
    </w:p>
    <w:p w:rsidR="00AF59AC" w:rsidRDefault="00AF59AC" w:rsidP="00AF59AC">
      <w:pPr>
        <w:pStyle w:val="23"/>
        <w:spacing w:before="0" w:after="0" w:line="341" w:lineRule="exact"/>
        <w:jc w:val="both"/>
        <w:rPr>
          <w:sz w:val="28"/>
          <w:szCs w:val="28"/>
          <w:lang w:val="ru-RU"/>
        </w:rPr>
      </w:pPr>
    </w:p>
    <w:p w:rsidR="00AF59AC" w:rsidRDefault="00AF59AC" w:rsidP="00AF59AC">
      <w:pPr>
        <w:pStyle w:val="23"/>
        <w:spacing w:before="0" w:after="0" w:line="341" w:lineRule="exact"/>
        <w:jc w:val="both"/>
        <w:rPr>
          <w:sz w:val="28"/>
          <w:szCs w:val="28"/>
          <w:lang w:val="ru-RU"/>
        </w:rPr>
      </w:pPr>
    </w:p>
    <w:p w:rsidR="00AF59AC" w:rsidRDefault="00AF59AC" w:rsidP="00AF59AC">
      <w:pPr>
        <w:pStyle w:val="23"/>
        <w:spacing w:before="0" w:after="0" w:line="341" w:lineRule="exact"/>
        <w:jc w:val="both"/>
        <w:rPr>
          <w:sz w:val="28"/>
          <w:szCs w:val="28"/>
          <w:lang w:val="ru-RU"/>
        </w:rPr>
      </w:pPr>
    </w:p>
    <w:p w:rsidR="00AF59AC" w:rsidRDefault="00AF59AC" w:rsidP="00AF59AC">
      <w:pPr>
        <w:pStyle w:val="23"/>
        <w:spacing w:before="0" w:after="0" w:line="341" w:lineRule="exact"/>
        <w:jc w:val="both"/>
        <w:rPr>
          <w:sz w:val="28"/>
          <w:szCs w:val="28"/>
          <w:lang w:val="ru-RU"/>
        </w:rPr>
      </w:pPr>
    </w:p>
    <w:p w:rsidR="00AF59AC" w:rsidRDefault="00AF59AC" w:rsidP="00AF59AC">
      <w:pPr>
        <w:pStyle w:val="23"/>
        <w:spacing w:before="0" w:after="0" w:line="341" w:lineRule="exact"/>
        <w:jc w:val="both"/>
        <w:rPr>
          <w:sz w:val="28"/>
          <w:szCs w:val="28"/>
          <w:lang w:val="ru-RU"/>
        </w:rPr>
      </w:pPr>
    </w:p>
    <w:p w:rsidR="00AF59AC" w:rsidRDefault="00AF59AC" w:rsidP="00AF59AC">
      <w:pPr>
        <w:pStyle w:val="23"/>
        <w:spacing w:before="0" w:after="0" w:line="341" w:lineRule="exact"/>
        <w:jc w:val="both"/>
        <w:rPr>
          <w:sz w:val="28"/>
          <w:szCs w:val="28"/>
          <w:lang w:val="ru-RU"/>
        </w:rPr>
      </w:pPr>
    </w:p>
    <w:p w:rsidR="00AF59AC" w:rsidRDefault="00AF59AC" w:rsidP="00AF59AC">
      <w:pPr>
        <w:pStyle w:val="23"/>
        <w:spacing w:before="0" w:after="0" w:line="341" w:lineRule="exact"/>
        <w:jc w:val="both"/>
        <w:rPr>
          <w:sz w:val="28"/>
          <w:szCs w:val="28"/>
          <w:lang w:val="ru-RU"/>
        </w:rPr>
      </w:pPr>
    </w:p>
    <w:p w:rsidR="00AF59AC" w:rsidRDefault="00AF59AC" w:rsidP="00AF59AC">
      <w:pPr>
        <w:pStyle w:val="23"/>
        <w:spacing w:before="0" w:after="0" w:line="341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Усть-Катавского городского округа                                                С.Д. Семков</w:t>
      </w:r>
    </w:p>
    <w:p w:rsidR="00AF59AC" w:rsidRDefault="00AF59AC" w:rsidP="00AF59AC">
      <w:pPr>
        <w:pStyle w:val="23"/>
        <w:spacing w:before="0" w:after="0" w:line="341" w:lineRule="exact"/>
        <w:jc w:val="both"/>
        <w:rPr>
          <w:sz w:val="28"/>
          <w:szCs w:val="28"/>
          <w:lang w:val="ru-RU"/>
        </w:rPr>
      </w:pPr>
    </w:p>
    <w:p w:rsidR="00AF59AC" w:rsidRDefault="00AF59AC" w:rsidP="00AF59AC">
      <w:pPr>
        <w:pStyle w:val="23"/>
        <w:spacing w:before="0" w:after="0" w:line="341" w:lineRule="exact"/>
        <w:jc w:val="both"/>
        <w:rPr>
          <w:sz w:val="28"/>
          <w:szCs w:val="28"/>
          <w:lang w:val="ru-RU"/>
        </w:rPr>
      </w:pPr>
    </w:p>
    <w:p w:rsidR="00AF59AC" w:rsidRDefault="00AF59AC" w:rsidP="00AF59AC">
      <w:pPr>
        <w:pStyle w:val="23"/>
        <w:spacing w:before="0" w:after="0" w:line="341" w:lineRule="exact"/>
        <w:jc w:val="both"/>
        <w:rPr>
          <w:sz w:val="28"/>
          <w:szCs w:val="28"/>
          <w:lang w:val="ru-RU"/>
        </w:rPr>
      </w:pPr>
    </w:p>
    <w:p w:rsidR="0098655A" w:rsidRDefault="0098655A" w:rsidP="00861813">
      <w:pPr>
        <w:pStyle w:val="23"/>
        <w:shd w:val="clear" w:color="auto" w:fill="auto"/>
        <w:spacing w:before="0" w:after="0" w:line="341" w:lineRule="exact"/>
        <w:ind w:right="40"/>
        <w:jc w:val="right"/>
        <w:rPr>
          <w:lang w:val="ru-RU"/>
        </w:rPr>
      </w:pPr>
    </w:p>
    <w:p w:rsidR="0098655A" w:rsidRDefault="0098655A" w:rsidP="00861813">
      <w:pPr>
        <w:pStyle w:val="23"/>
        <w:shd w:val="clear" w:color="auto" w:fill="auto"/>
        <w:spacing w:before="0" w:after="0" w:line="341" w:lineRule="exact"/>
        <w:ind w:right="40"/>
        <w:jc w:val="right"/>
        <w:rPr>
          <w:lang w:val="ru-RU"/>
        </w:rPr>
      </w:pPr>
    </w:p>
    <w:p w:rsidR="0098655A" w:rsidRDefault="0098655A" w:rsidP="00861813">
      <w:pPr>
        <w:pStyle w:val="23"/>
        <w:shd w:val="clear" w:color="auto" w:fill="auto"/>
        <w:spacing w:before="0" w:after="0" w:line="341" w:lineRule="exact"/>
        <w:ind w:right="40"/>
        <w:jc w:val="right"/>
        <w:rPr>
          <w:lang w:val="ru-RU"/>
        </w:rPr>
      </w:pPr>
    </w:p>
    <w:p w:rsidR="005A0742" w:rsidRDefault="00AE6672" w:rsidP="00861813">
      <w:pPr>
        <w:pStyle w:val="23"/>
        <w:shd w:val="clear" w:color="auto" w:fill="auto"/>
        <w:spacing w:before="0" w:after="0" w:line="341" w:lineRule="exact"/>
        <w:ind w:right="40"/>
        <w:jc w:val="right"/>
        <w:rPr>
          <w:lang w:val="ru-RU"/>
        </w:rPr>
      </w:pPr>
      <w:r>
        <w:rPr>
          <w:lang w:val="ru-RU"/>
        </w:rPr>
        <w:t>ПРИЛОЖЕНИЕ</w:t>
      </w:r>
      <w:r w:rsidR="008E7230">
        <w:rPr>
          <w:lang w:val="ru-RU"/>
        </w:rPr>
        <w:t xml:space="preserve"> к распоряжению</w:t>
      </w:r>
    </w:p>
    <w:p w:rsidR="0098655A" w:rsidRDefault="00861813" w:rsidP="008E7230">
      <w:pPr>
        <w:pStyle w:val="23"/>
        <w:shd w:val="clear" w:color="auto" w:fill="auto"/>
        <w:spacing w:before="0" w:after="0" w:line="341" w:lineRule="exact"/>
        <w:ind w:right="40"/>
        <w:jc w:val="right"/>
        <w:rPr>
          <w:lang w:val="ru-RU"/>
        </w:rPr>
      </w:pPr>
      <w:r>
        <w:rPr>
          <w:lang w:val="ru-RU"/>
        </w:rPr>
        <w:t>а</w:t>
      </w:r>
      <w:r w:rsidR="008E7230">
        <w:rPr>
          <w:lang w:val="ru-RU"/>
        </w:rPr>
        <w:t>дминистрации Усть-Катавского</w:t>
      </w:r>
    </w:p>
    <w:p w:rsidR="008E7230" w:rsidRDefault="008E7230" w:rsidP="008E7230">
      <w:pPr>
        <w:pStyle w:val="23"/>
        <w:shd w:val="clear" w:color="auto" w:fill="auto"/>
        <w:spacing w:before="0" w:after="0" w:line="341" w:lineRule="exact"/>
        <w:ind w:right="40"/>
        <w:jc w:val="right"/>
        <w:rPr>
          <w:lang w:val="ru-RU"/>
        </w:rPr>
      </w:pPr>
      <w:r>
        <w:rPr>
          <w:lang w:val="ru-RU"/>
        </w:rPr>
        <w:t xml:space="preserve"> городского округа</w:t>
      </w:r>
    </w:p>
    <w:p w:rsidR="008E7230" w:rsidRDefault="0098655A" w:rsidP="008E7230">
      <w:pPr>
        <w:pStyle w:val="23"/>
        <w:shd w:val="clear" w:color="auto" w:fill="auto"/>
        <w:spacing w:before="0" w:after="0" w:line="341" w:lineRule="exact"/>
        <w:ind w:right="40"/>
        <w:jc w:val="right"/>
        <w:rPr>
          <w:lang w:val="ru-RU"/>
        </w:rPr>
      </w:pPr>
      <w:r>
        <w:rPr>
          <w:lang w:val="ru-RU"/>
        </w:rPr>
        <w:t>№ 132-р от 24.12.</w:t>
      </w:r>
      <w:r w:rsidR="008E7230">
        <w:rPr>
          <w:lang w:val="ru-RU"/>
        </w:rPr>
        <w:t>2018г.</w:t>
      </w:r>
    </w:p>
    <w:p w:rsidR="008E7230" w:rsidRPr="008E7230" w:rsidRDefault="008E7230" w:rsidP="008E7230">
      <w:pPr>
        <w:pStyle w:val="23"/>
        <w:shd w:val="clear" w:color="auto" w:fill="auto"/>
        <w:spacing w:before="0" w:after="0" w:line="341" w:lineRule="exact"/>
        <w:ind w:right="40"/>
        <w:jc w:val="right"/>
        <w:rPr>
          <w:lang w:val="ru-RU"/>
        </w:rPr>
      </w:pPr>
    </w:p>
    <w:p w:rsidR="008E7230" w:rsidRDefault="008E7230" w:rsidP="00BA10D7">
      <w:pPr>
        <w:pStyle w:val="27"/>
        <w:keepNext/>
        <w:keepLines/>
        <w:shd w:val="clear" w:color="auto" w:fill="auto"/>
        <w:spacing w:before="0" w:line="240" w:lineRule="auto"/>
        <w:rPr>
          <w:rStyle w:val="28"/>
          <w:sz w:val="28"/>
          <w:szCs w:val="28"/>
          <w:lang w:val="ru-RU"/>
        </w:rPr>
      </w:pPr>
      <w:bookmarkStart w:id="3" w:name="bookmark1"/>
      <w:r>
        <w:rPr>
          <w:rStyle w:val="28"/>
          <w:sz w:val="28"/>
          <w:szCs w:val="28"/>
          <w:lang w:val="ru-RU"/>
        </w:rPr>
        <w:t>ПОРЯДОК</w:t>
      </w:r>
    </w:p>
    <w:p w:rsidR="008E7230" w:rsidRPr="008E7230" w:rsidRDefault="008E7230" w:rsidP="00BA10D7">
      <w:pPr>
        <w:pStyle w:val="27"/>
        <w:keepNext/>
        <w:keepLines/>
        <w:shd w:val="clear" w:color="auto" w:fill="auto"/>
        <w:spacing w:before="0" w:line="240" w:lineRule="auto"/>
        <w:rPr>
          <w:rStyle w:val="28"/>
          <w:sz w:val="28"/>
          <w:szCs w:val="28"/>
          <w:lang w:val="ru-RU"/>
        </w:rPr>
      </w:pPr>
      <w:r>
        <w:rPr>
          <w:rStyle w:val="28"/>
          <w:sz w:val="28"/>
          <w:szCs w:val="28"/>
          <w:lang w:val="ru-RU"/>
        </w:rPr>
        <w:t>Предоставления и обобщения сведений, необходимых для подготовки сводного доклада об осуществлении муниципального контроля в соответствующих сферах деятельности и об эффективности такого контроля в Усть-Катавском городском округе</w:t>
      </w:r>
      <w:r w:rsidR="00BA10D7">
        <w:rPr>
          <w:rStyle w:val="28"/>
          <w:sz w:val="28"/>
          <w:szCs w:val="28"/>
          <w:lang w:val="ru-RU"/>
        </w:rPr>
        <w:t xml:space="preserve">, и его размещении в информационной системе </w:t>
      </w:r>
      <w:r w:rsidR="0014540B">
        <w:rPr>
          <w:rStyle w:val="28"/>
          <w:sz w:val="28"/>
          <w:szCs w:val="28"/>
          <w:lang w:val="ru-RU"/>
        </w:rPr>
        <w:t xml:space="preserve">ГАС </w:t>
      </w:r>
      <w:r w:rsidR="00BA10D7">
        <w:rPr>
          <w:rStyle w:val="28"/>
          <w:sz w:val="28"/>
          <w:szCs w:val="28"/>
          <w:lang w:val="ru-RU"/>
        </w:rPr>
        <w:t>«Управление»</w:t>
      </w:r>
    </w:p>
    <w:p w:rsidR="008E7230" w:rsidRDefault="008E7230">
      <w:pPr>
        <w:pStyle w:val="27"/>
        <w:keepNext/>
        <w:keepLines/>
        <w:shd w:val="clear" w:color="auto" w:fill="auto"/>
        <w:spacing w:before="0" w:after="0" w:line="270" w:lineRule="exact"/>
        <w:rPr>
          <w:rStyle w:val="28"/>
          <w:sz w:val="28"/>
          <w:szCs w:val="28"/>
        </w:rPr>
      </w:pPr>
    </w:p>
    <w:bookmarkEnd w:id="3"/>
    <w:p w:rsidR="005A0742" w:rsidRPr="00BA10D7" w:rsidRDefault="005D5924" w:rsidP="00BA10D7">
      <w:pPr>
        <w:pStyle w:val="23"/>
        <w:numPr>
          <w:ilvl w:val="0"/>
          <w:numId w:val="3"/>
        </w:numPr>
        <w:shd w:val="clear" w:color="auto" w:fill="auto"/>
        <w:tabs>
          <w:tab w:val="left" w:pos="903"/>
        </w:tabs>
        <w:spacing w:before="0" w:after="180" w:line="317" w:lineRule="exact"/>
        <w:ind w:left="0" w:right="20" w:firstLine="360"/>
        <w:jc w:val="both"/>
        <w:rPr>
          <w:sz w:val="28"/>
          <w:szCs w:val="28"/>
        </w:rPr>
      </w:pPr>
      <w:r w:rsidRPr="00BA10D7">
        <w:rPr>
          <w:rStyle w:val="110"/>
          <w:sz w:val="28"/>
          <w:szCs w:val="28"/>
        </w:rPr>
        <w:t xml:space="preserve">Настоящий Порядок разработан в целях организации </w:t>
      </w:r>
      <w:r w:rsidRPr="00BA10D7">
        <w:rPr>
          <w:rStyle w:val="120"/>
          <w:sz w:val="28"/>
          <w:szCs w:val="28"/>
        </w:rPr>
        <w:t>сбора, обобщения и</w:t>
      </w:r>
      <w:r w:rsidRPr="00BA10D7">
        <w:rPr>
          <w:rStyle w:val="130"/>
          <w:sz w:val="28"/>
          <w:szCs w:val="28"/>
        </w:rPr>
        <w:t xml:space="preserve"> </w:t>
      </w:r>
      <w:r w:rsidRPr="00BA10D7">
        <w:rPr>
          <w:rStyle w:val="110"/>
          <w:sz w:val="28"/>
          <w:szCs w:val="28"/>
        </w:rPr>
        <w:t xml:space="preserve">представления сведений, необходимых для подготовки </w:t>
      </w:r>
      <w:r w:rsidRPr="00BA10D7">
        <w:rPr>
          <w:rStyle w:val="120"/>
          <w:sz w:val="28"/>
          <w:szCs w:val="28"/>
        </w:rPr>
        <w:t>сводного доклада об</w:t>
      </w:r>
      <w:r w:rsidRPr="00BA10D7">
        <w:rPr>
          <w:rStyle w:val="130"/>
          <w:sz w:val="28"/>
          <w:szCs w:val="28"/>
        </w:rPr>
        <w:t xml:space="preserve"> </w:t>
      </w:r>
      <w:r w:rsidRPr="00BA10D7">
        <w:rPr>
          <w:rStyle w:val="110"/>
          <w:sz w:val="28"/>
          <w:szCs w:val="28"/>
        </w:rPr>
        <w:t xml:space="preserve">осуществлении муниципального контроля в </w:t>
      </w:r>
      <w:r w:rsidRPr="00BA10D7">
        <w:rPr>
          <w:rStyle w:val="120"/>
          <w:sz w:val="28"/>
          <w:szCs w:val="28"/>
        </w:rPr>
        <w:t>соответствующих сферах</w:t>
      </w:r>
      <w:r w:rsidRPr="00BA10D7">
        <w:rPr>
          <w:rStyle w:val="130"/>
          <w:sz w:val="28"/>
          <w:szCs w:val="28"/>
        </w:rPr>
        <w:t xml:space="preserve"> </w:t>
      </w:r>
      <w:r w:rsidRPr="00BA10D7">
        <w:rPr>
          <w:rStyle w:val="14"/>
          <w:sz w:val="28"/>
          <w:szCs w:val="28"/>
        </w:rPr>
        <w:t xml:space="preserve">деятельности и об эффективности такого контроля </w:t>
      </w:r>
      <w:r w:rsidRPr="00BA10D7">
        <w:rPr>
          <w:rStyle w:val="15"/>
          <w:sz w:val="28"/>
          <w:szCs w:val="28"/>
        </w:rPr>
        <w:t>(далее-доклад), и его</w:t>
      </w:r>
      <w:r w:rsidRPr="00BA10D7">
        <w:rPr>
          <w:rStyle w:val="16"/>
          <w:sz w:val="28"/>
          <w:szCs w:val="28"/>
        </w:rPr>
        <w:t xml:space="preserve"> </w:t>
      </w:r>
      <w:r w:rsidRPr="00BA10D7">
        <w:rPr>
          <w:rStyle w:val="110"/>
          <w:sz w:val="28"/>
          <w:szCs w:val="28"/>
        </w:rPr>
        <w:t xml:space="preserve">размещения в </w:t>
      </w:r>
      <w:r w:rsidR="0014540B">
        <w:rPr>
          <w:rStyle w:val="110"/>
          <w:sz w:val="28"/>
          <w:szCs w:val="28"/>
          <w:lang w:val="ru-RU"/>
        </w:rPr>
        <w:t>инфо</w:t>
      </w:r>
      <w:r w:rsidRPr="00BA10D7">
        <w:rPr>
          <w:rStyle w:val="110"/>
          <w:sz w:val="28"/>
          <w:szCs w:val="28"/>
        </w:rPr>
        <w:t>рмационной систем</w:t>
      </w:r>
      <w:r w:rsidR="00BA10D7" w:rsidRPr="00BA10D7">
        <w:rPr>
          <w:rStyle w:val="110"/>
          <w:sz w:val="28"/>
          <w:szCs w:val="28"/>
          <w:lang w:val="ru-RU"/>
        </w:rPr>
        <w:t>е</w:t>
      </w:r>
      <w:r w:rsidRPr="00BA10D7">
        <w:rPr>
          <w:rStyle w:val="110"/>
          <w:sz w:val="28"/>
          <w:szCs w:val="28"/>
        </w:rPr>
        <w:t xml:space="preserve"> </w:t>
      </w:r>
      <w:r w:rsidR="0014540B">
        <w:rPr>
          <w:rStyle w:val="110"/>
          <w:sz w:val="28"/>
          <w:szCs w:val="28"/>
          <w:lang w:val="ru-RU"/>
        </w:rPr>
        <w:t xml:space="preserve">ГАС </w:t>
      </w:r>
      <w:r w:rsidRPr="00BA10D7">
        <w:rPr>
          <w:rStyle w:val="120"/>
          <w:sz w:val="28"/>
          <w:szCs w:val="28"/>
        </w:rPr>
        <w:t>«Управление», с</w:t>
      </w:r>
      <w:r w:rsidRPr="00BA10D7">
        <w:rPr>
          <w:rStyle w:val="130"/>
          <w:sz w:val="28"/>
          <w:szCs w:val="28"/>
        </w:rPr>
        <w:t xml:space="preserve"> </w:t>
      </w:r>
      <w:r w:rsidRPr="00BA10D7">
        <w:rPr>
          <w:rStyle w:val="110"/>
          <w:sz w:val="28"/>
          <w:szCs w:val="28"/>
        </w:rPr>
        <w:t>учетом требований</w:t>
      </w:r>
      <w:r w:rsidR="00BA10D7">
        <w:rPr>
          <w:rStyle w:val="110"/>
          <w:sz w:val="28"/>
          <w:szCs w:val="28"/>
          <w:lang w:val="ru-RU"/>
        </w:rPr>
        <w:t>:</w:t>
      </w:r>
    </w:p>
    <w:p w:rsidR="005A0742" w:rsidRPr="00BA10D7" w:rsidRDefault="005D5924">
      <w:pPr>
        <w:pStyle w:val="23"/>
        <w:shd w:val="clear" w:color="auto" w:fill="auto"/>
        <w:spacing w:before="0" w:after="176" w:line="317" w:lineRule="exact"/>
        <w:ind w:left="20" w:right="20" w:firstLine="560"/>
        <w:jc w:val="both"/>
        <w:rPr>
          <w:sz w:val="28"/>
          <w:szCs w:val="28"/>
        </w:rPr>
      </w:pPr>
      <w:r w:rsidRPr="00BA10D7">
        <w:rPr>
          <w:rStyle w:val="110"/>
          <w:sz w:val="28"/>
          <w:szCs w:val="28"/>
        </w:rPr>
        <w:t>постановления Правительства Российской Федерации от 05.04.201</w:t>
      </w:r>
      <w:r w:rsidRPr="00BA10D7">
        <w:rPr>
          <w:rStyle w:val="120"/>
          <w:sz w:val="28"/>
          <w:szCs w:val="28"/>
          <w:lang w:val="ru-RU"/>
        </w:rPr>
        <w:t>0</w:t>
      </w:r>
      <w:r w:rsidR="00BA10D7" w:rsidRPr="00BA10D7">
        <w:rPr>
          <w:rStyle w:val="120"/>
          <w:sz w:val="28"/>
          <w:szCs w:val="28"/>
          <w:lang w:val="ru-RU"/>
        </w:rPr>
        <w:t>г</w:t>
      </w:r>
      <w:r w:rsidRPr="00BA10D7">
        <w:rPr>
          <w:rStyle w:val="120"/>
          <w:sz w:val="28"/>
          <w:szCs w:val="28"/>
        </w:rPr>
        <w:t xml:space="preserve">. </w:t>
      </w:r>
      <w:r w:rsidR="00AE6672">
        <w:rPr>
          <w:rStyle w:val="120"/>
          <w:sz w:val="28"/>
          <w:szCs w:val="28"/>
          <w:lang w:val="ru-RU"/>
        </w:rPr>
        <w:t>№</w:t>
      </w:r>
      <w:r w:rsidRPr="00BA10D7">
        <w:rPr>
          <w:rStyle w:val="120"/>
          <w:sz w:val="28"/>
          <w:szCs w:val="28"/>
        </w:rPr>
        <w:t>215 «Об</w:t>
      </w:r>
      <w:r w:rsidRPr="00BA10D7">
        <w:rPr>
          <w:rStyle w:val="130"/>
          <w:sz w:val="28"/>
          <w:szCs w:val="28"/>
        </w:rPr>
        <w:t xml:space="preserve"> </w:t>
      </w:r>
      <w:r w:rsidRPr="00BA10D7">
        <w:rPr>
          <w:rStyle w:val="110"/>
          <w:sz w:val="28"/>
          <w:szCs w:val="28"/>
        </w:rPr>
        <w:t xml:space="preserve">утверждении Правил подготовки докладов об осуществлении </w:t>
      </w:r>
      <w:r w:rsidRPr="00BA10D7">
        <w:rPr>
          <w:rStyle w:val="120"/>
          <w:sz w:val="28"/>
          <w:szCs w:val="28"/>
        </w:rPr>
        <w:t>государственно</w:t>
      </w:r>
      <w:r w:rsidR="00BA10D7" w:rsidRPr="00BA10D7">
        <w:rPr>
          <w:rStyle w:val="120"/>
          <w:sz w:val="28"/>
          <w:szCs w:val="28"/>
          <w:lang w:val="ru-RU"/>
        </w:rPr>
        <w:t>го</w:t>
      </w:r>
      <w:r w:rsidRPr="00BA10D7">
        <w:rPr>
          <w:rStyle w:val="130"/>
          <w:sz w:val="28"/>
          <w:szCs w:val="28"/>
        </w:rPr>
        <w:t xml:space="preserve"> </w:t>
      </w:r>
      <w:r w:rsidRPr="00BA10D7">
        <w:rPr>
          <w:rStyle w:val="110"/>
          <w:sz w:val="28"/>
          <w:szCs w:val="28"/>
        </w:rPr>
        <w:t xml:space="preserve">контроля (надзора), муниципального контроля </w:t>
      </w:r>
      <w:r w:rsidRPr="00BA10D7">
        <w:rPr>
          <w:rStyle w:val="120"/>
          <w:sz w:val="28"/>
          <w:szCs w:val="28"/>
        </w:rPr>
        <w:t>в соответствующих сфер</w:t>
      </w:r>
      <w:r w:rsidR="00BA10D7" w:rsidRPr="00BA10D7">
        <w:rPr>
          <w:rStyle w:val="120"/>
          <w:sz w:val="28"/>
          <w:szCs w:val="28"/>
          <w:lang w:val="ru-RU"/>
        </w:rPr>
        <w:t>ах</w:t>
      </w:r>
      <w:r w:rsidRPr="00BA10D7">
        <w:rPr>
          <w:rStyle w:val="130"/>
          <w:sz w:val="28"/>
          <w:szCs w:val="28"/>
        </w:rPr>
        <w:t xml:space="preserve"> </w:t>
      </w:r>
      <w:r w:rsidRPr="00BA10D7">
        <w:rPr>
          <w:rStyle w:val="110"/>
          <w:sz w:val="28"/>
          <w:szCs w:val="28"/>
        </w:rPr>
        <w:t>деятельности и об эффективности такого контроля (надзора)»;</w:t>
      </w:r>
    </w:p>
    <w:p w:rsidR="005A0742" w:rsidRPr="00BA10D7" w:rsidRDefault="005D5924">
      <w:pPr>
        <w:pStyle w:val="23"/>
        <w:shd w:val="clear" w:color="auto" w:fill="auto"/>
        <w:spacing w:before="0" w:after="184" w:line="322" w:lineRule="exact"/>
        <w:ind w:left="20" w:right="20" w:firstLine="560"/>
        <w:jc w:val="both"/>
        <w:rPr>
          <w:sz w:val="28"/>
          <w:szCs w:val="28"/>
        </w:rPr>
      </w:pPr>
      <w:r w:rsidRPr="00BA10D7">
        <w:rPr>
          <w:rStyle w:val="110"/>
          <w:sz w:val="28"/>
          <w:szCs w:val="28"/>
        </w:rPr>
        <w:t>Федерально</w:t>
      </w:r>
      <w:r w:rsidR="0014540B">
        <w:rPr>
          <w:rStyle w:val="110"/>
          <w:sz w:val="28"/>
          <w:szCs w:val="28"/>
          <w:lang w:val="ru-RU"/>
        </w:rPr>
        <w:t>го</w:t>
      </w:r>
      <w:r w:rsidRPr="00BA10D7">
        <w:rPr>
          <w:rStyle w:val="110"/>
          <w:sz w:val="28"/>
          <w:szCs w:val="28"/>
        </w:rPr>
        <w:t xml:space="preserve"> закона от</w:t>
      </w:r>
      <w:r w:rsidR="00BA10D7" w:rsidRPr="00BA10D7">
        <w:rPr>
          <w:rStyle w:val="1pt"/>
          <w:sz w:val="28"/>
          <w:szCs w:val="28"/>
          <w:lang w:val="ru-RU"/>
        </w:rPr>
        <w:t xml:space="preserve"> </w:t>
      </w:r>
      <w:r w:rsidR="00BA10D7" w:rsidRPr="00BA10D7">
        <w:rPr>
          <w:rStyle w:val="1pt"/>
          <w:i w:val="0"/>
          <w:sz w:val="28"/>
          <w:szCs w:val="28"/>
          <w:lang w:val="ru-RU"/>
        </w:rPr>
        <w:t>26.</w:t>
      </w:r>
      <w:r w:rsidRPr="00BA10D7">
        <w:rPr>
          <w:rStyle w:val="110"/>
          <w:sz w:val="28"/>
          <w:szCs w:val="28"/>
        </w:rPr>
        <w:t xml:space="preserve">12.2008г. </w:t>
      </w:r>
      <w:r w:rsidR="00BA10D7" w:rsidRPr="00BA10D7">
        <w:rPr>
          <w:rStyle w:val="110"/>
          <w:sz w:val="28"/>
          <w:szCs w:val="28"/>
          <w:lang w:val="ru-RU"/>
        </w:rPr>
        <w:t>№</w:t>
      </w:r>
      <w:r w:rsidRPr="00BA10D7">
        <w:rPr>
          <w:rStyle w:val="110"/>
          <w:sz w:val="28"/>
          <w:szCs w:val="28"/>
        </w:rPr>
        <w:t xml:space="preserve">294-Ф3 «О защите прав </w:t>
      </w:r>
      <w:r w:rsidRPr="00BA10D7">
        <w:rPr>
          <w:rStyle w:val="120"/>
          <w:sz w:val="28"/>
          <w:szCs w:val="28"/>
        </w:rPr>
        <w:t>юридических</w:t>
      </w:r>
      <w:r w:rsidRPr="00BA10D7">
        <w:rPr>
          <w:rStyle w:val="130"/>
          <w:sz w:val="28"/>
          <w:szCs w:val="28"/>
        </w:rPr>
        <w:t xml:space="preserve"> </w:t>
      </w:r>
      <w:r w:rsidRPr="00BA10D7">
        <w:rPr>
          <w:rStyle w:val="110"/>
          <w:sz w:val="28"/>
          <w:szCs w:val="28"/>
        </w:rPr>
        <w:t xml:space="preserve">лиц и индивидуальных предпринимателей при осуществлении </w:t>
      </w:r>
      <w:r w:rsidRPr="00BA10D7">
        <w:rPr>
          <w:rStyle w:val="120"/>
          <w:sz w:val="28"/>
          <w:szCs w:val="28"/>
        </w:rPr>
        <w:t>государственного</w:t>
      </w:r>
      <w:r w:rsidRPr="00BA10D7">
        <w:rPr>
          <w:rStyle w:val="130"/>
          <w:sz w:val="28"/>
          <w:szCs w:val="28"/>
        </w:rPr>
        <w:t xml:space="preserve"> </w:t>
      </w:r>
      <w:r w:rsidRPr="00BA10D7">
        <w:rPr>
          <w:rStyle w:val="110"/>
          <w:sz w:val="28"/>
          <w:szCs w:val="28"/>
        </w:rPr>
        <w:t>контроля (надзора) и муниципального контроля»;</w:t>
      </w:r>
    </w:p>
    <w:p w:rsidR="005A0742" w:rsidRDefault="005D5924">
      <w:pPr>
        <w:pStyle w:val="23"/>
        <w:shd w:val="clear" w:color="auto" w:fill="auto"/>
        <w:spacing w:before="0" w:after="0" w:line="317" w:lineRule="exact"/>
        <w:ind w:left="20" w:right="20" w:firstLine="560"/>
        <w:jc w:val="both"/>
        <w:rPr>
          <w:rStyle w:val="110"/>
          <w:sz w:val="28"/>
          <w:szCs w:val="28"/>
        </w:rPr>
      </w:pPr>
      <w:r w:rsidRPr="00BA10D7">
        <w:rPr>
          <w:rStyle w:val="110"/>
          <w:sz w:val="28"/>
          <w:szCs w:val="28"/>
        </w:rPr>
        <w:t xml:space="preserve">приказа Федеральной службы государственной статистики </w:t>
      </w:r>
      <w:r w:rsidRPr="00BA10D7">
        <w:rPr>
          <w:rStyle w:val="120"/>
          <w:sz w:val="28"/>
          <w:szCs w:val="28"/>
        </w:rPr>
        <w:t>(Росстата) от</w:t>
      </w:r>
      <w:r w:rsidRPr="00BA10D7">
        <w:rPr>
          <w:rStyle w:val="130"/>
          <w:sz w:val="28"/>
          <w:szCs w:val="28"/>
        </w:rPr>
        <w:t xml:space="preserve"> </w:t>
      </w:r>
      <w:r w:rsidRPr="00BA10D7">
        <w:rPr>
          <w:rStyle w:val="110"/>
          <w:sz w:val="28"/>
          <w:szCs w:val="28"/>
        </w:rPr>
        <w:t xml:space="preserve">21.12.2011г </w:t>
      </w:r>
      <w:r w:rsidR="00AE6672">
        <w:rPr>
          <w:rStyle w:val="110"/>
          <w:sz w:val="28"/>
          <w:szCs w:val="28"/>
          <w:lang w:val="ru-RU"/>
        </w:rPr>
        <w:t>№</w:t>
      </w:r>
      <w:r w:rsidRPr="00BA10D7">
        <w:rPr>
          <w:rStyle w:val="110"/>
          <w:sz w:val="28"/>
          <w:szCs w:val="28"/>
        </w:rPr>
        <w:t xml:space="preserve">503 «Об утверждении статистического инструментария </w:t>
      </w:r>
      <w:r w:rsidRPr="00BA10D7">
        <w:rPr>
          <w:rStyle w:val="120"/>
          <w:sz w:val="28"/>
          <w:szCs w:val="28"/>
        </w:rPr>
        <w:t>для</w:t>
      </w:r>
      <w:r w:rsidRPr="00BA10D7">
        <w:rPr>
          <w:rStyle w:val="130"/>
          <w:sz w:val="28"/>
          <w:szCs w:val="28"/>
        </w:rPr>
        <w:t xml:space="preserve"> </w:t>
      </w:r>
      <w:r w:rsidRPr="00BA10D7">
        <w:rPr>
          <w:rStyle w:val="110"/>
          <w:sz w:val="28"/>
          <w:szCs w:val="28"/>
        </w:rPr>
        <w:t xml:space="preserve">организации Минэкономразвития России федерального </w:t>
      </w:r>
      <w:r w:rsidRPr="00BA10D7">
        <w:rPr>
          <w:rStyle w:val="120"/>
          <w:sz w:val="28"/>
          <w:szCs w:val="28"/>
        </w:rPr>
        <w:t>статистического</w:t>
      </w:r>
      <w:r w:rsidRPr="00BA10D7">
        <w:rPr>
          <w:rStyle w:val="130"/>
          <w:sz w:val="28"/>
          <w:szCs w:val="28"/>
        </w:rPr>
        <w:t xml:space="preserve"> </w:t>
      </w:r>
      <w:r w:rsidRPr="00BA10D7">
        <w:rPr>
          <w:rStyle w:val="110"/>
          <w:sz w:val="28"/>
          <w:szCs w:val="28"/>
        </w:rPr>
        <w:t xml:space="preserve">наблюдения за осуществлением государственного контроля </w:t>
      </w:r>
      <w:r w:rsidRPr="00BA10D7">
        <w:rPr>
          <w:rStyle w:val="120"/>
          <w:sz w:val="28"/>
          <w:szCs w:val="28"/>
        </w:rPr>
        <w:t>(надзора) и</w:t>
      </w:r>
      <w:r w:rsidRPr="00BA10D7">
        <w:rPr>
          <w:rStyle w:val="130"/>
          <w:sz w:val="28"/>
          <w:szCs w:val="28"/>
        </w:rPr>
        <w:t xml:space="preserve"> </w:t>
      </w:r>
      <w:r w:rsidRPr="00BA10D7">
        <w:rPr>
          <w:rStyle w:val="120"/>
          <w:sz w:val="28"/>
          <w:szCs w:val="28"/>
        </w:rPr>
        <w:t xml:space="preserve">муниципального </w:t>
      </w:r>
      <w:r w:rsidRPr="00BA10D7">
        <w:rPr>
          <w:rStyle w:val="110"/>
          <w:sz w:val="28"/>
          <w:szCs w:val="28"/>
        </w:rPr>
        <w:t>контроля»;</w:t>
      </w:r>
    </w:p>
    <w:p w:rsidR="00BA10D7" w:rsidRPr="00BA10D7" w:rsidRDefault="00BA10D7">
      <w:pPr>
        <w:pStyle w:val="23"/>
        <w:shd w:val="clear" w:color="auto" w:fill="auto"/>
        <w:spacing w:before="0" w:after="0" w:line="317" w:lineRule="exact"/>
        <w:ind w:left="20" w:right="20" w:firstLine="560"/>
        <w:jc w:val="both"/>
        <w:rPr>
          <w:sz w:val="28"/>
          <w:szCs w:val="28"/>
        </w:rPr>
      </w:pPr>
    </w:p>
    <w:p w:rsidR="005A0742" w:rsidRDefault="005D5924">
      <w:pPr>
        <w:pStyle w:val="23"/>
        <w:shd w:val="clear" w:color="auto" w:fill="auto"/>
        <w:spacing w:before="0" w:after="180" w:line="317" w:lineRule="exact"/>
        <w:ind w:left="20" w:right="20" w:firstLine="560"/>
        <w:jc w:val="both"/>
        <w:rPr>
          <w:rStyle w:val="110"/>
          <w:sz w:val="28"/>
          <w:szCs w:val="28"/>
          <w:lang w:val="ru-RU"/>
        </w:rPr>
      </w:pPr>
      <w:r w:rsidRPr="00BA10D7">
        <w:rPr>
          <w:rStyle w:val="110"/>
          <w:sz w:val="28"/>
          <w:szCs w:val="28"/>
        </w:rPr>
        <w:t>постановления Правительства РФ от 28.10.2015г.</w:t>
      </w:r>
      <w:r w:rsidR="00BA10D7" w:rsidRPr="00BA10D7">
        <w:rPr>
          <w:rStyle w:val="110"/>
          <w:sz w:val="28"/>
          <w:szCs w:val="28"/>
          <w:lang w:val="ru-RU"/>
        </w:rPr>
        <w:t xml:space="preserve"> №1149</w:t>
      </w:r>
      <w:r w:rsidRPr="00BA10D7">
        <w:rPr>
          <w:rStyle w:val="110"/>
          <w:sz w:val="28"/>
          <w:szCs w:val="28"/>
        </w:rPr>
        <w:t xml:space="preserve"> </w:t>
      </w:r>
      <w:r w:rsidRPr="00BA10D7">
        <w:rPr>
          <w:rStyle w:val="120"/>
          <w:sz w:val="28"/>
          <w:szCs w:val="28"/>
        </w:rPr>
        <w:t>«Об изменении и</w:t>
      </w:r>
      <w:r w:rsidRPr="00BA10D7">
        <w:rPr>
          <w:rStyle w:val="130"/>
          <w:sz w:val="28"/>
          <w:szCs w:val="28"/>
        </w:rPr>
        <w:t xml:space="preserve"> </w:t>
      </w:r>
      <w:r w:rsidRPr="00BA10D7">
        <w:rPr>
          <w:rStyle w:val="110"/>
          <w:sz w:val="28"/>
          <w:szCs w:val="28"/>
        </w:rPr>
        <w:t xml:space="preserve">признании утратившими </w:t>
      </w:r>
      <w:r w:rsidRPr="00BA10D7">
        <w:rPr>
          <w:rStyle w:val="120"/>
          <w:sz w:val="28"/>
          <w:szCs w:val="28"/>
        </w:rPr>
        <w:t xml:space="preserve">силу </w:t>
      </w:r>
      <w:r w:rsidRPr="00BA10D7">
        <w:rPr>
          <w:rStyle w:val="110"/>
          <w:sz w:val="28"/>
          <w:szCs w:val="28"/>
        </w:rPr>
        <w:t xml:space="preserve">некоторых актов </w:t>
      </w:r>
      <w:r w:rsidRPr="00BA10D7">
        <w:rPr>
          <w:rStyle w:val="120"/>
          <w:sz w:val="28"/>
          <w:szCs w:val="28"/>
        </w:rPr>
        <w:t>Правительства Российской</w:t>
      </w:r>
      <w:r w:rsidRPr="00BA10D7">
        <w:rPr>
          <w:rStyle w:val="130"/>
          <w:sz w:val="28"/>
          <w:szCs w:val="28"/>
        </w:rPr>
        <w:t xml:space="preserve"> </w:t>
      </w:r>
      <w:r w:rsidRPr="00BA10D7">
        <w:rPr>
          <w:rStyle w:val="110"/>
          <w:sz w:val="28"/>
          <w:szCs w:val="28"/>
        </w:rPr>
        <w:t>Федерации»</w:t>
      </w:r>
      <w:r w:rsidR="00BA10D7" w:rsidRPr="00BA10D7">
        <w:rPr>
          <w:rStyle w:val="110"/>
          <w:sz w:val="28"/>
          <w:szCs w:val="28"/>
          <w:lang w:val="ru-RU"/>
        </w:rPr>
        <w:t>.</w:t>
      </w:r>
    </w:p>
    <w:p w:rsidR="0014540B" w:rsidRPr="0014540B" w:rsidRDefault="0014540B" w:rsidP="0014540B">
      <w:pPr>
        <w:pStyle w:val="aa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454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Отчетность </w:t>
      </w:r>
      <w:bookmarkStart w:id="4" w:name="_Hlk532551378"/>
      <w:r w:rsidRPr="0014540B">
        <w:rPr>
          <w:rFonts w:ascii="Times New Roman" w:eastAsia="Times New Roman" w:hAnsi="Times New Roman" w:cs="Times New Roman"/>
          <w:sz w:val="28"/>
          <w:szCs w:val="28"/>
          <w:lang w:val="ru-RU"/>
        </w:rPr>
        <w:t>по форме статистического наблюдения N 1-контроль «Сведения об осуществлении государственного контроля (надзора) и муниципального контроля»</w:t>
      </w:r>
      <w:bookmarkEnd w:id="4"/>
      <w:r w:rsidRPr="001454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утвержденная приказом Федеральной службы государственной статистики от 21.12.2011г. </w:t>
      </w:r>
      <w:r w:rsidR="00AE6672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1454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503, с пояснительными записками предоставляется </w:t>
      </w:r>
      <w:r w:rsidR="00A029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специалистами отделов отраслевых (функциональных) органов администрации </w:t>
      </w:r>
      <w:r w:rsidRPr="0014540B">
        <w:rPr>
          <w:rFonts w:ascii="Times New Roman" w:eastAsia="Times New Roman" w:hAnsi="Times New Roman" w:cs="Times New Roman"/>
          <w:sz w:val="28"/>
          <w:szCs w:val="28"/>
          <w:lang w:val="ru-RU"/>
        </w:rPr>
        <w:t>в отдел социально-экономического развития и размещения муниципального заказа администрации Усть-Катавского городского округа</w:t>
      </w:r>
      <w:r w:rsidR="00A029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(далее – отдел экономики)</w:t>
      </w:r>
      <w:r w:rsidRPr="001454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один раз в полгода до 1 июля текущего календарного года и </w:t>
      </w:r>
      <w:r w:rsidR="00A029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 </w:t>
      </w:r>
      <w:r w:rsidRPr="0014540B">
        <w:rPr>
          <w:rFonts w:ascii="Times New Roman" w:eastAsia="Times New Roman" w:hAnsi="Times New Roman" w:cs="Times New Roman"/>
          <w:sz w:val="28"/>
          <w:szCs w:val="28"/>
          <w:lang w:val="ru-RU"/>
        </w:rPr>
        <w:t>11 января года, следующего за отчетным.</w:t>
      </w:r>
    </w:p>
    <w:p w:rsidR="00A0297A" w:rsidRPr="008C64F4" w:rsidRDefault="00A0297A" w:rsidP="00A0297A">
      <w:pPr>
        <w:pStyle w:val="23"/>
        <w:numPr>
          <w:ilvl w:val="0"/>
          <w:numId w:val="3"/>
        </w:numPr>
        <w:shd w:val="clear" w:color="auto" w:fill="auto"/>
        <w:tabs>
          <w:tab w:val="left" w:pos="1001"/>
        </w:tabs>
        <w:spacing w:before="0" w:after="0" w:line="302" w:lineRule="exact"/>
        <w:ind w:left="0" w:right="60" w:firstLine="360"/>
        <w:jc w:val="both"/>
        <w:rPr>
          <w:rStyle w:val="19"/>
          <w:sz w:val="28"/>
          <w:szCs w:val="28"/>
        </w:rPr>
      </w:pPr>
      <w:r w:rsidRPr="003621A0">
        <w:rPr>
          <w:rStyle w:val="210"/>
          <w:sz w:val="28"/>
          <w:szCs w:val="28"/>
          <w:lang w:val="ru-RU"/>
        </w:rPr>
        <w:lastRenderedPageBreak/>
        <w:t xml:space="preserve">Отдел </w:t>
      </w:r>
      <w:r>
        <w:rPr>
          <w:rStyle w:val="210"/>
          <w:sz w:val="28"/>
          <w:szCs w:val="28"/>
          <w:lang w:val="ru-RU"/>
        </w:rPr>
        <w:t>экономики</w:t>
      </w:r>
      <w:r w:rsidRPr="003621A0">
        <w:rPr>
          <w:rStyle w:val="18"/>
          <w:sz w:val="28"/>
          <w:szCs w:val="28"/>
        </w:rPr>
        <w:t xml:space="preserve"> </w:t>
      </w:r>
      <w:r>
        <w:rPr>
          <w:rStyle w:val="18"/>
          <w:sz w:val="28"/>
          <w:szCs w:val="28"/>
          <w:lang w:val="ru-RU"/>
        </w:rPr>
        <w:t xml:space="preserve">формирует общий отчет </w:t>
      </w:r>
      <w:r w:rsidRPr="0014540B">
        <w:rPr>
          <w:sz w:val="28"/>
          <w:szCs w:val="28"/>
          <w:lang w:val="ru-RU"/>
        </w:rPr>
        <w:t xml:space="preserve">по форме статистического наблюдения </w:t>
      </w:r>
      <w:r>
        <w:rPr>
          <w:sz w:val="28"/>
          <w:szCs w:val="28"/>
          <w:lang w:val="ru-RU"/>
        </w:rPr>
        <w:t>№</w:t>
      </w:r>
      <w:r w:rsidRPr="0014540B">
        <w:rPr>
          <w:sz w:val="28"/>
          <w:szCs w:val="28"/>
          <w:lang w:val="ru-RU"/>
        </w:rPr>
        <w:t>1-контроль «Сведения об осуществлении государственного контроля (надзора) и муниципального контроля»</w:t>
      </w:r>
      <w:r>
        <w:rPr>
          <w:sz w:val="28"/>
          <w:szCs w:val="28"/>
          <w:lang w:val="ru-RU"/>
        </w:rPr>
        <w:t xml:space="preserve"> с пояснительной запиской и </w:t>
      </w:r>
      <w:r w:rsidRPr="003621A0">
        <w:rPr>
          <w:rStyle w:val="210"/>
          <w:sz w:val="28"/>
          <w:szCs w:val="28"/>
        </w:rPr>
        <w:t xml:space="preserve">до 15 </w:t>
      </w:r>
      <w:r>
        <w:rPr>
          <w:rStyle w:val="210"/>
          <w:sz w:val="28"/>
          <w:szCs w:val="28"/>
          <w:lang w:val="ru-RU"/>
        </w:rPr>
        <w:t>январ</w:t>
      </w:r>
      <w:r w:rsidRPr="003621A0">
        <w:rPr>
          <w:rStyle w:val="18"/>
          <w:sz w:val="28"/>
          <w:szCs w:val="28"/>
        </w:rPr>
        <w:t>я</w:t>
      </w:r>
      <w:r w:rsidR="005E5FAF">
        <w:rPr>
          <w:rStyle w:val="18"/>
          <w:sz w:val="28"/>
          <w:szCs w:val="28"/>
          <w:lang w:val="ru-RU"/>
        </w:rPr>
        <w:t>, 10 июля</w:t>
      </w:r>
      <w:r w:rsidRPr="003621A0">
        <w:rPr>
          <w:rStyle w:val="18"/>
          <w:sz w:val="28"/>
          <w:szCs w:val="28"/>
        </w:rPr>
        <w:t xml:space="preserve"> </w:t>
      </w:r>
      <w:r>
        <w:rPr>
          <w:rStyle w:val="18"/>
          <w:sz w:val="28"/>
          <w:szCs w:val="28"/>
          <w:lang w:val="ru-RU"/>
        </w:rPr>
        <w:t>размещает в информационной системе ГАС «Управление»</w:t>
      </w:r>
      <w:r w:rsidR="004648D2">
        <w:rPr>
          <w:rStyle w:val="18"/>
          <w:sz w:val="28"/>
          <w:szCs w:val="28"/>
          <w:lang w:val="ru-RU"/>
        </w:rPr>
        <w:t xml:space="preserve"> и на официальном сайте администрации Усть-Катавского городского округа.</w:t>
      </w:r>
    </w:p>
    <w:p w:rsidR="00A0297A" w:rsidRPr="004648D2" w:rsidRDefault="00A0297A" w:rsidP="00A0297A">
      <w:pPr>
        <w:pStyle w:val="23"/>
        <w:numPr>
          <w:ilvl w:val="0"/>
          <w:numId w:val="3"/>
        </w:numPr>
        <w:shd w:val="clear" w:color="auto" w:fill="auto"/>
        <w:spacing w:after="184" w:line="317" w:lineRule="exact"/>
        <w:ind w:left="0" w:right="60" w:firstLine="360"/>
        <w:jc w:val="both"/>
        <w:rPr>
          <w:rStyle w:val="19"/>
          <w:sz w:val="28"/>
          <w:szCs w:val="28"/>
        </w:rPr>
      </w:pPr>
      <w:r w:rsidRPr="006E4CB5">
        <w:rPr>
          <w:rStyle w:val="19"/>
          <w:sz w:val="28"/>
          <w:szCs w:val="28"/>
          <w:lang w:val="ru-RU"/>
        </w:rPr>
        <w:t>С</w:t>
      </w:r>
      <w:r w:rsidRPr="006E4CB5">
        <w:rPr>
          <w:rStyle w:val="19"/>
          <w:sz w:val="28"/>
          <w:szCs w:val="28"/>
        </w:rPr>
        <w:t xml:space="preserve">пециалисты </w:t>
      </w:r>
      <w:r w:rsidRPr="006E4CB5">
        <w:rPr>
          <w:rStyle w:val="19"/>
          <w:sz w:val="28"/>
          <w:szCs w:val="28"/>
          <w:lang w:val="ru-RU"/>
        </w:rPr>
        <w:t xml:space="preserve">отделов </w:t>
      </w:r>
      <w:r w:rsidRPr="006E4CB5">
        <w:rPr>
          <w:rStyle w:val="19"/>
          <w:sz w:val="28"/>
          <w:szCs w:val="28"/>
        </w:rPr>
        <w:t>отраслевых</w:t>
      </w:r>
      <w:r w:rsidRPr="006E4CB5">
        <w:rPr>
          <w:rStyle w:val="200"/>
          <w:sz w:val="28"/>
          <w:szCs w:val="28"/>
        </w:rPr>
        <w:t xml:space="preserve"> </w:t>
      </w:r>
      <w:r w:rsidRPr="006E4CB5">
        <w:rPr>
          <w:rStyle w:val="18"/>
          <w:sz w:val="28"/>
          <w:szCs w:val="28"/>
        </w:rPr>
        <w:t xml:space="preserve">(функциональных) </w:t>
      </w:r>
      <w:r w:rsidRPr="006E4CB5">
        <w:rPr>
          <w:rStyle w:val="19"/>
          <w:sz w:val="28"/>
          <w:szCs w:val="28"/>
        </w:rPr>
        <w:t xml:space="preserve">органов </w:t>
      </w:r>
      <w:r w:rsidRPr="006E4CB5">
        <w:rPr>
          <w:rStyle w:val="19"/>
          <w:sz w:val="28"/>
          <w:szCs w:val="28"/>
          <w:lang w:val="ru-RU"/>
        </w:rPr>
        <w:t>а</w:t>
      </w:r>
      <w:r w:rsidRPr="006E4CB5">
        <w:rPr>
          <w:rStyle w:val="19"/>
          <w:sz w:val="28"/>
          <w:szCs w:val="28"/>
        </w:rPr>
        <w:t xml:space="preserve">дминистрации </w:t>
      </w:r>
      <w:r w:rsidRPr="006E4CB5">
        <w:rPr>
          <w:rStyle w:val="19"/>
          <w:sz w:val="28"/>
          <w:szCs w:val="28"/>
          <w:lang w:val="ru-RU"/>
        </w:rPr>
        <w:t xml:space="preserve">Усть-Катавского городского округа, </w:t>
      </w:r>
      <w:r w:rsidRPr="006E4CB5">
        <w:rPr>
          <w:rStyle w:val="19"/>
          <w:sz w:val="28"/>
          <w:szCs w:val="28"/>
        </w:rPr>
        <w:t xml:space="preserve">в соответствии с </w:t>
      </w:r>
      <w:r w:rsidRPr="006E4CB5">
        <w:rPr>
          <w:rStyle w:val="110"/>
          <w:sz w:val="28"/>
          <w:szCs w:val="28"/>
        </w:rPr>
        <w:t xml:space="preserve">Правилами подготовки </w:t>
      </w:r>
      <w:r w:rsidRPr="006E4CB5">
        <w:rPr>
          <w:rStyle w:val="120"/>
          <w:sz w:val="28"/>
          <w:szCs w:val="28"/>
        </w:rPr>
        <w:t>докладов об</w:t>
      </w:r>
      <w:r w:rsidRPr="006E4CB5">
        <w:rPr>
          <w:rStyle w:val="130"/>
          <w:sz w:val="28"/>
          <w:szCs w:val="28"/>
        </w:rPr>
        <w:t xml:space="preserve"> </w:t>
      </w:r>
      <w:r w:rsidRPr="006E4CB5">
        <w:rPr>
          <w:rStyle w:val="110"/>
          <w:sz w:val="28"/>
          <w:szCs w:val="28"/>
        </w:rPr>
        <w:t xml:space="preserve">осуществлении государственного контроля (надзора), </w:t>
      </w:r>
      <w:r w:rsidRPr="006E4CB5">
        <w:rPr>
          <w:rStyle w:val="120"/>
          <w:sz w:val="28"/>
          <w:szCs w:val="28"/>
        </w:rPr>
        <w:t>утвержденными</w:t>
      </w:r>
      <w:r w:rsidRPr="006E4CB5">
        <w:rPr>
          <w:sz w:val="28"/>
          <w:szCs w:val="28"/>
          <w:lang w:val="ru-RU"/>
        </w:rPr>
        <w:t xml:space="preserve"> </w:t>
      </w:r>
      <w:r w:rsidRPr="006E4CB5">
        <w:rPr>
          <w:rStyle w:val="18"/>
          <w:sz w:val="28"/>
          <w:szCs w:val="28"/>
        </w:rPr>
        <w:t xml:space="preserve">постановлением </w:t>
      </w:r>
      <w:r w:rsidRPr="006E4CB5">
        <w:rPr>
          <w:rStyle w:val="19"/>
          <w:sz w:val="28"/>
          <w:szCs w:val="28"/>
        </w:rPr>
        <w:t xml:space="preserve">Правительства Российской Федерации от 05.04.2010г. </w:t>
      </w:r>
      <w:r>
        <w:rPr>
          <w:rStyle w:val="19"/>
          <w:sz w:val="28"/>
          <w:szCs w:val="28"/>
          <w:lang w:val="ru-RU"/>
        </w:rPr>
        <w:t>№</w:t>
      </w:r>
      <w:r w:rsidRPr="006E4CB5">
        <w:rPr>
          <w:rStyle w:val="19"/>
          <w:sz w:val="28"/>
          <w:szCs w:val="28"/>
        </w:rPr>
        <w:t>215</w:t>
      </w:r>
      <w:r>
        <w:rPr>
          <w:rStyle w:val="19"/>
          <w:sz w:val="28"/>
          <w:szCs w:val="28"/>
          <w:lang w:val="ru-RU"/>
        </w:rPr>
        <w:t xml:space="preserve"> и </w:t>
      </w:r>
      <w:r w:rsidRPr="006E4CB5">
        <w:rPr>
          <w:rStyle w:val="19"/>
          <w:sz w:val="28"/>
          <w:szCs w:val="28"/>
        </w:rPr>
        <w:t>муниципальными</w:t>
      </w:r>
      <w:r w:rsidRPr="006E4CB5">
        <w:rPr>
          <w:rStyle w:val="200"/>
          <w:sz w:val="28"/>
          <w:szCs w:val="28"/>
        </w:rPr>
        <w:t xml:space="preserve"> </w:t>
      </w:r>
      <w:r w:rsidRPr="006E4CB5">
        <w:rPr>
          <w:rStyle w:val="18"/>
          <w:sz w:val="28"/>
          <w:szCs w:val="28"/>
        </w:rPr>
        <w:t>правовыми актами</w:t>
      </w:r>
      <w:r>
        <w:rPr>
          <w:rStyle w:val="18"/>
          <w:sz w:val="28"/>
          <w:szCs w:val="28"/>
          <w:lang w:val="ru-RU"/>
        </w:rPr>
        <w:t xml:space="preserve">, </w:t>
      </w:r>
      <w:r w:rsidRPr="006E4CB5">
        <w:rPr>
          <w:rStyle w:val="19"/>
          <w:sz w:val="28"/>
          <w:szCs w:val="28"/>
        </w:rPr>
        <w:t xml:space="preserve">осуществляют </w:t>
      </w:r>
      <w:r w:rsidR="00617E19">
        <w:rPr>
          <w:rStyle w:val="19"/>
          <w:sz w:val="28"/>
          <w:szCs w:val="28"/>
          <w:lang w:val="ru-RU"/>
        </w:rPr>
        <w:t>подготовку доклада по итогам отчетного периода, подписывают руководителем</w:t>
      </w:r>
      <w:r w:rsidRPr="006E4CB5">
        <w:rPr>
          <w:rStyle w:val="18"/>
          <w:sz w:val="28"/>
          <w:szCs w:val="28"/>
        </w:rPr>
        <w:t xml:space="preserve"> и в </w:t>
      </w:r>
      <w:r w:rsidRPr="006E4CB5">
        <w:rPr>
          <w:rStyle w:val="19"/>
          <w:sz w:val="28"/>
          <w:szCs w:val="28"/>
        </w:rPr>
        <w:t>срок до 31 января</w:t>
      </w:r>
      <w:r w:rsidRPr="006E4CB5">
        <w:rPr>
          <w:rStyle w:val="19"/>
          <w:sz w:val="28"/>
          <w:szCs w:val="28"/>
          <w:lang w:val="ru-RU"/>
        </w:rPr>
        <w:t>,</w:t>
      </w:r>
      <w:r w:rsidRPr="006E4CB5">
        <w:rPr>
          <w:rStyle w:val="19"/>
          <w:sz w:val="28"/>
          <w:szCs w:val="28"/>
        </w:rPr>
        <w:t xml:space="preserve"> следующего </w:t>
      </w:r>
      <w:r w:rsidRPr="006E4CB5">
        <w:rPr>
          <w:rStyle w:val="18"/>
          <w:sz w:val="28"/>
          <w:szCs w:val="28"/>
        </w:rPr>
        <w:t xml:space="preserve">за </w:t>
      </w:r>
      <w:r w:rsidRPr="006E4CB5">
        <w:rPr>
          <w:rStyle w:val="19"/>
          <w:sz w:val="28"/>
          <w:szCs w:val="28"/>
        </w:rPr>
        <w:t>отчетным год</w:t>
      </w:r>
      <w:r w:rsidRPr="006E4CB5">
        <w:rPr>
          <w:rStyle w:val="19"/>
          <w:sz w:val="28"/>
          <w:szCs w:val="28"/>
          <w:lang w:val="ru-RU"/>
        </w:rPr>
        <w:t>ом</w:t>
      </w:r>
      <w:r w:rsidRPr="006E4CB5">
        <w:rPr>
          <w:rStyle w:val="19"/>
          <w:sz w:val="28"/>
          <w:szCs w:val="28"/>
        </w:rPr>
        <w:t xml:space="preserve"> направляют на</w:t>
      </w:r>
      <w:r w:rsidRPr="006E4CB5">
        <w:rPr>
          <w:rStyle w:val="200"/>
          <w:sz w:val="28"/>
          <w:szCs w:val="28"/>
        </w:rPr>
        <w:t xml:space="preserve"> </w:t>
      </w:r>
      <w:r w:rsidRPr="006E4CB5">
        <w:rPr>
          <w:rStyle w:val="18"/>
          <w:sz w:val="28"/>
          <w:szCs w:val="28"/>
        </w:rPr>
        <w:t xml:space="preserve">бумажном </w:t>
      </w:r>
      <w:r w:rsidRPr="006E4CB5">
        <w:rPr>
          <w:rStyle w:val="19"/>
          <w:sz w:val="28"/>
          <w:szCs w:val="28"/>
        </w:rPr>
        <w:t xml:space="preserve">носителе с приложением копии в электронном виде в отдел </w:t>
      </w:r>
      <w:r w:rsidR="00617E19">
        <w:rPr>
          <w:rStyle w:val="19"/>
          <w:sz w:val="28"/>
          <w:szCs w:val="28"/>
          <w:lang w:val="ru-RU"/>
        </w:rPr>
        <w:t>экономики</w:t>
      </w:r>
      <w:r w:rsidRPr="006E4CB5">
        <w:rPr>
          <w:rStyle w:val="19"/>
          <w:sz w:val="28"/>
          <w:szCs w:val="28"/>
          <w:lang w:val="ru-RU"/>
        </w:rPr>
        <w:t>.</w:t>
      </w:r>
    </w:p>
    <w:p w:rsidR="004648D2" w:rsidRPr="003621A0" w:rsidRDefault="004648D2" w:rsidP="004648D2">
      <w:pPr>
        <w:pStyle w:val="23"/>
        <w:numPr>
          <w:ilvl w:val="0"/>
          <w:numId w:val="3"/>
        </w:numPr>
        <w:shd w:val="clear" w:color="auto" w:fill="auto"/>
        <w:tabs>
          <w:tab w:val="left" w:pos="1034"/>
        </w:tabs>
        <w:spacing w:before="0" w:after="184" w:line="317" w:lineRule="exact"/>
        <w:ind w:left="0" w:right="60" w:firstLine="360"/>
        <w:jc w:val="both"/>
        <w:rPr>
          <w:sz w:val="28"/>
          <w:szCs w:val="28"/>
        </w:rPr>
      </w:pPr>
      <w:r w:rsidRPr="003621A0">
        <w:rPr>
          <w:rStyle w:val="210"/>
          <w:sz w:val="28"/>
          <w:szCs w:val="28"/>
        </w:rPr>
        <w:t xml:space="preserve">Сбор, </w:t>
      </w:r>
      <w:r w:rsidRPr="003621A0">
        <w:rPr>
          <w:rStyle w:val="19"/>
          <w:sz w:val="28"/>
          <w:szCs w:val="28"/>
        </w:rPr>
        <w:t>учет, систематизация и обобщение необходимых сведений для</w:t>
      </w:r>
      <w:r w:rsidRPr="003621A0">
        <w:rPr>
          <w:rStyle w:val="200"/>
          <w:sz w:val="28"/>
          <w:szCs w:val="28"/>
        </w:rPr>
        <w:t xml:space="preserve"> </w:t>
      </w:r>
      <w:r w:rsidRPr="003621A0">
        <w:rPr>
          <w:rStyle w:val="210"/>
          <w:sz w:val="28"/>
          <w:szCs w:val="28"/>
        </w:rPr>
        <w:t xml:space="preserve">подготовки </w:t>
      </w:r>
      <w:r w:rsidRPr="003621A0">
        <w:rPr>
          <w:rStyle w:val="18"/>
          <w:sz w:val="28"/>
          <w:szCs w:val="28"/>
        </w:rPr>
        <w:t>доклада</w:t>
      </w:r>
      <w:r w:rsidRPr="003621A0">
        <w:rPr>
          <w:rStyle w:val="18"/>
          <w:sz w:val="28"/>
          <w:szCs w:val="28"/>
          <w:lang w:val="ru-RU"/>
        </w:rPr>
        <w:t>,</w:t>
      </w:r>
      <w:r w:rsidRPr="003621A0">
        <w:rPr>
          <w:rStyle w:val="18"/>
          <w:sz w:val="28"/>
          <w:szCs w:val="28"/>
        </w:rPr>
        <w:t xml:space="preserve"> </w:t>
      </w:r>
      <w:r w:rsidRPr="003621A0">
        <w:rPr>
          <w:rStyle w:val="19"/>
          <w:sz w:val="28"/>
          <w:szCs w:val="28"/>
        </w:rPr>
        <w:t xml:space="preserve">могут проводиться </w:t>
      </w:r>
      <w:r w:rsidRPr="003621A0">
        <w:rPr>
          <w:rStyle w:val="19"/>
          <w:sz w:val="28"/>
          <w:szCs w:val="28"/>
          <w:lang w:val="ru-RU"/>
        </w:rPr>
        <w:t>т</w:t>
      </w:r>
      <w:r w:rsidRPr="003621A0">
        <w:rPr>
          <w:rStyle w:val="19"/>
          <w:sz w:val="28"/>
          <w:szCs w:val="28"/>
        </w:rPr>
        <w:t>акже с использованием данных социологических опросов юридических лиц и</w:t>
      </w:r>
      <w:r w:rsidRPr="003621A0">
        <w:rPr>
          <w:rStyle w:val="200"/>
          <w:sz w:val="28"/>
          <w:szCs w:val="28"/>
        </w:rPr>
        <w:t xml:space="preserve"> </w:t>
      </w:r>
      <w:r w:rsidRPr="003621A0">
        <w:rPr>
          <w:rStyle w:val="18"/>
          <w:sz w:val="28"/>
          <w:szCs w:val="28"/>
        </w:rPr>
        <w:t>и</w:t>
      </w:r>
      <w:r>
        <w:rPr>
          <w:rStyle w:val="18"/>
          <w:sz w:val="28"/>
          <w:szCs w:val="28"/>
          <w:lang w:val="ru-RU"/>
        </w:rPr>
        <w:t>н</w:t>
      </w:r>
      <w:r w:rsidRPr="003621A0">
        <w:rPr>
          <w:rStyle w:val="18"/>
          <w:sz w:val="28"/>
          <w:szCs w:val="28"/>
        </w:rPr>
        <w:t>дивид</w:t>
      </w:r>
      <w:r w:rsidRPr="003621A0">
        <w:rPr>
          <w:rStyle w:val="18"/>
          <w:sz w:val="28"/>
          <w:szCs w:val="28"/>
          <w:lang w:val="ru-RU"/>
        </w:rPr>
        <w:t>уальных</w:t>
      </w:r>
      <w:r w:rsidRPr="003621A0">
        <w:rPr>
          <w:rStyle w:val="18"/>
          <w:sz w:val="28"/>
          <w:szCs w:val="28"/>
        </w:rPr>
        <w:t xml:space="preserve"> </w:t>
      </w:r>
      <w:r w:rsidRPr="003621A0">
        <w:rPr>
          <w:rStyle w:val="19"/>
          <w:sz w:val="28"/>
          <w:szCs w:val="28"/>
        </w:rPr>
        <w:t>предпринимателей, в отношении которых проводятся проверки.</w:t>
      </w:r>
    </w:p>
    <w:p w:rsidR="005A0742" w:rsidRPr="004648D2" w:rsidRDefault="005D5924" w:rsidP="004648D2">
      <w:pPr>
        <w:pStyle w:val="23"/>
        <w:numPr>
          <w:ilvl w:val="0"/>
          <w:numId w:val="3"/>
        </w:numPr>
        <w:shd w:val="clear" w:color="auto" w:fill="auto"/>
        <w:spacing w:after="184" w:line="317" w:lineRule="exact"/>
        <w:ind w:left="0" w:right="60" w:firstLine="360"/>
        <w:jc w:val="both"/>
        <w:rPr>
          <w:sz w:val="28"/>
          <w:szCs w:val="28"/>
        </w:rPr>
      </w:pPr>
      <w:r w:rsidRPr="004648D2">
        <w:rPr>
          <w:rStyle w:val="110"/>
          <w:sz w:val="28"/>
          <w:szCs w:val="28"/>
        </w:rPr>
        <w:t xml:space="preserve">Сводный </w:t>
      </w:r>
      <w:r w:rsidRPr="004648D2">
        <w:rPr>
          <w:rStyle w:val="120"/>
          <w:sz w:val="28"/>
          <w:szCs w:val="28"/>
        </w:rPr>
        <w:t xml:space="preserve">доклад подготавливается отделом </w:t>
      </w:r>
      <w:r w:rsidR="00617E19" w:rsidRPr="004648D2">
        <w:rPr>
          <w:rStyle w:val="120"/>
          <w:sz w:val="28"/>
          <w:szCs w:val="28"/>
          <w:lang w:val="ru-RU"/>
        </w:rPr>
        <w:t xml:space="preserve">экономики </w:t>
      </w:r>
      <w:r w:rsidRPr="004648D2">
        <w:rPr>
          <w:rStyle w:val="120"/>
          <w:sz w:val="28"/>
          <w:szCs w:val="28"/>
        </w:rPr>
        <w:t xml:space="preserve">ежегодно </w:t>
      </w:r>
      <w:r w:rsidR="00617E19" w:rsidRPr="004648D2">
        <w:rPr>
          <w:rStyle w:val="120"/>
          <w:sz w:val="28"/>
          <w:szCs w:val="28"/>
          <w:lang w:val="ru-RU"/>
        </w:rPr>
        <w:t>на основании докладов отделов отраслевых (функциональных) органов администрации</w:t>
      </w:r>
      <w:r w:rsidR="00617E19" w:rsidRPr="004648D2">
        <w:rPr>
          <w:rStyle w:val="110"/>
          <w:sz w:val="28"/>
          <w:szCs w:val="28"/>
          <w:lang w:val="ru-RU"/>
        </w:rPr>
        <w:t xml:space="preserve"> Усть-Катавского городского округа</w:t>
      </w:r>
      <w:r w:rsidR="004648D2" w:rsidRPr="004648D2">
        <w:rPr>
          <w:rStyle w:val="110"/>
          <w:sz w:val="28"/>
          <w:szCs w:val="28"/>
          <w:lang w:val="ru-RU"/>
        </w:rPr>
        <w:t>,</w:t>
      </w:r>
      <w:r w:rsidR="004648D2" w:rsidRPr="004648D2">
        <w:rPr>
          <w:rStyle w:val="120"/>
          <w:sz w:val="28"/>
          <w:szCs w:val="28"/>
        </w:rPr>
        <w:t xml:space="preserve"> в</w:t>
      </w:r>
      <w:r w:rsidR="004648D2" w:rsidRPr="004648D2">
        <w:rPr>
          <w:rStyle w:val="130"/>
          <w:sz w:val="28"/>
          <w:szCs w:val="28"/>
        </w:rPr>
        <w:t xml:space="preserve"> </w:t>
      </w:r>
      <w:r w:rsidR="004648D2" w:rsidRPr="004648D2">
        <w:rPr>
          <w:rStyle w:val="110"/>
          <w:sz w:val="28"/>
          <w:szCs w:val="28"/>
        </w:rPr>
        <w:t>компетенци</w:t>
      </w:r>
      <w:r w:rsidR="004648D2" w:rsidRPr="004648D2">
        <w:rPr>
          <w:rStyle w:val="110"/>
          <w:sz w:val="28"/>
          <w:szCs w:val="28"/>
          <w:lang w:val="ru-RU"/>
        </w:rPr>
        <w:t>ю</w:t>
      </w:r>
      <w:r w:rsidR="004648D2" w:rsidRPr="004648D2">
        <w:rPr>
          <w:rStyle w:val="110"/>
          <w:sz w:val="28"/>
          <w:szCs w:val="28"/>
        </w:rPr>
        <w:t xml:space="preserve"> которых </w:t>
      </w:r>
      <w:r w:rsidR="004648D2" w:rsidRPr="004648D2">
        <w:rPr>
          <w:rStyle w:val="120"/>
          <w:sz w:val="28"/>
          <w:szCs w:val="28"/>
          <w:lang w:val="ru-RU"/>
        </w:rPr>
        <w:t>входит</w:t>
      </w:r>
      <w:r w:rsidR="004648D2" w:rsidRPr="004648D2">
        <w:rPr>
          <w:rStyle w:val="120"/>
          <w:sz w:val="28"/>
          <w:szCs w:val="28"/>
        </w:rPr>
        <w:t xml:space="preserve"> осуществление муниципального </w:t>
      </w:r>
      <w:r w:rsidR="004648D2" w:rsidRPr="004648D2">
        <w:rPr>
          <w:rStyle w:val="110"/>
          <w:sz w:val="28"/>
          <w:szCs w:val="28"/>
        </w:rPr>
        <w:t>контроля</w:t>
      </w:r>
      <w:r w:rsidRPr="004648D2">
        <w:rPr>
          <w:rStyle w:val="120"/>
          <w:sz w:val="28"/>
          <w:szCs w:val="28"/>
        </w:rPr>
        <w:t xml:space="preserve">, </w:t>
      </w:r>
      <w:r w:rsidR="00617E19" w:rsidRPr="004648D2">
        <w:rPr>
          <w:rStyle w:val="110"/>
          <w:sz w:val="28"/>
          <w:szCs w:val="28"/>
          <w:lang w:val="ru-RU"/>
        </w:rPr>
        <w:t>и размещается в информационной системе ГАС «Управление»</w:t>
      </w:r>
      <w:r w:rsidR="004648D2">
        <w:rPr>
          <w:rStyle w:val="110"/>
          <w:sz w:val="28"/>
          <w:szCs w:val="28"/>
          <w:lang w:val="ru-RU"/>
        </w:rPr>
        <w:t xml:space="preserve"> и на официальном сайте администрации Усть-Катавского городского округа.</w:t>
      </w:r>
    </w:p>
    <w:p w:rsidR="008C64F4" w:rsidRDefault="008C64F4" w:rsidP="008C64F4">
      <w:pPr>
        <w:pStyle w:val="23"/>
        <w:shd w:val="clear" w:color="auto" w:fill="auto"/>
        <w:tabs>
          <w:tab w:val="left" w:pos="1001"/>
        </w:tabs>
        <w:spacing w:before="0" w:after="0" w:line="302" w:lineRule="exact"/>
        <w:ind w:right="60"/>
        <w:jc w:val="both"/>
        <w:rPr>
          <w:sz w:val="28"/>
          <w:szCs w:val="28"/>
        </w:rPr>
      </w:pPr>
    </w:p>
    <w:p w:rsidR="008C64F4" w:rsidRDefault="008C64F4" w:rsidP="008C64F4">
      <w:pPr>
        <w:pStyle w:val="23"/>
        <w:shd w:val="clear" w:color="auto" w:fill="auto"/>
        <w:tabs>
          <w:tab w:val="left" w:pos="1001"/>
        </w:tabs>
        <w:spacing w:before="0" w:after="0" w:line="302" w:lineRule="exact"/>
        <w:ind w:right="60"/>
        <w:jc w:val="both"/>
        <w:rPr>
          <w:sz w:val="28"/>
          <w:szCs w:val="28"/>
        </w:rPr>
      </w:pPr>
    </w:p>
    <w:p w:rsidR="008C64F4" w:rsidRDefault="008C64F4" w:rsidP="008C64F4">
      <w:pPr>
        <w:pStyle w:val="23"/>
        <w:shd w:val="clear" w:color="auto" w:fill="auto"/>
        <w:tabs>
          <w:tab w:val="left" w:pos="1001"/>
        </w:tabs>
        <w:spacing w:before="0" w:after="0" w:line="302" w:lineRule="exact"/>
        <w:ind w:right="60"/>
        <w:jc w:val="both"/>
        <w:rPr>
          <w:sz w:val="28"/>
          <w:szCs w:val="28"/>
        </w:rPr>
      </w:pPr>
    </w:p>
    <w:p w:rsidR="008C64F4" w:rsidRDefault="008C64F4" w:rsidP="008C64F4">
      <w:pPr>
        <w:pStyle w:val="23"/>
        <w:shd w:val="clear" w:color="auto" w:fill="auto"/>
        <w:tabs>
          <w:tab w:val="left" w:pos="1001"/>
        </w:tabs>
        <w:spacing w:before="0" w:after="0" w:line="302" w:lineRule="exact"/>
        <w:ind w:right="60"/>
        <w:jc w:val="both"/>
        <w:rPr>
          <w:sz w:val="28"/>
          <w:szCs w:val="28"/>
        </w:rPr>
      </w:pPr>
    </w:p>
    <w:p w:rsidR="008C64F4" w:rsidRDefault="008C64F4" w:rsidP="008C64F4">
      <w:pPr>
        <w:pStyle w:val="23"/>
        <w:shd w:val="clear" w:color="auto" w:fill="auto"/>
        <w:tabs>
          <w:tab w:val="left" w:pos="1001"/>
        </w:tabs>
        <w:spacing w:before="0" w:after="0" w:line="302" w:lineRule="exact"/>
        <w:ind w:right="60"/>
        <w:jc w:val="both"/>
        <w:rPr>
          <w:sz w:val="28"/>
          <w:szCs w:val="28"/>
        </w:rPr>
      </w:pPr>
    </w:p>
    <w:p w:rsidR="008C64F4" w:rsidRDefault="008C64F4" w:rsidP="008C64F4">
      <w:pPr>
        <w:pStyle w:val="23"/>
        <w:shd w:val="clear" w:color="auto" w:fill="auto"/>
        <w:tabs>
          <w:tab w:val="left" w:pos="1001"/>
        </w:tabs>
        <w:spacing w:before="0" w:after="0" w:line="302" w:lineRule="exact"/>
        <w:ind w:right="60"/>
        <w:jc w:val="both"/>
        <w:rPr>
          <w:sz w:val="28"/>
          <w:szCs w:val="28"/>
        </w:rPr>
      </w:pPr>
    </w:p>
    <w:p w:rsidR="008C64F4" w:rsidRDefault="008C64F4" w:rsidP="008C64F4">
      <w:pPr>
        <w:pStyle w:val="23"/>
        <w:shd w:val="clear" w:color="auto" w:fill="auto"/>
        <w:tabs>
          <w:tab w:val="left" w:pos="1001"/>
        </w:tabs>
        <w:spacing w:before="0" w:after="0" w:line="302" w:lineRule="exact"/>
        <w:ind w:right="60"/>
        <w:jc w:val="both"/>
        <w:rPr>
          <w:sz w:val="28"/>
          <w:szCs w:val="28"/>
        </w:rPr>
      </w:pPr>
    </w:p>
    <w:p w:rsidR="008C64F4" w:rsidRDefault="008C64F4" w:rsidP="008C64F4">
      <w:pPr>
        <w:pStyle w:val="23"/>
        <w:shd w:val="clear" w:color="auto" w:fill="auto"/>
        <w:tabs>
          <w:tab w:val="left" w:pos="1001"/>
        </w:tabs>
        <w:spacing w:before="0" w:after="0" w:line="302" w:lineRule="exact"/>
        <w:ind w:right="60"/>
        <w:jc w:val="both"/>
        <w:rPr>
          <w:sz w:val="28"/>
          <w:szCs w:val="28"/>
        </w:rPr>
      </w:pPr>
    </w:p>
    <w:p w:rsidR="008C64F4" w:rsidRDefault="008C64F4" w:rsidP="008C64F4">
      <w:pPr>
        <w:pStyle w:val="23"/>
        <w:shd w:val="clear" w:color="auto" w:fill="auto"/>
        <w:tabs>
          <w:tab w:val="left" w:pos="1001"/>
        </w:tabs>
        <w:spacing w:before="0" w:after="0" w:line="302" w:lineRule="exact"/>
        <w:ind w:right="60"/>
        <w:jc w:val="both"/>
        <w:rPr>
          <w:sz w:val="28"/>
          <w:szCs w:val="28"/>
        </w:rPr>
      </w:pPr>
    </w:p>
    <w:p w:rsidR="008C64F4" w:rsidRDefault="008C64F4" w:rsidP="008C64F4">
      <w:pPr>
        <w:pStyle w:val="23"/>
        <w:shd w:val="clear" w:color="auto" w:fill="auto"/>
        <w:tabs>
          <w:tab w:val="left" w:pos="1001"/>
        </w:tabs>
        <w:spacing w:before="0" w:after="0" w:line="302" w:lineRule="exact"/>
        <w:ind w:right="60"/>
        <w:jc w:val="both"/>
        <w:rPr>
          <w:sz w:val="28"/>
          <w:szCs w:val="28"/>
        </w:rPr>
      </w:pPr>
    </w:p>
    <w:p w:rsidR="008C64F4" w:rsidRDefault="008C64F4" w:rsidP="008C64F4">
      <w:pPr>
        <w:pStyle w:val="23"/>
        <w:shd w:val="clear" w:color="auto" w:fill="auto"/>
        <w:tabs>
          <w:tab w:val="left" w:pos="1001"/>
        </w:tabs>
        <w:spacing w:before="0" w:after="0" w:line="302" w:lineRule="exact"/>
        <w:ind w:right="60"/>
        <w:jc w:val="both"/>
        <w:rPr>
          <w:sz w:val="28"/>
          <w:szCs w:val="28"/>
        </w:rPr>
      </w:pPr>
    </w:p>
    <w:p w:rsidR="004648D2" w:rsidRDefault="004648D2" w:rsidP="008C64F4">
      <w:pPr>
        <w:pStyle w:val="23"/>
        <w:shd w:val="clear" w:color="auto" w:fill="auto"/>
        <w:tabs>
          <w:tab w:val="left" w:pos="1001"/>
        </w:tabs>
        <w:spacing w:before="0" w:after="0" w:line="302" w:lineRule="exact"/>
        <w:ind w:right="60"/>
        <w:jc w:val="both"/>
        <w:rPr>
          <w:sz w:val="28"/>
          <w:szCs w:val="28"/>
        </w:rPr>
      </w:pPr>
    </w:p>
    <w:p w:rsidR="004648D2" w:rsidRDefault="004648D2" w:rsidP="008C64F4">
      <w:pPr>
        <w:pStyle w:val="23"/>
        <w:shd w:val="clear" w:color="auto" w:fill="auto"/>
        <w:tabs>
          <w:tab w:val="left" w:pos="1001"/>
        </w:tabs>
        <w:spacing w:before="0" w:after="0" w:line="302" w:lineRule="exact"/>
        <w:ind w:right="60"/>
        <w:jc w:val="both"/>
        <w:rPr>
          <w:sz w:val="28"/>
          <w:szCs w:val="28"/>
        </w:rPr>
      </w:pPr>
    </w:p>
    <w:p w:rsidR="004648D2" w:rsidRDefault="004648D2" w:rsidP="008C64F4">
      <w:pPr>
        <w:pStyle w:val="23"/>
        <w:shd w:val="clear" w:color="auto" w:fill="auto"/>
        <w:tabs>
          <w:tab w:val="left" w:pos="1001"/>
        </w:tabs>
        <w:spacing w:before="0" w:after="0" w:line="302" w:lineRule="exact"/>
        <w:ind w:right="60"/>
        <w:jc w:val="both"/>
        <w:rPr>
          <w:sz w:val="28"/>
          <w:szCs w:val="28"/>
        </w:rPr>
      </w:pPr>
    </w:p>
    <w:p w:rsidR="004648D2" w:rsidRDefault="004648D2" w:rsidP="008C64F4">
      <w:pPr>
        <w:pStyle w:val="23"/>
        <w:shd w:val="clear" w:color="auto" w:fill="auto"/>
        <w:tabs>
          <w:tab w:val="left" w:pos="1001"/>
        </w:tabs>
        <w:spacing w:before="0" w:after="0" w:line="302" w:lineRule="exact"/>
        <w:ind w:right="60"/>
        <w:jc w:val="both"/>
        <w:rPr>
          <w:sz w:val="28"/>
          <w:szCs w:val="28"/>
        </w:rPr>
      </w:pPr>
    </w:p>
    <w:p w:rsidR="004648D2" w:rsidRDefault="004648D2" w:rsidP="008C64F4">
      <w:pPr>
        <w:pStyle w:val="23"/>
        <w:shd w:val="clear" w:color="auto" w:fill="auto"/>
        <w:tabs>
          <w:tab w:val="left" w:pos="1001"/>
        </w:tabs>
        <w:spacing w:before="0" w:after="0" w:line="302" w:lineRule="exact"/>
        <w:ind w:right="60"/>
        <w:jc w:val="both"/>
        <w:rPr>
          <w:sz w:val="28"/>
          <w:szCs w:val="28"/>
        </w:rPr>
      </w:pPr>
    </w:p>
    <w:p w:rsidR="004648D2" w:rsidRDefault="004648D2" w:rsidP="008C64F4">
      <w:pPr>
        <w:pStyle w:val="23"/>
        <w:shd w:val="clear" w:color="auto" w:fill="auto"/>
        <w:tabs>
          <w:tab w:val="left" w:pos="1001"/>
        </w:tabs>
        <w:spacing w:before="0" w:after="0" w:line="302" w:lineRule="exact"/>
        <w:ind w:right="60"/>
        <w:jc w:val="both"/>
        <w:rPr>
          <w:sz w:val="28"/>
          <w:szCs w:val="28"/>
        </w:rPr>
      </w:pPr>
    </w:p>
    <w:p w:rsidR="004648D2" w:rsidRDefault="004648D2" w:rsidP="008C64F4">
      <w:pPr>
        <w:pStyle w:val="23"/>
        <w:shd w:val="clear" w:color="auto" w:fill="auto"/>
        <w:tabs>
          <w:tab w:val="left" w:pos="1001"/>
        </w:tabs>
        <w:spacing w:before="0" w:after="0" w:line="302" w:lineRule="exact"/>
        <w:ind w:right="60"/>
        <w:jc w:val="both"/>
        <w:rPr>
          <w:sz w:val="28"/>
          <w:szCs w:val="28"/>
        </w:rPr>
      </w:pPr>
    </w:p>
    <w:p w:rsidR="004648D2" w:rsidRDefault="004648D2" w:rsidP="008C64F4">
      <w:pPr>
        <w:pStyle w:val="23"/>
        <w:shd w:val="clear" w:color="auto" w:fill="auto"/>
        <w:tabs>
          <w:tab w:val="left" w:pos="1001"/>
        </w:tabs>
        <w:spacing w:before="0" w:after="0" w:line="302" w:lineRule="exact"/>
        <w:ind w:right="60"/>
        <w:jc w:val="both"/>
        <w:rPr>
          <w:sz w:val="28"/>
          <w:szCs w:val="28"/>
        </w:rPr>
      </w:pPr>
    </w:p>
    <w:p w:rsidR="004648D2" w:rsidRDefault="004648D2" w:rsidP="008C64F4">
      <w:pPr>
        <w:pStyle w:val="23"/>
        <w:shd w:val="clear" w:color="auto" w:fill="auto"/>
        <w:tabs>
          <w:tab w:val="left" w:pos="1001"/>
        </w:tabs>
        <w:spacing w:before="0" w:after="0" w:line="302" w:lineRule="exact"/>
        <w:ind w:right="60"/>
        <w:jc w:val="both"/>
        <w:rPr>
          <w:sz w:val="28"/>
          <w:szCs w:val="28"/>
        </w:rPr>
      </w:pPr>
    </w:p>
    <w:p w:rsidR="004648D2" w:rsidRDefault="004648D2" w:rsidP="008C64F4">
      <w:pPr>
        <w:pStyle w:val="23"/>
        <w:shd w:val="clear" w:color="auto" w:fill="auto"/>
        <w:tabs>
          <w:tab w:val="left" w:pos="1001"/>
        </w:tabs>
        <w:spacing w:before="0" w:after="0" w:line="302" w:lineRule="exact"/>
        <w:ind w:right="60"/>
        <w:jc w:val="both"/>
        <w:rPr>
          <w:sz w:val="28"/>
          <w:szCs w:val="28"/>
        </w:rPr>
      </w:pPr>
    </w:p>
    <w:p w:rsidR="004648D2" w:rsidRDefault="004648D2" w:rsidP="008C64F4">
      <w:pPr>
        <w:pStyle w:val="23"/>
        <w:shd w:val="clear" w:color="auto" w:fill="auto"/>
        <w:tabs>
          <w:tab w:val="left" w:pos="1001"/>
        </w:tabs>
        <w:spacing w:before="0" w:after="0" w:line="302" w:lineRule="exact"/>
        <w:ind w:right="60"/>
        <w:jc w:val="both"/>
        <w:rPr>
          <w:sz w:val="28"/>
          <w:szCs w:val="28"/>
        </w:rPr>
      </w:pPr>
    </w:p>
    <w:p w:rsidR="008C64F4" w:rsidRDefault="008C64F4" w:rsidP="008C64F4">
      <w:pPr>
        <w:pStyle w:val="23"/>
        <w:shd w:val="clear" w:color="auto" w:fill="auto"/>
        <w:tabs>
          <w:tab w:val="left" w:pos="1001"/>
        </w:tabs>
        <w:spacing w:before="0" w:after="0" w:line="302" w:lineRule="exact"/>
        <w:ind w:right="60"/>
        <w:jc w:val="both"/>
        <w:rPr>
          <w:sz w:val="28"/>
          <w:szCs w:val="28"/>
        </w:rPr>
      </w:pPr>
    </w:p>
    <w:sectPr w:rsidR="008C64F4" w:rsidSect="0098655A">
      <w:footerReference w:type="default" r:id="rId8"/>
      <w:pgSz w:w="11905" w:h="16837"/>
      <w:pgMar w:top="142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A7A" w:rsidRDefault="000D4A7A">
      <w:r>
        <w:separator/>
      </w:r>
    </w:p>
  </w:endnote>
  <w:endnote w:type="continuationSeparator" w:id="0">
    <w:p w:rsidR="000D4A7A" w:rsidRDefault="000D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742" w:rsidRDefault="005A074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A7A" w:rsidRDefault="000D4A7A"/>
  </w:footnote>
  <w:footnote w:type="continuationSeparator" w:id="0">
    <w:p w:rsidR="000D4A7A" w:rsidRDefault="000D4A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4442"/>
    <w:multiLevelType w:val="multilevel"/>
    <w:tmpl w:val="C8340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DF237E"/>
    <w:multiLevelType w:val="multilevel"/>
    <w:tmpl w:val="C6E01D1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077EF7"/>
    <w:multiLevelType w:val="hybridMultilevel"/>
    <w:tmpl w:val="AA46BE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42"/>
    <w:rsid w:val="000126A9"/>
    <w:rsid w:val="0002523A"/>
    <w:rsid w:val="000D4A7A"/>
    <w:rsid w:val="001028D4"/>
    <w:rsid w:val="0014540B"/>
    <w:rsid w:val="00264964"/>
    <w:rsid w:val="00281533"/>
    <w:rsid w:val="003621A0"/>
    <w:rsid w:val="004648D2"/>
    <w:rsid w:val="00515182"/>
    <w:rsid w:val="0052581E"/>
    <w:rsid w:val="005A0742"/>
    <w:rsid w:val="005D5924"/>
    <w:rsid w:val="005E5FAF"/>
    <w:rsid w:val="00617E19"/>
    <w:rsid w:val="006B7093"/>
    <w:rsid w:val="006E4CB5"/>
    <w:rsid w:val="007260A9"/>
    <w:rsid w:val="00861813"/>
    <w:rsid w:val="008C64F4"/>
    <w:rsid w:val="008E7230"/>
    <w:rsid w:val="00960CD6"/>
    <w:rsid w:val="0098655A"/>
    <w:rsid w:val="00A0297A"/>
    <w:rsid w:val="00A265FD"/>
    <w:rsid w:val="00AE6672"/>
    <w:rsid w:val="00AF59AC"/>
    <w:rsid w:val="00B76ABD"/>
    <w:rsid w:val="00BA10D7"/>
    <w:rsid w:val="00BE4E61"/>
    <w:rsid w:val="00CB037E"/>
    <w:rsid w:val="00E6161D"/>
    <w:rsid w:val="00F0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0AE8"/>
  <w15:docId w15:val="{BA88BBD5-FB86-45AB-B03E-CB75BCC7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Candara">
    <w:name w:val="Основной текст + Candara"/>
    <w:basedOn w:val="a7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pt">
    <w:name w:val="Колонтитул + 6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8"/>
      <w:szCs w:val="38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8"/>
      <w:szCs w:val="38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8"/>
      <w:szCs w:val="38"/>
    </w:rPr>
  </w:style>
  <w:style w:type="character" w:customStyle="1" w:styleId="3pt">
    <w:name w:val="Основной текст + Интервал 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4"/>
      <w:szCs w:val="24"/>
    </w:rPr>
  </w:style>
  <w:style w:type="character" w:customStyle="1" w:styleId="3">
    <w:name w:val="Основной текст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">
    <w:name w:val="Основной текст4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5">
    <w:name w:val="Основной текст5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6">
    <w:name w:val="Основной текст6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7">
    <w:name w:val="Основной текст7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0">
    <w:name w:val="Основной текст + Интервал -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8">
    <w:name w:val="Основной текст8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9">
    <w:name w:val="Основной текст9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0">
    <w:name w:val="Основной текст10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5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8">
    <w:name w:val="Заголовок №2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33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34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35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32pt">
    <w:name w:val="Основной текст (3) + Не полужирный;Интервал 2 pt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4"/>
      <w:szCs w:val="24"/>
    </w:rPr>
  </w:style>
  <w:style w:type="character" w:customStyle="1" w:styleId="32pt0">
    <w:name w:val="Основной текст (3) + Не полужирный;Интервал 2 pt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4"/>
      <w:szCs w:val="24"/>
    </w:rPr>
  </w:style>
  <w:style w:type="character" w:customStyle="1" w:styleId="32pt1">
    <w:name w:val="Основной текст (3) + Не полужирный;Интервал 2 pt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4"/>
      <w:szCs w:val="24"/>
    </w:rPr>
  </w:style>
  <w:style w:type="character" w:customStyle="1" w:styleId="30pt">
    <w:name w:val="Основной текст (3) + Не полужирный;Интервал 0 pt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0pt0">
    <w:name w:val="Основной текст (3) + Не полужирный;Интервал 0 pt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110">
    <w:name w:val="Основной текст1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0">
    <w:name w:val="Основной текст1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30">
    <w:name w:val="Основной текст1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4">
    <w:name w:val="Основной текст14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5">
    <w:name w:val="Основной текст15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6">
    <w:name w:val="Основной текст16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pt">
    <w:name w:val="Основной текст + Курсив;Интервал 1 pt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4"/>
      <w:szCs w:val="24"/>
      <w:lang w:val="en-US"/>
    </w:rPr>
  </w:style>
  <w:style w:type="character" w:customStyle="1" w:styleId="17">
    <w:name w:val="Основной текст17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8">
    <w:name w:val="Основной текст18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9">
    <w:name w:val="Основной текст19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0">
    <w:name w:val="Основной текст20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0">
    <w:name w:val="Основной текст2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pt">
    <w:name w:val="Основной текст + Интервал 2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4"/>
      <w:szCs w:val="24"/>
    </w:rPr>
  </w:style>
  <w:style w:type="character" w:customStyle="1" w:styleId="2pt0">
    <w:name w:val="Основной текст + Интервал 2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4"/>
      <w:szCs w:val="24"/>
    </w:rPr>
  </w:style>
  <w:style w:type="character" w:customStyle="1" w:styleId="220">
    <w:name w:val="Основной текст2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3">
    <w:name w:val="Основной текст23"/>
    <w:basedOn w:val="a"/>
    <w:link w:val="a7"/>
    <w:pPr>
      <w:shd w:val="clear" w:color="auto" w:fill="FFFFFF"/>
      <w:spacing w:before="60" w:after="720" w:line="0" w:lineRule="atLeast"/>
    </w:pPr>
    <w:rPr>
      <w:rFonts w:ascii="Times New Roman" w:eastAsia="Times New Roman" w:hAnsi="Times New Roman" w:cs="Times New Roman"/>
    </w:rPr>
  </w:style>
  <w:style w:type="paragraph" w:customStyle="1" w:styleId="a9">
    <w:name w:val="Колонтитул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60" w:line="45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360"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before="36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60" w:after="300" w:line="317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styleId="aa">
    <w:name w:val="List Paragraph"/>
    <w:basedOn w:val="a"/>
    <w:uiPriority w:val="34"/>
    <w:qFormat/>
    <w:rsid w:val="00145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Ольга Александровна</dc:creator>
  <cp:lastModifiedBy>Шкерина Наталья Александровна</cp:lastModifiedBy>
  <cp:revision>14</cp:revision>
  <dcterms:created xsi:type="dcterms:W3CDTF">2018-12-13T07:29:00Z</dcterms:created>
  <dcterms:modified xsi:type="dcterms:W3CDTF">2018-12-25T07:14:00Z</dcterms:modified>
</cp:coreProperties>
</file>