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BB" w:rsidRDefault="00193CBB" w:rsidP="00193CBB">
      <w:pPr>
        <w:pStyle w:val="a3"/>
        <w:spacing w:before="0" w:beforeAutospacing="0" w:after="0" w:afterAutospacing="0"/>
        <w:ind w:firstLine="289"/>
        <w:jc w:val="center"/>
        <w:rPr>
          <w:b/>
          <w:sz w:val="28"/>
          <w:szCs w:val="28"/>
        </w:rPr>
      </w:pPr>
      <w:bookmarkStart w:id="0" w:name="_GoBack"/>
      <w:bookmarkEnd w:id="0"/>
      <w:r w:rsidRPr="00E91895">
        <w:rPr>
          <w:b/>
          <w:bCs/>
          <w:sz w:val="28"/>
          <w:szCs w:val="28"/>
        </w:rPr>
        <w:t>Информационное сообщение о проведении аукциона в электронной форме</w:t>
      </w:r>
      <w:r>
        <w:rPr>
          <w:b/>
          <w:bCs/>
          <w:sz w:val="28"/>
          <w:szCs w:val="28"/>
        </w:rPr>
        <w:t xml:space="preserve"> </w:t>
      </w:r>
      <w:r w:rsidRPr="00E91895">
        <w:rPr>
          <w:b/>
          <w:bCs/>
          <w:sz w:val="28"/>
          <w:szCs w:val="28"/>
        </w:rPr>
        <w:t xml:space="preserve">по продаже муниципального имущества </w:t>
      </w:r>
      <w:proofErr w:type="spellStart"/>
      <w:r w:rsidRPr="00E91895">
        <w:rPr>
          <w:b/>
          <w:bCs/>
          <w:sz w:val="28"/>
          <w:szCs w:val="28"/>
        </w:rPr>
        <w:t>Усть-Катавского</w:t>
      </w:r>
      <w:proofErr w:type="spellEnd"/>
      <w:r w:rsidRPr="00E91895">
        <w:rPr>
          <w:b/>
          <w:bCs/>
          <w:sz w:val="28"/>
          <w:szCs w:val="28"/>
        </w:rPr>
        <w:t xml:space="preserve"> городского округа</w:t>
      </w:r>
    </w:p>
    <w:p w:rsidR="00193CBB" w:rsidRDefault="00193CBB" w:rsidP="00193CB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93CBB" w:rsidRDefault="00193CBB" w:rsidP="00193CBB">
      <w:pPr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        Управление имущественных и земельных отношений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  <w:szCs w:val="28"/>
        </w:rPr>
        <w:t xml:space="preserve">, </w:t>
      </w:r>
      <w:r w:rsidRPr="00841B2D">
        <w:rPr>
          <w:sz w:val="28"/>
          <w:szCs w:val="28"/>
        </w:rPr>
        <w:t xml:space="preserve">на основании Постановления администрации </w:t>
      </w:r>
      <w:proofErr w:type="spellStart"/>
      <w:r w:rsidRPr="00841B2D">
        <w:rPr>
          <w:sz w:val="28"/>
          <w:szCs w:val="28"/>
        </w:rPr>
        <w:t>Усть-Катавского</w:t>
      </w:r>
      <w:proofErr w:type="spellEnd"/>
      <w:r w:rsidRPr="00841B2D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2</w:t>
      </w:r>
      <w:r w:rsidR="00975DA9">
        <w:rPr>
          <w:sz w:val="28"/>
          <w:szCs w:val="28"/>
        </w:rPr>
        <w:t>5</w:t>
      </w:r>
      <w:r w:rsidRPr="00841B2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75DA9">
        <w:rPr>
          <w:sz w:val="28"/>
          <w:szCs w:val="28"/>
        </w:rPr>
        <w:t>5.2023 г. №742</w:t>
      </w:r>
      <w:r w:rsidRPr="00841B2D">
        <w:rPr>
          <w:sz w:val="28"/>
          <w:szCs w:val="28"/>
        </w:rPr>
        <w:t xml:space="preserve"> «Об утверждении плана приватизации муниципальной собственности» проводит </w:t>
      </w:r>
      <w:r>
        <w:rPr>
          <w:sz w:val="28"/>
          <w:szCs w:val="28"/>
        </w:rPr>
        <w:t>продажу</w:t>
      </w:r>
      <w:r w:rsidRPr="00841B2D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посредством открытого аукциона </w:t>
      </w:r>
      <w:r w:rsidRPr="00841B2D">
        <w:rPr>
          <w:sz w:val="28"/>
          <w:szCs w:val="28"/>
        </w:rPr>
        <w:t>в электронной форме:</w:t>
      </w:r>
    </w:p>
    <w:p w:rsidR="00193CBB" w:rsidRDefault="00193CBB" w:rsidP="00193CB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93CBB" w:rsidRDefault="00193CBB" w:rsidP="00193CBB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sz w:val="28"/>
          <w:szCs w:val="28"/>
        </w:rPr>
        <w:t xml:space="preserve">Сведения о </w:t>
      </w:r>
      <w:r>
        <w:rPr>
          <w:b/>
          <w:sz w:val="28"/>
          <w:szCs w:val="28"/>
        </w:rPr>
        <w:t>приватизируемом</w:t>
      </w:r>
      <w:r w:rsidRPr="00841B2D">
        <w:rPr>
          <w:b/>
          <w:sz w:val="28"/>
          <w:szCs w:val="28"/>
        </w:rPr>
        <w:t xml:space="preserve"> Имуществе</w:t>
      </w:r>
    </w:p>
    <w:p w:rsidR="00193CBB" w:rsidRPr="00841B2D" w:rsidRDefault="00193CBB" w:rsidP="00193CB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75DA9" w:rsidRDefault="00975DA9" w:rsidP="00975DA9">
      <w:pPr>
        <w:jc w:val="both"/>
        <w:rPr>
          <w:b/>
          <w:sz w:val="28"/>
          <w:szCs w:val="28"/>
        </w:rPr>
      </w:pPr>
      <w:r w:rsidRPr="006D1D6F">
        <w:rPr>
          <w:b/>
          <w:sz w:val="28"/>
          <w:szCs w:val="28"/>
        </w:rPr>
        <w:t>Лот №1:</w:t>
      </w:r>
      <w:r w:rsidRPr="006D1D6F">
        <w:rPr>
          <w:b/>
        </w:rPr>
        <w:t xml:space="preserve"> </w:t>
      </w:r>
      <w:r w:rsidRPr="006D1D6F">
        <w:rPr>
          <w:b/>
          <w:sz w:val="28"/>
          <w:szCs w:val="28"/>
        </w:rPr>
        <w:t xml:space="preserve">Транспортное средство ГАЗ 32213, автобусы прочие, 2005 г. выпуска, идентификационный номер (VIN) Х9632213050405451, двигатель №40630А 53022904, шасси № отсутствует, кузов № 32210050169090, цвет кузова - синий, регистрационный номер У353АЕ774. </w:t>
      </w:r>
    </w:p>
    <w:p w:rsidR="00A941A9" w:rsidRPr="006D1D6F" w:rsidRDefault="00A941A9" w:rsidP="00975DA9">
      <w:pPr>
        <w:jc w:val="both"/>
        <w:rPr>
          <w:b/>
          <w:sz w:val="28"/>
          <w:szCs w:val="28"/>
        </w:rPr>
      </w:pPr>
    </w:p>
    <w:p w:rsidR="00A941A9" w:rsidRDefault="00A941A9" w:rsidP="00A941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Год выпуска автомобиля:</w:t>
      </w:r>
      <w:r>
        <w:rPr>
          <w:sz w:val="28"/>
          <w:szCs w:val="28"/>
        </w:rPr>
        <w:t xml:space="preserve"> 2005.</w:t>
      </w:r>
    </w:p>
    <w:p w:rsidR="00A941A9" w:rsidRDefault="00A941A9" w:rsidP="00A94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Техническое состояние</w:t>
      </w:r>
      <w:r>
        <w:rPr>
          <w:b/>
          <w:sz w:val="28"/>
          <w:szCs w:val="28"/>
        </w:rPr>
        <w:t xml:space="preserve"> имущества</w:t>
      </w:r>
      <w:r w:rsidRPr="007216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удовлетворительное.</w:t>
      </w:r>
    </w:p>
    <w:p w:rsidR="00A941A9" w:rsidRDefault="00A941A9" w:rsidP="00A94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Фактическое использование:</w:t>
      </w:r>
      <w:r>
        <w:rPr>
          <w:sz w:val="28"/>
          <w:szCs w:val="28"/>
        </w:rPr>
        <w:t xml:space="preserve"> не используется.</w:t>
      </w:r>
    </w:p>
    <w:p w:rsidR="00975DA9" w:rsidRDefault="00975DA9" w:rsidP="00975DA9">
      <w:pPr>
        <w:jc w:val="both"/>
        <w:rPr>
          <w:b/>
          <w:sz w:val="28"/>
          <w:szCs w:val="28"/>
        </w:rPr>
      </w:pPr>
    </w:p>
    <w:p w:rsidR="00975DA9" w:rsidRDefault="00975DA9" w:rsidP="00975DA9">
      <w:pPr>
        <w:ind w:firstLine="540"/>
        <w:rPr>
          <w:sz w:val="28"/>
          <w:szCs w:val="28"/>
        </w:rPr>
      </w:pPr>
      <w:r w:rsidRPr="00975DA9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975DA9" w:rsidRPr="00C43B59" w:rsidRDefault="00975DA9" w:rsidP="00975DA9">
      <w:pPr>
        <w:ind w:firstLine="540"/>
        <w:rPr>
          <w:sz w:val="28"/>
          <w:szCs w:val="28"/>
        </w:rPr>
      </w:pPr>
      <w:r w:rsidRPr="00975DA9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975DA9" w:rsidRPr="003B694F" w:rsidRDefault="00975DA9" w:rsidP="00975DA9">
      <w:pPr>
        <w:ind w:firstLine="540"/>
        <w:jc w:val="both"/>
        <w:rPr>
          <w:sz w:val="28"/>
          <w:szCs w:val="28"/>
        </w:rPr>
      </w:pPr>
      <w:r w:rsidRPr="00975DA9">
        <w:rPr>
          <w:b/>
          <w:sz w:val="28"/>
          <w:szCs w:val="28"/>
        </w:rPr>
        <w:t>Первоначальная (стартовая) цена: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122700 руб. (Сто двадцать две тысячи семьсот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20450,00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Двадцать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четыреста пятьдесят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975DA9" w:rsidRDefault="00975DA9" w:rsidP="00975DA9">
      <w:pPr>
        <w:jc w:val="both"/>
        <w:rPr>
          <w:sz w:val="28"/>
        </w:rPr>
      </w:pPr>
      <w:r w:rsidRPr="00975DA9">
        <w:rPr>
          <w:b/>
          <w:sz w:val="28"/>
        </w:rPr>
        <w:t xml:space="preserve">        Срок приема </w:t>
      </w:r>
      <w:proofErr w:type="gramStart"/>
      <w:r w:rsidRPr="00975DA9">
        <w:rPr>
          <w:b/>
          <w:sz w:val="28"/>
        </w:rPr>
        <w:t>заявок:</w:t>
      </w:r>
      <w:r>
        <w:rPr>
          <w:sz w:val="28"/>
        </w:rPr>
        <w:t xml:space="preserve">  25</w:t>
      </w:r>
      <w:proofErr w:type="gramEnd"/>
      <w:r>
        <w:rPr>
          <w:sz w:val="28"/>
        </w:rPr>
        <w:t xml:space="preserve"> календарных дней</w:t>
      </w:r>
    </w:p>
    <w:p w:rsidR="00975DA9" w:rsidRDefault="00975DA9" w:rsidP="00975DA9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975DA9">
        <w:rPr>
          <w:b/>
          <w:sz w:val="28"/>
        </w:rPr>
        <w:t>Шаг аукциона:</w:t>
      </w:r>
      <w:r>
        <w:rPr>
          <w:sz w:val="28"/>
        </w:rPr>
        <w:t xml:space="preserve"> 5% первоначальной цены</w:t>
      </w:r>
    </w:p>
    <w:p w:rsidR="00975DA9" w:rsidRPr="00A16034" w:rsidRDefault="00975DA9" w:rsidP="00A1603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975DA9" w:rsidRDefault="00975DA9" w:rsidP="00975DA9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A16034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975DA9" w:rsidRDefault="00975DA9" w:rsidP="00975DA9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</w:rPr>
        <w:t xml:space="preserve">        </w:t>
      </w:r>
      <w:r w:rsidR="00A16034" w:rsidRPr="00A16034">
        <w:rPr>
          <w:b/>
          <w:sz w:val="28"/>
        </w:rPr>
        <w:t>Сумма з</w:t>
      </w:r>
      <w:r w:rsidRPr="00A16034">
        <w:rPr>
          <w:b/>
          <w:sz w:val="28"/>
        </w:rPr>
        <w:t>адатк</w:t>
      </w:r>
      <w:r w:rsidR="00A16034" w:rsidRPr="00A16034">
        <w:rPr>
          <w:b/>
          <w:sz w:val="28"/>
        </w:rPr>
        <w:t>а</w:t>
      </w:r>
      <w:r w:rsidRPr="00A16034">
        <w:rPr>
          <w:b/>
          <w:sz w:val="28"/>
        </w:rPr>
        <w:t>:</w:t>
      </w:r>
      <w:r>
        <w:rPr>
          <w:sz w:val="28"/>
        </w:rPr>
        <w:t xml:space="preserve"> 12270,00 руб. (Двенадцать тысяч двести семьдесят рублей 00 коп.), что составляет </w:t>
      </w:r>
      <w:r>
        <w:rPr>
          <w:color w:val="000000"/>
          <w:sz w:val="30"/>
          <w:szCs w:val="30"/>
          <w:shd w:val="clear" w:color="auto" w:fill="FFFFFF"/>
        </w:rPr>
        <w:t>10 % первоначальной цены.</w:t>
      </w:r>
    </w:p>
    <w:p w:rsidR="00A941A9" w:rsidRPr="004A3CBF" w:rsidRDefault="00A941A9" w:rsidP="00975DA9">
      <w:pPr>
        <w:jc w:val="both"/>
        <w:rPr>
          <w:sz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</w:t>
      </w:r>
    </w:p>
    <w:p w:rsidR="00975DA9" w:rsidRDefault="00975DA9" w:rsidP="00975DA9"/>
    <w:p w:rsidR="00975DA9" w:rsidRDefault="00975DA9" w:rsidP="00975DA9"/>
    <w:p w:rsidR="00975DA9" w:rsidRDefault="00975DA9" w:rsidP="00975DA9">
      <w:pPr>
        <w:jc w:val="both"/>
        <w:rPr>
          <w:b/>
          <w:sz w:val="28"/>
          <w:szCs w:val="28"/>
        </w:rPr>
      </w:pPr>
      <w:r w:rsidRPr="006D1D6F">
        <w:rPr>
          <w:b/>
          <w:sz w:val="28"/>
          <w:szCs w:val="28"/>
        </w:rPr>
        <w:t>Лот №2:</w:t>
      </w:r>
      <w:r w:rsidRPr="006D1D6F">
        <w:rPr>
          <w:b/>
        </w:rPr>
        <w:t xml:space="preserve"> </w:t>
      </w:r>
      <w:r w:rsidRPr="006D1D6F">
        <w:rPr>
          <w:b/>
          <w:sz w:val="28"/>
          <w:szCs w:val="28"/>
        </w:rPr>
        <w:t xml:space="preserve">Автобус для перевозки </w:t>
      </w:r>
      <w:proofErr w:type="gramStart"/>
      <w:r w:rsidRPr="006D1D6F">
        <w:rPr>
          <w:b/>
          <w:sz w:val="28"/>
          <w:szCs w:val="28"/>
        </w:rPr>
        <w:t>детей  ПАЗ</w:t>
      </w:r>
      <w:proofErr w:type="gramEnd"/>
      <w:r w:rsidRPr="006D1D6F">
        <w:rPr>
          <w:b/>
          <w:sz w:val="28"/>
          <w:szCs w:val="28"/>
        </w:rPr>
        <w:t xml:space="preserve"> 32053-70 2013 г. выпуска, идентификационный номер (VIN) Х</w:t>
      </w:r>
      <w:r w:rsidRPr="006D1D6F">
        <w:rPr>
          <w:b/>
          <w:sz w:val="28"/>
          <w:szCs w:val="28"/>
          <w:lang w:val="en-US"/>
        </w:rPr>
        <w:t>I</w:t>
      </w:r>
      <w:r w:rsidRPr="006D1D6F">
        <w:rPr>
          <w:b/>
          <w:sz w:val="28"/>
          <w:szCs w:val="28"/>
        </w:rPr>
        <w:t>М32058Х</w:t>
      </w:r>
      <w:r w:rsidRPr="006D1D6F">
        <w:rPr>
          <w:b/>
          <w:sz w:val="28"/>
          <w:szCs w:val="28"/>
          <w:lang w:val="en-US"/>
        </w:rPr>
        <w:t>D</w:t>
      </w:r>
      <w:r w:rsidRPr="006D1D6F">
        <w:rPr>
          <w:b/>
          <w:sz w:val="28"/>
          <w:szCs w:val="28"/>
        </w:rPr>
        <w:t xml:space="preserve">0005005, двигатель 523420 </w:t>
      </w:r>
      <w:r w:rsidRPr="006D1D6F">
        <w:rPr>
          <w:b/>
          <w:sz w:val="28"/>
          <w:szCs w:val="28"/>
          <w:lang w:val="en-US"/>
        </w:rPr>
        <w:t>D</w:t>
      </w:r>
      <w:r w:rsidRPr="006D1D6F">
        <w:rPr>
          <w:b/>
          <w:sz w:val="28"/>
          <w:szCs w:val="28"/>
        </w:rPr>
        <w:t>1006937, кузов № Х</w:t>
      </w:r>
      <w:r w:rsidRPr="006D1D6F">
        <w:rPr>
          <w:b/>
          <w:sz w:val="28"/>
          <w:szCs w:val="28"/>
          <w:lang w:val="en-US"/>
        </w:rPr>
        <w:t>I</w:t>
      </w:r>
      <w:r w:rsidRPr="006D1D6F">
        <w:rPr>
          <w:b/>
          <w:sz w:val="28"/>
          <w:szCs w:val="28"/>
        </w:rPr>
        <w:t>М32058Х</w:t>
      </w:r>
      <w:r w:rsidRPr="006D1D6F">
        <w:rPr>
          <w:b/>
          <w:sz w:val="28"/>
          <w:szCs w:val="28"/>
          <w:lang w:val="en-US"/>
        </w:rPr>
        <w:t>D</w:t>
      </w:r>
      <w:r w:rsidRPr="006D1D6F">
        <w:rPr>
          <w:b/>
          <w:sz w:val="28"/>
          <w:szCs w:val="28"/>
        </w:rPr>
        <w:t>0005005, цвет кузова – жёлтый, регистрационный №А839СК174.</w:t>
      </w:r>
    </w:p>
    <w:p w:rsidR="00A941A9" w:rsidRDefault="00A941A9" w:rsidP="00A941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7216A9">
        <w:rPr>
          <w:b/>
          <w:sz w:val="28"/>
          <w:szCs w:val="28"/>
        </w:rPr>
        <w:t>Год выпуска автомобиля:</w:t>
      </w:r>
      <w:r>
        <w:rPr>
          <w:sz w:val="28"/>
          <w:szCs w:val="28"/>
        </w:rPr>
        <w:t xml:space="preserve"> 2013.</w:t>
      </w:r>
    </w:p>
    <w:p w:rsidR="00A941A9" w:rsidRDefault="00A941A9" w:rsidP="00A94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Техническое состояние</w:t>
      </w:r>
      <w:r>
        <w:rPr>
          <w:b/>
          <w:sz w:val="28"/>
          <w:szCs w:val="28"/>
        </w:rPr>
        <w:t xml:space="preserve"> имущества</w:t>
      </w:r>
      <w:r w:rsidRPr="007216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удовлетворительное.</w:t>
      </w:r>
    </w:p>
    <w:p w:rsidR="00A941A9" w:rsidRDefault="00A941A9" w:rsidP="00A94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16A9">
        <w:rPr>
          <w:b/>
          <w:sz w:val="28"/>
          <w:szCs w:val="28"/>
        </w:rPr>
        <w:t>Фактическое использование:</w:t>
      </w:r>
      <w:r>
        <w:rPr>
          <w:sz w:val="28"/>
          <w:szCs w:val="28"/>
        </w:rPr>
        <w:t xml:space="preserve"> не используется.</w:t>
      </w:r>
    </w:p>
    <w:p w:rsidR="00A941A9" w:rsidRPr="006D1D6F" w:rsidRDefault="00A941A9" w:rsidP="00975DA9">
      <w:pPr>
        <w:jc w:val="both"/>
        <w:rPr>
          <w:b/>
          <w:sz w:val="28"/>
          <w:szCs w:val="28"/>
        </w:rPr>
      </w:pPr>
    </w:p>
    <w:p w:rsidR="00975DA9" w:rsidRDefault="00975DA9" w:rsidP="00975DA9"/>
    <w:p w:rsidR="00975DA9" w:rsidRDefault="00975DA9" w:rsidP="00975DA9">
      <w:pPr>
        <w:ind w:firstLine="540"/>
        <w:rPr>
          <w:sz w:val="28"/>
          <w:szCs w:val="28"/>
        </w:rPr>
      </w:pPr>
      <w:r w:rsidRPr="00A16034">
        <w:rPr>
          <w:b/>
          <w:sz w:val="28"/>
          <w:szCs w:val="28"/>
        </w:rPr>
        <w:t>Способ приватизации:</w:t>
      </w:r>
      <w:r>
        <w:rPr>
          <w:sz w:val="28"/>
          <w:szCs w:val="28"/>
        </w:rPr>
        <w:t xml:space="preserve"> открытый аукцион</w:t>
      </w:r>
    </w:p>
    <w:p w:rsidR="00975DA9" w:rsidRPr="00C43B59" w:rsidRDefault="00975DA9" w:rsidP="00975DA9">
      <w:pPr>
        <w:ind w:firstLine="540"/>
        <w:rPr>
          <w:sz w:val="28"/>
          <w:szCs w:val="28"/>
        </w:rPr>
      </w:pPr>
      <w:r w:rsidRPr="00A16034">
        <w:rPr>
          <w:b/>
          <w:sz w:val="28"/>
          <w:szCs w:val="28"/>
        </w:rPr>
        <w:t>Форма подачи предложений о цене:</w:t>
      </w:r>
      <w:r>
        <w:rPr>
          <w:sz w:val="28"/>
          <w:szCs w:val="28"/>
        </w:rPr>
        <w:t xml:space="preserve"> электронный вид</w:t>
      </w:r>
    </w:p>
    <w:p w:rsidR="00975DA9" w:rsidRPr="003B694F" w:rsidRDefault="00975DA9" w:rsidP="00975DA9">
      <w:pPr>
        <w:ind w:firstLine="540"/>
        <w:jc w:val="both"/>
        <w:rPr>
          <w:sz w:val="28"/>
          <w:szCs w:val="28"/>
        </w:rPr>
      </w:pPr>
      <w:r w:rsidRPr="00A16034">
        <w:rPr>
          <w:b/>
          <w:sz w:val="28"/>
          <w:szCs w:val="28"/>
        </w:rPr>
        <w:t>Первоначальная (стартовая) цена: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173394,00 руб. (Сто семьдесят три тысячи триста девяносто четыре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28899,00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Двадцать восемь </w:t>
      </w:r>
      <w:proofErr w:type="gramStart"/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 восемьсот</w:t>
      </w:r>
      <w:proofErr w:type="gramEnd"/>
      <w:r>
        <w:rPr>
          <w:sz w:val="28"/>
          <w:szCs w:val="28"/>
        </w:rPr>
        <w:t xml:space="preserve"> девяносто девять 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975DA9" w:rsidRDefault="00975DA9" w:rsidP="00975DA9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A16034">
        <w:rPr>
          <w:b/>
          <w:sz w:val="28"/>
        </w:rPr>
        <w:t xml:space="preserve">Срок приема </w:t>
      </w:r>
      <w:proofErr w:type="gramStart"/>
      <w:r w:rsidRPr="00A16034">
        <w:rPr>
          <w:b/>
          <w:sz w:val="28"/>
        </w:rPr>
        <w:t>заявок:</w:t>
      </w:r>
      <w:r>
        <w:rPr>
          <w:sz w:val="28"/>
        </w:rPr>
        <w:t xml:space="preserve">  25</w:t>
      </w:r>
      <w:proofErr w:type="gramEnd"/>
      <w:r>
        <w:rPr>
          <w:sz w:val="28"/>
        </w:rPr>
        <w:t xml:space="preserve"> календарных дней</w:t>
      </w:r>
    </w:p>
    <w:p w:rsidR="00975DA9" w:rsidRDefault="00975DA9" w:rsidP="00975DA9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A16034">
        <w:rPr>
          <w:b/>
          <w:sz w:val="28"/>
        </w:rPr>
        <w:t>Шаг аукциона:</w:t>
      </w:r>
      <w:r>
        <w:rPr>
          <w:sz w:val="28"/>
        </w:rPr>
        <w:t xml:space="preserve"> 5% первоначальной цены</w:t>
      </w:r>
    </w:p>
    <w:p w:rsidR="00975DA9" w:rsidRPr="00A16034" w:rsidRDefault="00975DA9" w:rsidP="00A1603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41B2D">
        <w:rPr>
          <w:b/>
          <w:bCs/>
          <w:sz w:val="28"/>
          <w:szCs w:val="28"/>
        </w:rPr>
        <w:t>Средства платежа</w:t>
      </w:r>
      <w:r w:rsidRPr="00841B2D">
        <w:rPr>
          <w:sz w:val="28"/>
          <w:szCs w:val="28"/>
        </w:rPr>
        <w:t>: денежные средства в валюте Российской Федерации (рубли).</w:t>
      </w:r>
    </w:p>
    <w:p w:rsidR="00975DA9" w:rsidRDefault="00975DA9" w:rsidP="00975DA9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A16034">
        <w:rPr>
          <w:b/>
          <w:sz w:val="28"/>
        </w:rPr>
        <w:t>Срок оплаты:</w:t>
      </w:r>
      <w:r>
        <w:rPr>
          <w:sz w:val="28"/>
        </w:rPr>
        <w:t xml:space="preserve"> единовременно.</w:t>
      </w:r>
    </w:p>
    <w:p w:rsidR="00975DA9" w:rsidRPr="004A3CBF" w:rsidRDefault="00975DA9" w:rsidP="00975DA9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A16034" w:rsidRPr="00A16034">
        <w:rPr>
          <w:b/>
          <w:sz w:val="28"/>
        </w:rPr>
        <w:t>Сумма задат</w:t>
      </w:r>
      <w:r w:rsidRPr="00A16034">
        <w:rPr>
          <w:b/>
          <w:sz w:val="28"/>
        </w:rPr>
        <w:t>к</w:t>
      </w:r>
      <w:r w:rsidR="00A16034" w:rsidRPr="00A16034">
        <w:rPr>
          <w:b/>
          <w:sz w:val="28"/>
        </w:rPr>
        <w:t>а</w:t>
      </w:r>
      <w:r w:rsidRPr="00A16034">
        <w:rPr>
          <w:b/>
          <w:sz w:val="28"/>
        </w:rPr>
        <w:t>:</w:t>
      </w:r>
      <w:r>
        <w:rPr>
          <w:sz w:val="28"/>
        </w:rPr>
        <w:t xml:space="preserve"> 17339,40 руб. (Семнадцать тысяч триста тридцать девять рублей 40 коп.), что составляет </w:t>
      </w:r>
      <w:r>
        <w:rPr>
          <w:color w:val="000000"/>
          <w:sz w:val="30"/>
          <w:szCs w:val="30"/>
          <w:shd w:val="clear" w:color="auto" w:fill="FFFFFF"/>
        </w:rPr>
        <w:t>10 % первоначальной цены.</w:t>
      </w:r>
    </w:p>
    <w:p w:rsidR="00975DA9" w:rsidRDefault="00975DA9" w:rsidP="00975DA9"/>
    <w:p w:rsidR="00193CBB" w:rsidRDefault="00193CBB" w:rsidP="00193CBB">
      <w:pPr>
        <w:jc w:val="both"/>
        <w:rPr>
          <w:b/>
          <w:sz w:val="28"/>
          <w:szCs w:val="28"/>
        </w:rPr>
      </w:pPr>
    </w:p>
    <w:p w:rsidR="00193CBB" w:rsidRPr="00841B2D" w:rsidRDefault="00193CBB" w:rsidP="00193CB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41B2D">
        <w:rPr>
          <w:b/>
          <w:bCs/>
          <w:sz w:val="28"/>
          <w:szCs w:val="28"/>
        </w:rPr>
        <w:t>Сведения о предыдущих торгах по продаже имущества, объявленных в течение года, предшествующего продаже, и об итогах торгов по продаже имущества</w:t>
      </w:r>
      <w:r w:rsidRPr="00841B2D">
        <w:rPr>
          <w:sz w:val="28"/>
          <w:szCs w:val="28"/>
        </w:rPr>
        <w:t xml:space="preserve">: </w:t>
      </w:r>
      <w:r>
        <w:rPr>
          <w:sz w:val="28"/>
          <w:szCs w:val="28"/>
        </w:rPr>
        <w:t>отсутствуют.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Организация аукциона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Продавец –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Организатор – </w:t>
      </w:r>
      <w:r w:rsidRPr="00841B2D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</w:t>
      </w:r>
      <w:r w:rsidRPr="00841B2D">
        <w:rPr>
          <w:sz w:val="28"/>
          <w:szCs w:val="28"/>
        </w:rPr>
        <w:lastRenderedPageBreak/>
        <w:t>электронной площадке лицо путем ввода через интерфейс сайта идентифицирующих данных (имени пользователя и пароля).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(аукцион в электронной форме).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>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Участник электронного аукциона </w:t>
      </w:r>
      <w:r w:rsidRPr="00841B2D">
        <w:rPr>
          <w:sz w:val="28"/>
          <w:szCs w:val="28"/>
        </w:rPr>
        <w:t xml:space="preserve">– претендент, признанный в установленном порядке Комиссией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841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841B2D">
        <w:rPr>
          <w:sz w:val="28"/>
          <w:szCs w:val="28"/>
        </w:rPr>
        <w:t xml:space="preserve"> участником аукциона.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Победитель аукциона</w:t>
      </w:r>
      <w:r w:rsidRPr="00841B2D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Организатором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продажа на аукционе в электронной форме с открытой формой подачи предложений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 цене.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www.torgi.gov.ru, сайт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электронном аукционе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841B2D">
        <w:rPr>
          <w:sz w:val="28"/>
          <w:szCs w:val="28"/>
        </w:rPr>
        <w:t>электронной площадке</w:t>
      </w:r>
      <w:proofErr w:type="gramEnd"/>
      <w:r w:rsidRPr="00841B2D">
        <w:rPr>
          <w:sz w:val="28"/>
          <w:szCs w:val="28"/>
        </w:rPr>
        <w:t xml:space="preserve"> была ими прекращена.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3. Сроки, время подачи заявок и проведения аукциона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>время – м</w:t>
      </w:r>
      <w:r>
        <w:rPr>
          <w:b/>
          <w:bCs/>
          <w:sz w:val="28"/>
          <w:szCs w:val="28"/>
          <w:u w:val="single"/>
        </w:rPr>
        <w:t>осковское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>
        <w:rPr>
          <w:b/>
          <w:sz w:val="28"/>
          <w:szCs w:val="28"/>
        </w:rPr>
        <w:t>0</w:t>
      </w:r>
      <w:r w:rsidR="002878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2878BD">
        <w:rPr>
          <w:b/>
          <w:sz w:val="28"/>
          <w:szCs w:val="28"/>
        </w:rPr>
        <w:t>6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00:00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аукционе – </w:t>
      </w:r>
      <w:r w:rsidR="002878BD">
        <w:rPr>
          <w:b/>
          <w:sz w:val="28"/>
          <w:szCs w:val="28"/>
        </w:rPr>
        <w:t>04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2878BD">
        <w:rPr>
          <w:b/>
          <w:bCs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1</w:t>
      </w:r>
      <w:r>
        <w:rPr>
          <w:b/>
          <w:bCs/>
          <w:sz w:val="28"/>
          <w:szCs w:val="28"/>
        </w:rPr>
        <w:t>5</w:t>
      </w:r>
      <w:r w:rsidRPr="00841B2D">
        <w:rPr>
          <w:b/>
          <w:bCs/>
          <w:sz w:val="28"/>
          <w:szCs w:val="28"/>
        </w:rPr>
        <w:t>:00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Определение участников аукциона</w:t>
      </w:r>
      <w:r>
        <w:rPr>
          <w:sz w:val="28"/>
          <w:szCs w:val="28"/>
        </w:rPr>
        <w:t xml:space="preserve"> – </w:t>
      </w:r>
      <w:r w:rsidR="002878BD">
        <w:rPr>
          <w:b/>
          <w:sz w:val="28"/>
          <w:szCs w:val="28"/>
        </w:rPr>
        <w:t>05</w:t>
      </w:r>
      <w:r w:rsidRPr="00841B2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2878BD">
        <w:rPr>
          <w:b/>
          <w:bCs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08:00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Проведение аукциона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>
        <w:rPr>
          <w:b/>
          <w:sz w:val="28"/>
          <w:szCs w:val="28"/>
        </w:rPr>
        <w:t>0</w:t>
      </w:r>
      <w:r w:rsidR="002878BD">
        <w:rPr>
          <w:b/>
          <w:sz w:val="28"/>
          <w:szCs w:val="28"/>
        </w:rPr>
        <w:t>6</w:t>
      </w:r>
      <w:r>
        <w:rPr>
          <w:b/>
          <w:bCs/>
          <w:sz w:val="28"/>
          <w:szCs w:val="28"/>
        </w:rPr>
        <w:t>.0</w:t>
      </w:r>
      <w:r w:rsidR="002878BD">
        <w:rPr>
          <w:b/>
          <w:bCs/>
          <w:sz w:val="28"/>
          <w:szCs w:val="28"/>
        </w:rPr>
        <w:t>7</w:t>
      </w:r>
      <w:r w:rsidRPr="00841B2D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23</w:t>
      </w:r>
      <w:r w:rsidRPr="00841B2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08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Подведение итогов аукциона:</w:t>
      </w:r>
      <w:r w:rsidRPr="00841B2D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аукциона в электронной форме: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4. Условия участия в аукционе в электронной форме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193CBB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Покупателями государственного 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юридические лица, за исключением: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841B2D">
          <w:rPr>
            <w:rStyle w:val="a4"/>
            <w:color w:val="00000A"/>
            <w:sz w:val="28"/>
            <w:szCs w:val="28"/>
          </w:rPr>
          <w:t>статьей</w:t>
        </w:r>
        <w:r w:rsidRPr="00841B2D">
          <w:rPr>
            <w:color w:val="00000A"/>
            <w:sz w:val="28"/>
            <w:szCs w:val="28"/>
          </w:rPr>
          <w:br/>
        </w:r>
        <w:r w:rsidRPr="00841B2D">
          <w:rPr>
            <w:rStyle w:val="a4"/>
            <w:color w:val="00000A"/>
            <w:sz w:val="28"/>
            <w:szCs w:val="28"/>
          </w:rPr>
          <w:t>25</w:t>
        </w:r>
      </w:hyperlink>
      <w:r w:rsidRPr="00841B2D">
        <w:rPr>
          <w:sz w:val="28"/>
          <w:szCs w:val="28"/>
        </w:rPr>
        <w:t xml:space="preserve"> Федерального закона о приватизации;</w:t>
      </w:r>
    </w:p>
    <w:p w:rsidR="00193CBB" w:rsidRPr="00700F65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anchor="dst5" w:history="1">
        <w:r w:rsidRPr="009422F5">
          <w:rPr>
            <w:rStyle w:val="a4"/>
            <w:color w:val="auto"/>
            <w:sz w:val="28"/>
            <w:szCs w:val="28"/>
            <w:u w:val="none"/>
          </w:rPr>
          <w:t>перечень</w:t>
        </w:r>
      </w:hyperlink>
      <w:r w:rsidRPr="009422F5">
        <w:rPr>
          <w:rStyle w:val="blk"/>
          <w:sz w:val="28"/>
          <w:szCs w:val="28"/>
        </w:rPr>
        <w:t xml:space="preserve"> </w:t>
      </w:r>
      <w:r w:rsidRPr="00700F65">
        <w:rPr>
          <w:rStyle w:val="blk"/>
          <w:sz w:val="28"/>
          <w:szCs w:val="28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0F65">
        <w:rPr>
          <w:rStyle w:val="blk"/>
          <w:sz w:val="28"/>
          <w:szCs w:val="28"/>
        </w:rPr>
        <w:t>бенефициарных</w:t>
      </w:r>
      <w:proofErr w:type="spellEnd"/>
      <w:r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rStyle w:val="blk"/>
          <w:sz w:val="28"/>
          <w:szCs w:val="28"/>
        </w:rPr>
        <w:t>.</w:t>
      </w:r>
      <w:r w:rsidRPr="00700F65">
        <w:rPr>
          <w:sz w:val="28"/>
          <w:szCs w:val="28"/>
        </w:rPr>
        <w:t xml:space="preserve"> 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www.torgi.gov.ru,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841B2D">
        <w:rPr>
          <w:sz w:val="28"/>
          <w:szCs w:val="28"/>
        </w:rPr>
        <w:t xml:space="preserve">– </w:t>
      </w:r>
      <w:r w:rsidRPr="00662451">
        <w:rPr>
          <w:sz w:val="28"/>
          <w:szCs w:val="28"/>
          <w:lang w:val="en-US"/>
        </w:rPr>
        <w:t>www</w:t>
      </w:r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ukgo</w:t>
      </w:r>
      <w:proofErr w:type="spellEnd"/>
      <w:r w:rsidRPr="00662451">
        <w:rPr>
          <w:sz w:val="28"/>
          <w:szCs w:val="28"/>
        </w:rPr>
        <w:t>.</w:t>
      </w:r>
      <w:proofErr w:type="spellStart"/>
      <w:r w:rsidRPr="00662451">
        <w:rPr>
          <w:sz w:val="28"/>
          <w:szCs w:val="28"/>
          <w:lang w:val="en-US"/>
        </w:rPr>
        <w:t>su</w:t>
      </w:r>
      <w:proofErr w:type="spellEnd"/>
      <w:r w:rsidRPr="00841B2D">
        <w:rPr>
          <w:sz w:val="28"/>
          <w:szCs w:val="28"/>
        </w:rPr>
        <w:t>, на электронной площадке http://utp.sberbank-ast.ru.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93CBB" w:rsidRPr="004E17A6" w:rsidRDefault="00193CBB" w:rsidP="00193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17A6">
        <w:rPr>
          <w:sz w:val="28"/>
          <w:szCs w:val="28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>
        <w:rPr>
          <w:sz w:val="28"/>
          <w:szCs w:val="28"/>
        </w:rPr>
        <w:t>:</w:t>
      </w:r>
      <w:r w:rsidRPr="004E17A6">
        <w:rPr>
          <w:sz w:val="28"/>
          <w:szCs w:val="28"/>
        </w:rPr>
        <w:t xml:space="preserve">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Pr="00841B2D">
        <w:rPr>
          <w:sz w:val="28"/>
          <w:szCs w:val="28"/>
        </w:rPr>
        <w:lastRenderedPageBreak/>
        <w:t xml:space="preserve">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  <w:r w:rsidRPr="00841B2D">
        <w:rPr>
          <w:sz w:val="28"/>
          <w:szCs w:val="28"/>
        </w:rPr>
        <w:t>, не позднее чем за два рабочих дня до даты окончания срока подачи заявок на участие в аукционе.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>
        <w:rPr>
          <w:sz w:val="28"/>
          <w:szCs w:val="28"/>
        </w:rPr>
        <w:t>6043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proofErr w:type="spellStart"/>
      <w:r w:rsidRPr="00841B2D">
        <w:rPr>
          <w:sz w:val="28"/>
          <w:szCs w:val="28"/>
        </w:rPr>
        <w:t>г.</w:t>
      </w:r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-Катав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Pr="00841B2D">
        <w:rPr>
          <w:sz w:val="28"/>
          <w:szCs w:val="28"/>
        </w:rPr>
        <w:t xml:space="preserve"> Ленина, д.</w:t>
      </w:r>
      <w:r>
        <w:rPr>
          <w:sz w:val="28"/>
          <w:szCs w:val="28"/>
        </w:rPr>
        <w:t>47а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этаж, </w:t>
      </w:r>
      <w:r w:rsidRPr="00841B2D">
        <w:rPr>
          <w:sz w:val="28"/>
          <w:szCs w:val="28"/>
        </w:rPr>
        <w:t>каб.2</w:t>
      </w:r>
      <w:r>
        <w:rPr>
          <w:sz w:val="28"/>
          <w:szCs w:val="28"/>
        </w:rPr>
        <w:t>7</w:t>
      </w:r>
      <w:r w:rsidRPr="00841B2D">
        <w:rPr>
          <w:sz w:val="28"/>
          <w:szCs w:val="28"/>
        </w:rPr>
        <w:t>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>
        <w:rPr>
          <w:sz w:val="28"/>
          <w:szCs w:val="28"/>
        </w:rPr>
        <w:t>Петрухина Анна Геннадьевна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Телефоны: 8 (351) 6</w:t>
      </w:r>
      <w:r>
        <w:rPr>
          <w:sz w:val="28"/>
          <w:szCs w:val="28"/>
        </w:rPr>
        <w:t>7-</w:t>
      </w:r>
      <w:r w:rsidRPr="00841B2D">
        <w:rPr>
          <w:sz w:val="28"/>
          <w:szCs w:val="28"/>
        </w:rPr>
        <w:t>2</w:t>
      </w:r>
      <w:r>
        <w:rPr>
          <w:sz w:val="28"/>
          <w:szCs w:val="28"/>
        </w:rPr>
        <w:t>-52-71</w:t>
      </w:r>
    </w:p>
    <w:p w:rsidR="00193CBB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proofErr w:type="spellStart"/>
      <w:r w:rsidRPr="004E17A6">
        <w:rPr>
          <w:sz w:val="28"/>
          <w:szCs w:val="28"/>
          <w:lang w:val="en-US"/>
        </w:rPr>
        <w:t>ueizo</w:t>
      </w:r>
      <w:proofErr w:type="spellEnd"/>
      <w:r w:rsidRPr="004E17A6">
        <w:rPr>
          <w:sz w:val="28"/>
          <w:szCs w:val="28"/>
        </w:rPr>
        <w:t>_</w:t>
      </w:r>
      <w:proofErr w:type="spellStart"/>
      <w:r w:rsidRPr="004E17A6">
        <w:rPr>
          <w:sz w:val="28"/>
          <w:szCs w:val="28"/>
          <w:lang w:val="en-US"/>
        </w:rPr>
        <w:t>imushestvo</w:t>
      </w:r>
      <w:proofErr w:type="spellEnd"/>
      <w:r w:rsidRPr="004E17A6">
        <w:rPr>
          <w:sz w:val="28"/>
          <w:szCs w:val="28"/>
        </w:rPr>
        <w:t>@</w:t>
      </w:r>
      <w:r w:rsidRPr="004E17A6">
        <w:rPr>
          <w:sz w:val="28"/>
          <w:szCs w:val="28"/>
          <w:lang w:val="en-US"/>
        </w:rPr>
        <w:t>mail</w:t>
      </w:r>
      <w:r w:rsidRPr="004E17A6">
        <w:rPr>
          <w:sz w:val="28"/>
          <w:szCs w:val="28"/>
        </w:rPr>
        <w:t>.</w:t>
      </w:r>
      <w:proofErr w:type="spellStart"/>
      <w:r w:rsidRPr="004E17A6">
        <w:rPr>
          <w:sz w:val="28"/>
          <w:szCs w:val="28"/>
          <w:lang w:val="en-US"/>
        </w:rPr>
        <w:t>ru</w:t>
      </w:r>
      <w:proofErr w:type="spellEnd"/>
    </w:p>
    <w:p w:rsidR="00193CBB" w:rsidRPr="00943FF2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6. Порядок, форма подачи заявок и срок отзыва заявок на участие в аукционе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необходимых документов, предусмотренных Федеральным законом о приватизации: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документа, удостоверяющего личность;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</w:t>
      </w:r>
      <w:r w:rsidRPr="00841B2D">
        <w:rPr>
          <w:sz w:val="28"/>
          <w:szCs w:val="28"/>
        </w:rPr>
        <w:lastRenderedPageBreak/>
        <w:t>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3CBB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Заявки подаются на электронную площадку</w:t>
      </w:r>
      <w:r w:rsidRPr="00CC16BF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форме электронных документов</w:t>
      </w:r>
      <w:r w:rsidRPr="00841B2D">
        <w:rPr>
          <w:sz w:val="28"/>
          <w:szCs w:val="28"/>
        </w:rPr>
        <w:t>, начиная с даты начала приема заявок до времени и даты окончания приема заявок, указанных в информационном сообщении.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приеме заявок от Претендентов Организатор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информационном сообщении сроки о проведении аукциона, при этом первоначальная заявка должна быть отозвана.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аукционе служит обеспечением исполнения обязательства победителя продажи аукциона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соответствии с Регламентом электронной площадки.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93CBB" w:rsidRDefault="00193CBB" w:rsidP="00193CBB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193CBB" w:rsidRPr="00687508" w:rsidRDefault="00193CBB" w:rsidP="00193C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87508">
        <w:rPr>
          <w:sz w:val="28"/>
          <w:szCs w:val="28"/>
        </w:rPr>
        <w:t>Лицам, 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:rsidR="00193CBB" w:rsidRPr="00687508" w:rsidRDefault="00193CBB" w:rsidP="00193C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а) участникам, за исключением победителя или лица, признанного единственным участником аукциона, - в течение 5 календарных дней со дня подведения итогов продажи имущества;</w:t>
      </w:r>
    </w:p>
    <w:p w:rsidR="00193CBB" w:rsidRPr="00687508" w:rsidRDefault="00193CBB" w:rsidP="00193C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7508">
        <w:rPr>
          <w:sz w:val="28"/>
          <w:szCs w:val="28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193CBB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FFFFF"/>
        </w:rPr>
      </w:pPr>
      <w:r w:rsidRPr="00687508">
        <w:rPr>
          <w:sz w:val="28"/>
          <w:szCs w:val="28"/>
          <w:shd w:val="clear" w:color="auto" w:fill="FFFFFF"/>
        </w:rPr>
        <w:t>Задаток победителя продажи или лица, признанного единственным участником аукциона, засчитывается в счет оплаты приобретаемого имущества.</w:t>
      </w:r>
    </w:p>
    <w:p w:rsidR="00193CBB" w:rsidRPr="00EB4813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  <w:shd w:val="clear" w:color="auto" w:fill="FFFFFF"/>
        </w:rPr>
        <w:t xml:space="preserve">При уклонении или отказе </w:t>
      </w:r>
      <w:proofErr w:type="gramStart"/>
      <w:r w:rsidRPr="00EB4813">
        <w:rPr>
          <w:sz w:val="28"/>
          <w:szCs w:val="28"/>
          <w:shd w:val="clear" w:color="auto" w:fill="FFFFFF"/>
        </w:rPr>
        <w:t>победителя</w:t>
      </w:r>
      <w:proofErr w:type="gramEnd"/>
      <w:r w:rsidRPr="00EB4813">
        <w:rPr>
          <w:sz w:val="28"/>
          <w:szCs w:val="28"/>
          <w:shd w:val="clear" w:color="auto" w:fill="FFFFFF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193CBB" w:rsidRPr="00841B2D" w:rsidRDefault="00193CBB" w:rsidP="00193C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8. Условия допуска и отказа в допуске к участию в аукционе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 w:rsidRPr="00841B2D">
        <w:rPr>
          <w:b/>
          <w:bCs/>
          <w:sz w:val="28"/>
          <w:szCs w:val="28"/>
        </w:rPr>
        <w:t>Порядок проведения аукциона в электронной форме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1. Электронный аукцион проводится в указанные в информационном сообщении день и время путем последовательного повышения участниками начальной цены на величину, равную либо кратную величине «шага аукциона».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93CBB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</w:t>
      </w:r>
      <w:r w:rsidRPr="00841B2D">
        <w:rPr>
          <w:sz w:val="28"/>
          <w:szCs w:val="28"/>
        </w:rPr>
        <w:lastRenderedPageBreak/>
        <w:t>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4. Во время проведения процедуры аукциона программными средствами электронной площадки обеспечивается: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93CBB" w:rsidRPr="00D60B3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r w:rsidRPr="00D60B3D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193CBB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193CBB" w:rsidRPr="0079418B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  <w:shd w:val="clear" w:color="auto" w:fill="F0F0F0"/>
        </w:rPr>
      </w:pPr>
      <w:r w:rsidRPr="0079418B">
        <w:rPr>
          <w:sz w:val="28"/>
          <w:szCs w:val="28"/>
          <w:shd w:val="clear" w:color="auto" w:fill="F0F0F0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 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 - фамилию, имя, отчество (при наличии) или наименование юридического лица - участника продажи, который сделал предпоследнее предложение о цене такого имущества в ходе продажи (за исключением случаев, если заявку на участие в 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8. Аукцион признается несостоявшимся в следующих случаях: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не было подано ни одной заявки на участие либо ни один из Претендентов не признан участником;</w:t>
      </w:r>
    </w:p>
    <w:p w:rsidR="00193CBB" w:rsidRPr="0079418B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</w:t>
      </w:r>
      <w:r w:rsidRPr="0079418B">
        <w:rPr>
          <w:sz w:val="28"/>
          <w:szCs w:val="28"/>
          <w:shd w:val="clear" w:color="auto" w:fill="F0F0F0"/>
        </w:rPr>
        <w:t>лицо, признанное единственным участником аукциона, отказалось от заключения договора купли-продажи</w:t>
      </w:r>
      <w:r w:rsidRPr="0079418B">
        <w:rPr>
          <w:sz w:val="28"/>
          <w:szCs w:val="28"/>
        </w:rPr>
        <w:t>;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- ни один из участников не сделал предложение о начальной цене имущества.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>9. Решение о признании аукциона несостоявшимся оформляется протоколом об итогах аукциона.</w:t>
      </w:r>
    </w:p>
    <w:p w:rsidR="00193CBB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10. </w:t>
      </w:r>
      <w:r w:rsidRPr="0079418B">
        <w:rPr>
          <w:sz w:val="28"/>
          <w:szCs w:val="28"/>
          <w:shd w:val="clear" w:color="auto" w:fill="F0F0F0"/>
        </w:rPr>
        <w:t>В течение одного часа с момента подписания протокола об 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наименование имущества и иные позволяющие его индивидуализировать сведения</w:t>
      </w:r>
      <w:r w:rsidRPr="002D63BF">
        <w:rPr>
          <w:sz w:val="28"/>
          <w:szCs w:val="28"/>
        </w:rPr>
        <w:t xml:space="preserve"> (</w:t>
      </w:r>
      <w:r>
        <w:rPr>
          <w:sz w:val="28"/>
          <w:szCs w:val="28"/>
        </w:rPr>
        <w:t>спецификация лота</w:t>
      </w:r>
      <w:r w:rsidRPr="002D63BF">
        <w:rPr>
          <w:sz w:val="28"/>
          <w:szCs w:val="28"/>
        </w:rPr>
        <w:t>)</w:t>
      </w:r>
      <w:r w:rsidRPr="00841B2D">
        <w:rPr>
          <w:sz w:val="28"/>
          <w:szCs w:val="28"/>
        </w:rPr>
        <w:t>;</w:t>
      </w: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- цена сделки;</w:t>
      </w:r>
    </w:p>
    <w:p w:rsidR="00193CBB" w:rsidRPr="002D63BF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2D63BF">
        <w:rPr>
          <w:sz w:val="28"/>
          <w:szCs w:val="28"/>
        </w:rPr>
        <w:t xml:space="preserve">- </w:t>
      </w:r>
      <w:r w:rsidRPr="002D63BF">
        <w:rPr>
          <w:sz w:val="28"/>
          <w:szCs w:val="28"/>
          <w:shd w:val="clear" w:color="auto" w:fill="FFFFFF"/>
        </w:rPr>
        <w:t>фамилия, имя, отчество физического лица или наименование юридического лица - победителя </w:t>
      </w:r>
      <w:r w:rsidRPr="002D63BF">
        <w:rPr>
          <w:rStyle w:val="edx"/>
          <w:sz w:val="28"/>
          <w:szCs w:val="28"/>
          <w:shd w:val="clear" w:color="auto" w:fill="F0F0F0"/>
        </w:rPr>
        <w:t>или лица, признанного единственным участником аукциона</w:t>
      </w:r>
      <w:r w:rsidRPr="002D63BF">
        <w:rPr>
          <w:sz w:val="28"/>
          <w:szCs w:val="28"/>
          <w:shd w:val="clear" w:color="auto" w:fill="FFFFFF"/>
        </w:rPr>
        <w:t>.</w:t>
      </w:r>
    </w:p>
    <w:p w:rsidR="00193CBB" w:rsidRPr="00841B2D" w:rsidRDefault="00193CBB" w:rsidP="00193C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3CBB" w:rsidRPr="00841B2D" w:rsidRDefault="00193CBB" w:rsidP="00193CBB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10. Заключение договора купли-продажи по итогам проведения аукциона</w:t>
      </w:r>
    </w:p>
    <w:p w:rsidR="00193CBB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>Договор купли-продажи имущества, заключается между Продавцом и победителем аукциона</w:t>
      </w:r>
      <w:r>
        <w:rPr>
          <w:sz w:val="28"/>
          <w:szCs w:val="28"/>
        </w:rPr>
        <w:t xml:space="preserve">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sz w:val="28"/>
          <w:szCs w:val="28"/>
          <w:shd w:val="clear" w:color="auto" w:fill="FFFFFF"/>
        </w:rPr>
        <w:t xml:space="preserve"> </w:t>
      </w:r>
      <w:r w:rsidRPr="00EB4813">
        <w:rPr>
          <w:sz w:val="28"/>
          <w:szCs w:val="28"/>
        </w:rPr>
        <w:t>в</w:t>
      </w:r>
      <w:r w:rsidRPr="00841B2D">
        <w:rPr>
          <w:sz w:val="28"/>
          <w:szCs w:val="28"/>
        </w:rPr>
        <w:t xml:space="preserve">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193CBB" w:rsidRDefault="00193CBB" w:rsidP="0019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аукционе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</w:t>
      </w:r>
      <w:r w:rsidRPr="00EB4813">
        <w:rPr>
          <w:sz w:val="28"/>
          <w:szCs w:val="28"/>
          <w:shd w:val="clear" w:color="auto" w:fill="FFFFFF"/>
        </w:rPr>
        <w:t>или лицом, признанным единственным участником аукциона,</w:t>
      </w:r>
      <w:r>
        <w:rPr>
          <w:color w:val="464C55"/>
          <w:shd w:val="clear" w:color="auto" w:fill="FFFFFF"/>
        </w:rPr>
        <w:t xml:space="preserve"> </w:t>
      </w:r>
      <w:r w:rsidRPr="00841B2D">
        <w:rPr>
          <w:sz w:val="28"/>
          <w:szCs w:val="28"/>
        </w:rPr>
        <w:t xml:space="preserve">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193CBB" w:rsidRDefault="00193CBB" w:rsidP="00193CBB">
      <w:pPr>
        <w:pStyle w:val="a5"/>
        <w:rPr>
          <w:sz w:val="28"/>
          <w:szCs w:val="28"/>
        </w:rPr>
      </w:pPr>
    </w:p>
    <w:p w:rsidR="00193CBB" w:rsidRDefault="00193CBB" w:rsidP="00193CBB">
      <w:pPr>
        <w:rPr>
          <w:sz w:val="28"/>
          <w:szCs w:val="28"/>
        </w:rPr>
      </w:pPr>
      <w:r w:rsidRPr="005D5D93">
        <w:rPr>
          <w:sz w:val="28"/>
          <w:szCs w:val="28"/>
        </w:rPr>
        <w:t>УФК по Челябинской области (Управление имущественных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л/с 04693019290</w:t>
      </w:r>
      <w:r w:rsidRPr="005D5D93">
        <w:rPr>
          <w:sz w:val="28"/>
          <w:szCs w:val="28"/>
        </w:rPr>
        <w:t>), ИНН 7419000587; КПП 74</w:t>
      </w:r>
      <w:r>
        <w:rPr>
          <w:sz w:val="28"/>
          <w:szCs w:val="28"/>
        </w:rPr>
        <w:t>57</w:t>
      </w:r>
      <w:r w:rsidRPr="005D5D93">
        <w:rPr>
          <w:sz w:val="28"/>
          <w:szCs w:val="28"/>
        </w:rPr>
        <w:t xml:space="preserve">01001; </w:t>
      </w:r>
    </w:p>
    <w:p w:rsidR="00193CBB" w:rsidRDefault="00193CBB" w:rsidP="00193CBB">
      <w:pPr>
        <w:rPr>
          <w:sz w:val="28"/>
          <w:szCs w:val="28"/>
        </w:rPr>
      </w:pPr>
      <w:r>
        <w:rPr>
          <w:sz w:val="28"/>
          <w:szCs w:val="28"/>
        </w:rPr>
        <w:t>Банк получателя:</w:t>
      </w:r>
      <w:r w:rsidRPr="004E3E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Отделение Челябинск</w:t>
      </w:r>
      <w:r w:rsidRPr="005D5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Банка России //УФК по Челябинской области </w:t>
      </w:r>
      <w:r w:rsidRPr="005D5D93">
        <w:rPr>
          <w:sz w:val="28"/>
          <w:szCs w:val="28"/>
        </w:rPr>
        <w:t>г. Челябинск</w:t>
      </w:r>
    </w:p>
    <w:p w:rsidR="00193CBB" w:rsidRDefault="00193CBB" w:rsidP="00193CB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5D5D93">
        <w:rPr>
          <w:sz w:val="28"/>
          <w:szCs w:val="28"/>
        </w:rPr>
        <w:t>/</w:t>
      </w:r>
      <w:proofErr w:type="spellStart"/>
      <w:r w:rsidRPr="005D5D93">
        <w:rPr>
          <w:sz w:val="28"/>
          <w:szCs w:val="28"/>
        </w:rPr>
        <w:t>сч</w:t>
      </w:r>
      <w:proofErr w:type="spellEnd"/>
      <w:r w:rsidRPr="005D5D93">
        <w:rPr>
          <w:sz w:val="28"/>
          <w:szCs w:val="28"/>
        </w:rPr>
        <w:t>. №</w:t>
      </w:r>
      <w:r>
        <w:rPr>
          <w:sz w:val="28"/>
          <w:szCs w:val="28"/>
        </w:rPr>
        <w:t>03100643000000016900</w:t>
      </w:r>
      <w:r w:rsidRPr="005D5D93">
        <w:rPr>
          <w:sz w:val="28"/>
          <w:szCs w:val="28"/>
        </w:rPr>
        <w:t>;</w:t>
      </w:r>
    </w:p>
    <w:p w:rsidR="00193CBB" w:rsidRPr="005D5D93" w:rsidRDefault="00193CBB" w:rsidP="00193CBB">
      <w:pPr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40102810645370000062</w:t>
      </w:r>
    </w:p>
    <w:p w:rsidR="00193CBB" w:rsidRDefault="00193CBB" w:rsidP="00193CBB">
      <w:pPr>
        <w:rPr>
          <w:sz w:val="28"/>
          <w:szCs w:val="28"/>
        </w:rPr>
      </w:pPr>
      <w:r w:rsidRPr="005D5D93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5D5D93">
        <w:rPr>
          <w:sz w:val="28"/>
          <w:szCs w:val="28"/>
        </w:rPr>
        <w:t>7501</w:t>
      </w:r>
      <w:r>
        <w:rPr>
          <w:sz w:val="28"/>
          <w:szCs w:val="28"/>
        </w:rPr>
        <w:t>5</w:t>
      </w:r>
      <w:r w:rsidRPr="005D5D93">
        <w:rPr>
          <w:sz w:val="28"/>
          <w:szCs w:val="28"/>
        </w:rPr>
        <w:t xml:space="preserve">00;  </w:t>
      </w:r>
    </w:p>
    <w:p w:rsidR="00193CBB" w:rsidRPr="005D5D93" w:rsidRDefault="00193CBB" w:rsidP="00193CBB">
      <w:pPr>
        <w:rPr>
          <w:sz w:val="28"/>
          <w:szCs w:val="28"/>
        </w:rPr>
      </w:pPr>
      <w:r w:rsidRPr="005D5D93">
        <w:rPr>
          <w:sz w:val="28"/>
          <w:szCs w:val="28"/>
        </w:rPr>
        <w:t>КБК 421114</w:t>
      </w:r>
      <w:r>
        <w:rPr>
          <w:sz w:val="28"/>
          <w:szCs w:val="28"/>
        </w:rPr>
        <w:t>13</w:t>
      </w:r>
      <w:r w:rsidRPr="005D5D93">
        <w:rPr>
          <w:sz w:val="28"/>
          <w:szCs w:val="28"/>
        </w:rPr>
        <w:t>0400</w:t>
      </w:r>
      <w:r>
        <w:rPr>
          <w:sz w:val="28"/>
          <w:szCs w:val="28"/>
        </w:rPr>
        <w:t>4</w:t>
      </w:r>
      <w:r w:rsidRPr="005D5D9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5D5D93">
        <w:rPr>
          <w:sz w:val="28"/>
          <w:szCs w:val="28"/>
        </w:rPr>
        <w:t>0410; ОКТ</w:t>
      </w:r>
      <w:r>
        <w:rPr>
          <w:sz w:val="28"/>
          <w:szCs w:val="28"/>
        </w:rPr>
        <w:t>М</w:t>
      </w:r>
      <w:r w:rsidRPr="005D5D93">
        <w:rPr>
          <w:sz w:val="28"/>
          <w:szCs w:val="28"/>
        </w:rPr>
        <w:t>О 75</w:t>
      </w:r>
      <w:r>
        <w:rPr>
          <w:sz w:val="28"/>
          <w:szCs w:val="28"/>
        </w:rPr>
        <w:t>7</w:t>
      </w:r>
      <w:r w:rsidRPr="005D5D93">
        <w:rPr>
          <w:sz w:val="28"/>
          <w:szCs w:val="28"/>
        </w:rPr>
        <w:t>55000</w:t>
      </w:r>
    </w:p>
    <w:p w:rsidR="00193CBB" w:rsidRDefault="00193CBB" w:rsidP="00193C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Назначение платежа: </w:t>
      </w:r>
      <w:r w:rsidRPr="00A87228">
        <w:rPr>
          <w:b/>
          <w:sz w:val="28"/>
          <w:szCs w:val="28"/>
        </w:rPr>
        <w:t xml:space="preserve">Доходы от </w:t>
      </w:r>
      <w:r>
        <w:rPr>
          <w:b/>
          <w:sz w:val="28"/>
          <w:szCs w:val="28"/>
        </w:rPr>
        <w:t xml:space="preserve">приватизации </w:t>
      </w:r>
      <w:r w:rsidRPr="00A87228">
        <w:rPr>
          <w:b/>
          <w:sz w:val="28"/>
          <w:szCs w:val="28"/>
        </w:rPr>
        <w:t>имущества (</w:t>
      </w:r>
      <w:r>
        <w:rPr>
          <w:b/>
          <w:sz w:val="28"/>
          <w:szCs w:val="28"/>
        </w:rPr>
        <w:t>в части приватизации нефинансовых активов имущества казны</w:t>
      </w:r>
      <w:r w:rsidRPr="00A87228">
        <w:rPr>
          <w:b/>
          <w:sz w:val="28"/>
          <w:szCs w:val="28"/>
        </w:rPr>
        <w:t>)</w:t>
      </w:r>
    </w:p>
    <w:p w:rsidR="00193CBB" w:rsidRDefault="00193CBB" w:rsidP="00193CBB">
      <w:pPr>
        <w:rPr>
          <w:b/>
          <w:sz w:val="28"/>
          <w:szCs w:val="28"/>
        </w:rPr>
      </w:pPr>
    </w:p>
    <w:p w:rsidR="00193CBB" w:rsidRPr="00EB4813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>10.3.</w:t>
      </w:r>
      <w:r w:rsidRPr="00687508">
        <w:rPr>
          <w:b/>
          <w:sz w:val="28"/>
          <w:szCs w:val="28"/>
        </w:rPr>
        <w:t> </w:t>
      </w:r>
      <w:r w:rsidRPr="00EB4813">
        <w:rPr>
          <w:sz w:val="28"/>
          <w:szCs w:val="28"/>
          <w:shd w:val="clear" w:color="auto" w:fill="FFFFFF"/>
        </w:rPr>
        <w:t xml:space="preserve"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 и подлежит перечислению в </w:t>
      </w:r>
      <w:r w:rsidRPr="00EB4813">
        <w:rPr>
          <w:sz w:val="28"/>
          <w:szCs w:val="28"/>
          <w:shd w:val="clear" w:color="auto" w:fill="FFFFFF"/>
        </w:rPr>
        <w:lastRenderedPageBreak/>
        <w:t>установленном порядке в бюджет в течение 5 календарных дней со дня истечения срока, установленного для заключения договора купли-продажи имущества.</w:t>
      </w:r>
      <w:r w:rsidRPr="00EB4813">
        <w:rPr>
          <w:sz w:val="28"/>
          <w:szCs w:val="28"/>
        </w:rPr>
        <w:t xml:space="preserve"> </w:t>
      </w:r>
    </w:p>
    <w:p w:rsidR="00193CBB" w:rsidRPr="00841B2D" w:rsidRDefault="00193CBB" w:rsidP="00193C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193CBB" w:rsidRPr="00EB4813" w:rsidRDefault="00193CBB" w:rsidP="00193CBB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5.</w:t>
      </w:r>
      <w:r w:rsidRPr="00EB4813">
        <w:rPr>
          <w:color w:val="464C55"/>
          <w:shd w:val="clear" w:color="auto" w:fill="FFFFFF"/>
        </w:rPr>
        <w:t xml:space="preserve"> </w:t>
      </w:r>
      <w:r w:rsidRPr="00EB4813">
        <w:rPr>
          <w:sz w:val="28"/>
          <w:szCs w:val="28"/>
          <w:shd w:val="clear" w:color="auto" w:fill="FFFFFF"/>
        </w:rPr>
        <w:t xml:space="preserve">При уклонении или отказе </w:t>
      </w:r>
      <w:proofErr w:type="gramStart"/>
      <w:r w:rsidRPr="00EB4813">
        <w:rPr>
          <w:sz w:val="28"/>
          <w:szCs w:val="28"/>
          <w:shd w:val="clear" w:color="auto" w:fill="FFFFFF"/>
        </w:rPr>
        <w:t>победителя</w:t>
      </w:r>
      <w:proofErr w:type="gramEnd"/>
      <w:r w:rsidRPr="00EB4813">
        <w:rPr>
          <w:sz w:val="28"/>
          <w:szCs w:val="28"/>
          <w:shd w:val="clear" w:color="auto" w:fill="FFFFFF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>30 (тридцать) дней после оплаты имущества.</w:t>
      </w:r>
    </w:p>
    <w:p w:rsidR="00193CBB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Сделки купли-продажи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>ого имущества (за исключением земельных участков)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в процессе приватизации облагаются НДС.</w:t>
      </w:r>
    </w:p>
    <w:p w:rsidR="00193CBB" w:rsidRPr="00DF6503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 xml:space="preserve">В случае, если Покупателем имущества является юридическое лицо, либо физическое лицо, обладающее статусом индивидуального предпринимателя, то Покупатель, исходя из цены имущества, установленной по результатам аукциона, и ставки 20/120, определяет расчетным </w:t>
      </w:r>
      <w:proofErr w:type="gramStart"/>
      <w:r w:rsidRPr="00DF6503">
        <w:rPr>
          <w:sz w:val="28"/>
          <w:szCs w:val="28"/>
        </w:rPr>
        <w:t>путем сумму</w:t>
      </w:r>
      <w:proofErr w:type="gramEnd"/>
      <w:r w:rsidRPr="00DF6503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193CBB" w:rsidRPr="00841B2D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аукционе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193CBB" w:rsidRPr="00993C87" w:rsidRDefault="00193CBB" w:rsidP="00193CBB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EB4813">
        <w:rPr>
          <w:sz w:val="28"/>
          <w:szCs w:val="28"/>
        </w:rPr>
        <w:t xml:space="preserve">Информация о продаже имущества на аукционе опубликована на официальном сайте Российской Федерации для размещения информации о проведении торгов www.torgi.gov.ru, на сайте администрации </w:t>
      </w:r>
      <w:proofErr w:type="spellStart"/>
      <w:r w:rsidRPr="00EB4813">
        <w:rPr>
          <w:sz w:val="28"/>
          <w:szCs w:val="28"/>
        </w:rPr>
        <w:t>Усть-Катавского</w:t>
      </w:r>
      <w:proofErr w:type="spellEnd"/>
      <w:r w:rsidRPr="00EB4813">
        <w:rPr>
          <w:sz w:val="28"/>
          <w:szCs w:val="28"/>
        </w:rPr>
        <w:t xml:space="preserve"> городского округа </w:t>
      </w:r>
      <w:r w:rsidRPr="00EB4813">
        <w:rPr>
          <w:sz w:val="28"/>
          <w:szCs w:val="28"/>
          <w:lang w:val="en-US"/>
        </w:rPr>
        <w:t>www</w:t>
      </w:r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ukgo</w:t>
      </w:r>
      <w:proofErr w:type="spellEnd"/>
      <w:r w:rsidRPr="00EB4813">
        <w:rPr>
          <w:sz w:val="28"/>
          <w:szCs w:val="28"/>
        </w:rPr>
        <w:t>.</w:t>
      </w:r>
      <w:proofErr w:type="spellStart"/>
      <w:r w:rsidRPr="00EB4813">
        <w:rPr>
          <w:sz w:val="28"/>
          <w:szCs w:val="28"/>
          <w:lang w:val="en-US"/>
        </w:rPr>
        <w:t>su</w:t>
      </w:r>
      <w:proofErr w:type="spellEnd"/>
      <w:r w:rsidRPr="00EB4813">
        <w:rPr>
          <w:sz w:val="28"/>
          <w:szCs w:val="28"/>
        </w:rPr>
        <w:t>, сайте организатора торгов http://utp.sberbank-ast.ru.</w:t>
      </w:r>
    </w:p>
    <w:p w:rsidR="00193CBB" w:rsidRDefault="00193CBB" w:rsidP="00193CBB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193CBB" w:rsidRDefault="00193CBB" w:rsidP="00193CBB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953214" w:rsidRDefault="00953214" w:rsidP="00193CBB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193CBB" w:rsidRDefault="00193CBB" w:rsidP="00193CBB">
      <w:pPr>
        <w:pStyle w:val="1"/>
        <w:spacing w:before="0" w:beforeAutospacing="0"/>
        <w:rPr>
          <w:color w:val="00000A"/>
          <w:sz w:val="28"/>
          <w:szCs w:val="28"/>
        </w:rPr>
      </w:pPr>
    </w:p>
    <w:p w:rsidR="00193CBB" w:rsidRPr="003F1F1D" w:rsidRDefault="00193CBB" w:rsidP="00193CBB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193CBB" w:rsidRDefault="00193CBB" w:rsidP="00193CBB">
      <w:pPr>
        <w:pStyle w:val="western"/>
        <w:spacing w:after="0" w:afterAutospacing="0"/>
      </w:pPr>
    </w:p>
    <w:p w:rsidR="00193CBB" w:rsidRDefault="00193CBB" w:rsidP="00193CBB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АУКЦИОНЕ</w:t>
      </w:r>
    </w:p>
    <w:p w:rsidR="00193CBB" w:rsidRDefault="00193CBB" w:rsidP="00193CBB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В ЭЛЕКТРОННОЙ ФОРМЕ</w:t>
      </w:r>
    </w:p>
    <w:p w:rsidR="00193CBB" w:rsidRDefault="00193CBB" w:rsidP="00193CBB">
      <w:pPr>
        <w:pStyle w:val="western"/>
        <w:spacing w:after="0" w:afterAutospacing="0" w:line="192" w:lineRule="auto"/>
        <w:jc w:val="center"/>
      </w:pPr>
      <w:r>
        <w:rPr>
          <w:b/>
          <w:bCs/>
        </w:rPr>
        <w:t xml:space="preserve">по продаже муниципального имущества </w:t>
      </w:r>
      <w:proofErr w:type="spellStart"/>
      <w:r>
        <w:rPr>
          <w:b/>
          <w:bCs/>
        </w:rPr>
        <w:t>Усть-Катавского</w:t>
      </w:r>
      <w:proofErr w:type="spellEnd"/>
      <w:r>
        <w:rPr>
          <w:b/>
          <w:bCs/>
        </w:rPr>
        <w:t xml:space="preserve"> городского округа</w:t>
      </w:r>
    </w:p>
    <w:p w:rsidR="00193CBB" w:rsidRDefault="00193CBB" w:rsidP="00193CBB">
      <w:pPr>
        <w:pStyle w:val="western"/>
        <w:spacing w:after="0" w:afterAutospacing="0" w:line="192" w:lineRule="auto"/>
        <w:jc w:val="center"/>
      </w:pPr>
    </w:p>
    <w:p w:rsidR="00193CBB" w:rsidRDefault="00193CBB" w:rsidP="00193CBB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193CBB" w:rsidRDefault="00193CBB" w:rsidP="00193CBB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93CBB" w:rsidRDefault="00193CBB" w:rsidP="00193CBB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193CBB" w:rsidRDefault="00193CBB" w:rsidP="00193CBB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193CBB" w:rsidRDefault="00193CBB" w:rsidP="00193CBB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193CBB" w:rsidRDefault="00193CBB" w:rsidP="00193CBB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действующий на основании</w:t>
      </w:r>
      <w:bookmarkStart w:id="1" w:name="sdfootnote1anc"/>
      <w:r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>
        <w:fldChar w:fldCharType="separate"/>
      </w:r>
      <w:r>
        <w:rPr>
          <w:rStyle w:val="a4"/>
          <w:vertAlign w:val="superscript"/>
        </w:rPr>
        <w:t>1</w:t>
      </w:r>
      <w:r>
        <w:fldChar w:fldCharType="end"/>
      </w:r>
      <w:bookmarkEnd w:id="1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93CBB" w:rsidRDefault="00193CBB" w:rsidP="00193CBB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193CBB" w:rsidTr="00A43E5F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, дата выдачи «…....» 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.….г.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Дата регистрации в качестве индивидуального предпринимателя: «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>» ……          г.</w:t>
            </w:r>
          </w:p>
          <w:p w:rsidR="00193CBB" w:rsidRDefault="00193CBB" w:rsidP="00A43E5F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193CBB" w:rsidTr="00A43E5F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Контактный </w:t>
            </w:r>
            <w:proofErr w:type="gramStart"/>
            <w:r>
              <w:rPr>
                <w:sz w:val="20"/>
                <w:szCs w:val="20"/>
              </w:rPr>
              <w:t>телефон….</w:t>
            </w:r>
            <w:proofErr w:type="gramEnd"/>
            <w:r>
              <w:rPr>
                <w:sz w:val="20"/>
                <w:szCs w:val="20"/>
              </w:rPr>
              <w:t>…..…………………………………………………………………………………………………..</w:t>
            </w:r>
          </w:p>
          <w:p w:rsidR="00193CBB" w:rsidRDefault="00193CBB" w:rsidP="00A43E5F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193CBB" w:rsidTr="00A43E5F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lastRenderedPageBreak/>
              <w:t>Представитель Претендента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193CBB" w:rsidRDefault="00193CBB" w:rsidP="00A43E5F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Действует на основании доверенности от </w:t>
            </w:r>
            <w:proofErr w:type="gramStart"/>
            <w:r>
              <w:rPr>
                <w:sz w:val="20"/>
                <w:szCs w:val="20"/>
              </w:rPr>
              <w:t>«….</w:t>
            </w:r>
            <w:proofErr w:type="gramEnd"/>
            <w:r>
              <w:rPr>
                <w:sz w:val="20"/>
                <w:szCs w:val="20"/>
              </w:rPr>
              <w:t>.»…………20..….г., № ………………………………………………….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</w:t>
            </w:r>
            <w:proofErr w:type="gramStart"/>
            <w:r>
              <w:rPr>
                <w:sz w:val="20"/>
                <w:szCs w:val="20"/>
              </w:rPr>
              <w:t>…....</w:t>
            </w:r>
            <w:proofErr w:type="gramEnd"/>
            <w:r>
              <w:rPr>
                <w:sz w:val="20"/>
                <w:szCs w:val="20"/>
              </w:rPr>
              <w:t xml:space="preserve">……№ ………………., дата выдачи «…....» 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…….…....г.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..</w:t>
            </w:r>
            <w:proofErr w:type="gramEnd"/>
            <w:r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3CBB" w:rsidRDefault="00193CBB" w:rsidP="00A43E5F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3CBB" w:rsidRDefault="00193CBB" w:rsidP="00193CBB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10"/>
      </w:tblGrid>
      <w:tr w:rsidR="00193CBB" w:rsidTr="00A43E5F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193CBB" w:rsidRDefault="00193CBB" w:rsidP="00A43E5F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193CBB" w:rsidRDefault="00193CBB" w:rsidP="00A43E5F">
            <w:pPr>
              <w:pStyle w:val="western"/>
              <w:spacing w:line="120" w:lineRule="atLeast"/>
            </w:pPr>
          </w:p>
        </w:tc>
      </w:tr>
    </w:tbl>
    <w:p w:rsidR="00193CBB" w:rsidRDefault="00193CBB" w:rsidP="00193CBB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193CBB" w:rsidRDefault="00193CBB" w:rsidP="00193CBB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193CBB" w:rsidRDefault="00193CBB" w:rsidP="00193CBB">
      <w:pPr>
        <w:pStyle w:val="a3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обязуется:</w:t>
      </w:r>
    </w:p>
    <w:p w:rsidR="00193CBB" w:rsidRDefault="00193CBB" w:rsidP="00193CBB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>Соблюдать условия и порядок проведения Процедуры, содержащиеся в Информационном сообщении.</w:t>
      </w:r>
    </w:p>
    <w:p w:rsidR="00193CBB" w:rsidRDefault="00193CBB" w:rsidP="00193CBB">
      <w:pPr>
        <w:pStyle w:val="western"/>
        <w:numPr>
          <w:ilvl w:val="1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193CBB" w:rsidRDefault="00193CBB" w:rsidP="00193CBB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Задаток Победителя аукциона засчитывается в счет оплаты приобретаемого Объекта аукциона. </w:t>
      </w:r>
    </w:p>
    <w:p w:rsidR="00193CBB" w:rsidRDefault="00193CBB" w:rsidP="00193CBB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понятны все требования и положения Информационного сообщения. Претенденту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известно фактическое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состояние и технические характеристики Объекта (п.1.)</w:t>
      </w:r>
      <w:r>
        <w:rPr>
          <w:b/>
          <w:bCs/>
          <w:sz w:val="20"/>
          <w:szCs w:val="20"/>
        </w:rPr>
        <w:t xml:space="preserve"> и он не имеет претензий к ним.</w:t>
      </w:r>
    </w:p>
    <w:p w:rsidR="00193CBB" w:rsidRDefault="00193CBB" w:rsidP="00193CBB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193CBB" w:rsidRDefault="00193CBB" w:rsidP="00193CBB">
      <w:pPr>
        <w:pStyle w:val="western"/>
        <w:numPr>
          <w:ilvl w:val="0"/>
          <w:numId w:val="1"/>
        </w:numPr>
        <w:spacing w:after="0" w:afterAutospacing="0"/>
      </w:pPr>
      <w:r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193CBB" w:rsidRDefault="00193CBB" w:rsidP="00193CBB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20"/>
          <w:szCs w:val="20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193CBB" w:rsidRDefault="00193CBB" w:rsidP="00193CBB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193CBB" w:rsidRDefault="00193CBB" w:rsidP="00193CBB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193CBB" w:rsidRDefault="00193CBB" w:rsidP="00193CBB">
      <w:pPr>
        <w:pStyle w:val="western"/>
        <w:numPr>
          <w:ilvl w:val="0"/>
          <w:numId w:val="1"/>
        </w:numPr>
        <w:spacing w:after="0" w:afterAutospacing="0"/>
        <w:jc w:val="both"/>
      </w:pPr>
      <w:r>
        <w:rPr>
          <w:sz w:val="18"/>
          <w:szCs w:val="18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193CBB" w:rsidRDefault="00193CBB" w:rsidP="00193CBB">
      <w:pPr>
        <w:pStyle w:val="western"/>
        <w:spacing w:after="0" w:afterAutospacing="0"/>
      </w:pPr>
      <w:r>
        <w:rPr>
          <w:b/>
          <w:bCs/>
        </w:rPr>
        <w:t>Платежные реквизиты Претендента:</w:t>
      </w:r>
    </w:p>
    <w:p w:rsidR="00193CBB" w:rsidRDefault="00193CBB" w:rsidP="00193CBB">
      <w:pPr>
        <w:pStyle w:val="western"/>
        <w:spacing w:after="0" w:afterAutospacing="0"/>
      </w:pPr>
      <w:r>
        <w:rPr>
          <w:sz w:val="16"/>
          <w:szCs w:val="16"/>
        </w:rPr>
        <w:lastRenderedPageBreak/>
        <w:t>___________________________________________________________________________________________________________________</w:t>
      </w:r>
    </w:p>
    <w:p w:rsidR="00193CBB" w:rsidRDefault="00193CBB" w:rsidP="00193CBB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193CBB" w:rsidTr="00A43E5F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2" w:name="sdfootnote2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</w:tr>
      <w:tr w:rsidR="00193CBB" w:rsidTr="00A43E5F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3" w:name="sdfootnote3anc"/>
            <w:r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>
              <w:fldChar w:fldCharType="end"/>
            </w:r>
            <w:bookmarkEnd w:id="3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</w:tr>
    </w:tbl>
    <w:p w:rsidR="00193CBB" w:rsidRDefault="00193CBB" w:rsidP="00193CBB">
      <w:pPr>
        <w:pStyle w:val="western"/>
        <w:spacing w:after="0" w:afterAutospacing="0"/>
      </w:pPr>
    </w:p>
    <w:p w:rsidR="00193CBB" w:rsidRDefault="00193CBB" w:rsidP="00193CBB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193CBB" w:rsidRDefault="00193CBB" w:rsidP="00193CBB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Банка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193CBB" w:rsidRDefault="00193CBB" w:rsidP="00193CBB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193CBB" w:rsidTr="00A43E5F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</w:pPr>
            <w:r>
              <w:rPr>
                <w:sz w:val="20"/>
                <w:szCs w:val="20"/>
              </w:rPr>
              <w:t>р/с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</w:tr>
      <w:tr w:rsidR="00193CBB" w:rsidTr="00A43E5F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  <w:rPr>
                <w:sz w:val="2"/>
              </w:rPr>
            </w:pPr>
          </w:p>
        </w:tc>
      </w:tr>
      <w:tr w:rsidR="00193CBB" w:rsidTr="00A43E5F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193CBB" w:rsidRDefault="00193CBB" w:rsidP="00A43E5F">
            <w:pPr>
              <w:rPr>
                <w:sz w:val="20"/>
                <w:szCs w:val="20"/>
              </w:rPr>
            </w:pPr>
          </w:p>
        </w:tc>
      </w:tr>
      <w:tr w:rsidR="00193CBB" w:rsidTr="00A43E5F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193CBB" w:rsidRDefault="00193CBB" w:rsidP="00A43E5F">
            <w:pPr>
              <w:rPr>
                <w:sz w:val="20"/>
                <w:szCs w:val="20"/>
              </w:rPr>
            </w:pPr>
          </w:p>
        </w:tc>
      </w:tr>
      <w:tr w:rsidR="00193CBB" w:rsidTr="00A43E5F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193CBB" w:rsidRDefault="00193CBB" w:rsidP="00A43E5F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193CBB" w:rsidRDefault="00193CBB" w:rsidP="00A43E5F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193CBB" w:rsidRDefault="00193CBB" w:rsidP="00A43E5F">
            <w:pPr>
              <w:rPr>
                <w:sz w:val="20"/>
                <w:szCs w:val="20"/>
              </w:rPr>
            </w:pPr>
          </w:p>
        </w:tc>
      </w:tr>
    </w:tbl>
    <w:p w:rsidR="00193CBB" w:rsidRDefault="00193CBB" w:rsidP="00193CBB">
      <w:pPr>
        <w:pStyle w:val="western"/>
        <w:spacing w:after="0" w:afterAutospacing="0"/>
      </w:pPr>
    </w:p>
    <w:p w:rsidR="00193CBB" w:rsidRDefault="00193CBB" w:rsidP="00193CBB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193CBB" w:rsidRDefault="00193CBB" w:rsidP="00193CBB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193CBB" w:rsidRDefault="00193CBB" w:rsidP="00193CBB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193CBB" w:rsidRDefault="00193CBB" w:rsidP="00193CBB">
      <w:pPr>
        <w:pStyle w:val="western"/>
        <w:spacing w:after="0" w:afterAutospacing="0"/>
        <w:jc w:val="center"/>
      </w:pPr>
      <w:r>
        <w:t>(подпись)</w:t>
      </w:r>
    </w:p>
    <w:p w:rsidR="00193CBB" w:rsidRDefault="00193CBB" w:rsidP="00193CBB">
      <w:pPr>
        <w:pStyle w:val="western"/>
        <w:spacing w:after="0" w:afterAutospacing="0"/>
        <w:jc w:val="center"/>
      </w:pPr>
    </w:p>
    <w:p w:rsidR="00193CBB" w:rsidRDefault="00193CBB" w:rsidP="00193CBB">
      <w:pPr>
        <w:pStyle w:val="western"/>
        <w:spacing w:after="0" w:afterAutospacing="0"/>
        <w:jc w:val="center"/>
      </w:pPr>
    </w:p>
    <w:p w:rsidR="00193CBB" w:rsidRDefault="00193CBB" w:rsidP="00193CBB">
      <w:pPr>
        <w:pStyle w:val="western"/>
        <w:spacing w:after="0" w:afterAutospacing="0"/>
      </w:pPr>
      <w:r>
        <w:t>_________________</w:t>
      </w:r>
    </w:p>
    <w:p w:rsidR="00193CBB" w:rsidRPr="00E821DD" w:rsidRDefault="00193CBB" w:rsidP="00193CBB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193CBB" w:rsidRPr="00E821DD" w:rsidRDefault="00193CBB" w:rsidP="00193CBB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193CBB" w:rsidRDefault="00193CBB" w:rsidP="00193CBB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193CBB" w:rsidRDefault="00193CBB" w:rsidP="00193CBB">
      <w:pPr>
        <w:rPr>
          <w:sz w:val="20"/>
          <w:szCs w:val="20"/>
        </w:rPr>
      </w:pPr>
    </w:p>
    <w:p w:rsidR="00193CBB" w:rsidRDefault="00193CBB" w:rsidP="00193CBB">
      <w:pPr>
        <w:rPr>
          <w:sz w:val="20"/>
          <w:szCs w:val="20"/>
        </w:rPr>
      </w:pPr>
    </w:p>
    <w:p w:rsidR="00193CBB" w:rsidRDefault="00193CBB" w:rsidP="00193CBB">
      <w:pPr>
        <w:rPr>
          <w:sz w:val="20"/>
          <w:szCs w:val="20"/>
        </w:rPr>
      </w:pPr>
    </w:p>
    <w:p w:rsidR="00193CBB" w:rsidRDefault="00193CBB" w:rsidP="00193CBB">
      <w:pPr>
        <w:rPr>
          <w:sz w:val="20"/>
          <w:szCs w:val="20"/>
        </w:rPr>
      </w:pPr>
    </w:p>
    <w:p w:rsidR="00193CBB" w:rsidRDefault="00193CBB" w:rsidP="00193CBB">
      <w:pPr>
        <w:rPr>
          <w:sz w:val="20"/>
          <w:szCs w:val="20"/>
        </w:rPr>
      </w:pPr>
    </w:p>
    <w:p w:rsidR="00193CBB" w:rsidRDefault="00193CBB" w:rsidP="00193CBB">
      <w:pPr>
        <w:rPr>
          <w:sz w:val="20"/>
          <w:szCs w:val="20"/>
        </w:rPr>
      </w:pPr>
    </w:p>
    <w:p w:rsidR="00193CBB" w:rsidRDefault="00193CBB" w:rsidP="00193CBB">
      <w:pPr>
        <w:rPr>
          <w:sz w:val="20"/>
          <w:szCs w:val="20"/>
        </w:rPr>
      </w:pPr>
    </w:p>
    <w:p w:rsidR="00193CBB" w:rsidRDefault="00193CBB" w:rsidP="00193CBB">
      <w:pPr>
        <w:rPr>
          <w:sz w:val="20"/>
          <w:szCs w:val="20"/>
        </w:rPr>
      </w:pPr>
    </w:p>
    <w:p w:rsidR="00193CBB" w:rsidRPr="00E821DD" w:rsidRDefault="00193CBB" w:rsidP="00193CBB">
      <w:pPr>
        <w:rPr>
          <w:sz w:val="20"/>
          <w:szCs w:val="20"/>
        </w:rPr>
      </w:pPr>
    </w:p>
    <w:p w:rsidR="00193CBB" w:rsidRDefault="00193CBB" w:rsidP="00193CBB">
      <w:pPr>
        <w:pStyle w:val="western"/>
        <w:spacing w:after="0" w:afterAutospacing="0"/>
        <w:jc w:val="center"/>
      </w:pPr>
      <w:r>
        <w:rPr>
          <w:b/>
          <w:bCs/>
        </w:rPr>
        <w:t>ПЕРЕЧЕНЬ ДОКУМЕНТОВ, ПРИЛАГАЕМЫХ К ЗАЯВКЕ</w:t>
      </w:r>
    </w:p>
    <w:p w:rsidR="00193CBB" w:rsidRDefault="00193CBB" w:rsidP="00193CBB">
      <w:pPr>
        <w:pStyle w:val="western"/>
        <w:spacing w:after="0" w:afterAutospacing="0"/>
      </w:pPr>
    </w:p>
    <w:p w:rsidR="00193CBB" w:rsidRDefault="00193CBB" w:rsidP="00193CBB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193CBB" w:rsidRPr="00501867" w:rsidRDefault="00193CBB" w:rsidP="00193CBB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193CBB" w:rsidRDefault="00193CBB" w:rsidP="00193CBB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193CBB" w:rsidRDefault="00193CBB" w:rsidP="00193CBB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93CBB" w:rsidRDefault="00193CBB" w:rsidP="00193CBB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3CBB" w:rsidRDefault="00193CBB" w:rsidP="00193CBB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представляют копии всех листов документа, удостоверяющего личность.</w:t>
      </w:r>
    </w:p>
    <w:p w:rsidR="00193CBB" w:rsidRDefault="00193CBB" w:rsidP="00193CBB">
      <w:pPr>
        <w:pStyle w:val="a3"/>
        <w:spacing w:after="0" w:afterAutospacing="0"/>
        <w:ind w:firstLine="288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3CBB" w:rsidRDefault="00193CBB" w:rsidP="00193CBB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193CBB" w:rsidRDefault="00193CBB" w:rsidP="00193CBB">
      <w:pPr>
        <w:pStyle w:val="western"/>
        <w:spacing w:before="115" w:beforeAutospacing="0" w:after="0" w:afterAutospacing="0"/>
      </w:pPr>
    </w:p>
    <w:p w:rsidR="00193CBB" w:rsidRDefault="00193CBB" w:rsidP="00193CBB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193CBB" w:rsidRDefault="00193CBB" w:rsidP="00193CBB">
      <w:pPr>
        <w:pStyle w:val="western"/>
        <w:spacing w:before="115" w:beforeAutospacing="0" w:after="0" w:afterAutospacing="0"/>
      </w:pPr>
    </w:p>
    <w:p w:rsidR="00193CBB" w:rsidRDefault="00193CBB" w:rsidP="00193CBB">
      <w:pPr>
        <w:pStyle w:val="western"/>
        <w:spacing w:after="240" w:afterAutospacing="0" w:line="276" w:lineRule="auto"/>
      </w:pPr>
    </w:p>
    <w:p w:rsidR="00193CBB" w:rsidRDefault="00193CBB" w:rsidP="00193CBB">
      <w:pPr>
        <w:pStyle w:val="western"/>
        <w:spacing w:after="0" w:afterAutospacing="0"/>
      </w:pPr>
    </w:p>
    <w:p w:rsidR="00193CBB" w:rsidRDefault="00193CBB" w:rsidP="00193CBB">
      <w:pPr>
        <w:rPr>
          <w:sz w:val="28"/>
          <w:szCs w:val="28"/>
        </w:rPr>
      </w:pPr>
    </w:p>
    <w:p w:rsidR="00193CBB" w:rsidRDefault="00193CBB" w:rsidP="00193CBB">
      <w:pPr>
        <w:rPr>
          <w:sz w:val="28"/>
          <w:szCs w:val="28"/>
        </w:rPr>
      </w:pPr>
    </w:p>
    <w:p w:rsidR="00193CBB" w:rsidRDefault="00193CBB" w:rsidP="00193CBB">
      <w:pPr>
        <w:rPr>
          <w:sz w:val="28"/>
          <w:szCs w:val="28"/>
        </w:rPr>
      </w:pPr>
    </w:p>
    <w:p w:rsidR="00193CBB" w:rsidRDefault="00193CBB" w:rsidP="00193CBB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ПРИЛОЖЕНИЕ 2</w:t>
      </w:r>
    </w:p>
    <w:p w:rsidR="00193CBB" w:rsidRPr="00432472" w:rsidRDefault="00193CBB" w:rsidP="00193CBB">
      <w:pPr>
        <w:rPr>
          <w:b/>
          <w:sz w:val="28"/>
          <w:szCs w:val="28"/>
        </w:rPr>
      </w:pPr>
    </w:p>
    <w:p w:rsidR="00193CBB" w:rsidRDefault="00193CBB" w:rsidP="00193C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договора № ______</w:t>
      </w:r>
    </w:p>
    <w:p w:rsidR="00193CBB" w:rsidRDefault="00193CBB" w:rsidP="00193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собственности:</w:t>
      </w:r>
    </w:p>
    <w:p w:rsidR="00193CBB" w:rsidRDefault="002878BD" w:rsidP="002878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Лот №1: </w:t>
      </w:r>
      <w:r w:rsidRPr="002878BD">
        <w:rPr>
          <w:sz w:val="28"/>
          <w:szCs w:val="28"/>
        </w:rPr>
        <w:t>Транспортное средство ГАЗ 32213, автобусы прочие, 2005 г. выпуска, идентификационный номер (VIN) Х9632213050405451, двигатель №40630А 53022904, шасси № отсутствует, кузов № 32210050169090, цвет кузова - синий, регистрационный номер У353АЕ774.</w:t>
      </w:r>
    </w:p>
    <w:p w:rsidR="002878BD" w:rsidRPr="002878BD" w:rsidRDefault="002878BD" w:rsidP="002878BD">
      <w:pPr>
        <w:jc w:val="center"/>
        <w:rPr>
          <w:sz w:val="28"/>
          <w:szCs w:val="28"/>
        </w:rPr>
      </w:pPr>
    </w:p>
    <w:p w:rsidR="00193CBB" w:rsidRDefault="00193CBB" w:rsidP="00193C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«                       2023 г.</w:t>
      </w:r>
    </w:p>
    <w:p w:rsidR="00193CBB" w:rsidRPr="00D568C7" w:rsidRDefault="00193CBB" w:rsidP="00193CBB">
      <w:pPr>
        <w:rPr>
          <w:sz w:val="28"/>
          <w:szCs w:val="28"/>
        </w:rPr>
      </w:pPr>
    </w:p>
    <w:p w:rsidR="00193CBB" w:rsidRDefault="00193CBB" w:rsidP="00193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</w:t>
      </w:r>
      <w:proofErr w:type="gramStart"/>
      <w:r>
        <w:rPr>
          <w:sz w:val="28"/>
          <w:szCs w:val="28"/>
        </w:rPr>
        <w:t>»,</w:t>
      </w:r>
      <w:r w:rsidRPr="00D568C7">
        <w:rPr>
          <w:sz w:val="28"/>
          <w:szCs w:val="28"/>
        </w:rPr>
        <w:t xml:space="preserve">  с</w:t>
      </w:r>
      <w:proofErr w:type="gramEnd"/>
      <w:r w:rsidRPr="00D568C7">
        <w:rPr>
          <w:sz w:val="28"/>
          <w:szCs w:val="28"/>
        </w:rPr>
        <w:t xml:space="preserve">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193CBB" w:rsidRPr="00D568C7" w:rsidRDefault="00193CBB" w:rsidP="00193CBB">
      <w:pPr>
        <w:jc w:val="both"/>
        <w:rPr>
          <w:sz w:val="28"/>
          <w:szCs w:val="28"/>
        </w:rPr>
      </w:pPr>
    </w:p>
    <w:p w:rsidR="00193CBB" w:rsidRPr="00D568C7" w:rsidRDefault="00193CBB" w:rsidP="00193CBB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193CBB" w:rsidRDefault="00193CBB" w:rsidP="00193CBB">
      <w:pPr>
        <w:jc w:val="both"/>
        <w:rPr>
          <w:sz w:val="28"/>
          <w:szCs w:val="28"/>
        </w:rPr>
      </w:pPr>
    </w:p>
    <w:p w:rsidR="00193CBB" w:rsidRPr="00126A3C" w:rsidRDefault="00193CBB" w:rsidP="00193CBB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>1.</w:t>
      </w:r>
      <w:proofErr w:type="gramStart"/>
      <w:r w:rsidRPr="00126A3C">
        <w:rPr>
          <w:sz w:val="28"/>
          <w:szCs w:val="28"/>
        </w:rPr>
        <w:t>1.На</w:t>
      </w:r>
      <w:proofErr w:type="gramEnd"/>
      <w:r w:rsidRPr="00126A3C">
        <w:rPr>
          <w:sz w:val="28"/>
          <w:szCs w:val="28"/>
        </w:rPr>
        <w:t xml:space="preserve">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>____ от  ___________2023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 –</w:t>
      </w:r>
      <w:r>
        <w:rPr>
          <w:sz w:val="28"/>
          <w:szCs w:val="28"/>
        </w:rPr>
        <w:t xml:space="preserve"> </w:t>
      </w:r>
      <w:r w:rsidR="002878BD">
        <w:rPr>
          <w:sz w:val="28"/>
          <w:szCs w:val="28"/>
        </w:rPr>
        <w:t xml:space="preserve">Лот №1: </w:t>
      </w:r>
      <w:r w:rsidR="002878BD" w:rsidRPr="002878BD">
        <w:rPr>
          <w:sz w:val="28"/>
          <w:szCs w:val="28"/>
        </w:rPr>
        <w:t xml:space="preserve">Транспортное средство ГАЗ 32213, автобусы прочие, 2005 г. выпуска, идентификационный номер (VIN) Х9632213050405451, двигатель №40630А 53022904, шасси № отсутствует, кузов № 32210050169090, цвет кузова - синий, </w:t>
      </w:r>
      <w:r w:rsidR="002878BD">
        <w:rPr>
          <w:sz w:val="28"/>
          <w:szCs w:val="28"/>
        </w:rPr>
        <w:t>регистрационный номер У353АЕ774</w:t>
      </w:r>
      <w:r>
        <w:rPr>
          <w:sz w:val="28"/>
          <w:szCs w:val="28"/>
        </w:rPr>
        <w:t>,</w:t>
      </w:r>
      <w:r w:rsidRPr="00126A3C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ее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</w:t>
      </w:r>
      <w:r w:rsidR="002878BD">
        <w:rPr>
          <w:sz w:val="28"/>
          <w:szCs w:val="28"/>
        </w:rPr>
        <w:t>ь-Катавского</w:t>
      </w:r>
      <w:proofErr w:type="spellEnd"/>
      <w:r w:rsidR="002878BD">
        <w:rPr>
          <w:sz w:val="28"/>
          <w:szCs w:val="28"/>
        </w:rPr>
        <w:t xml:space="preserve"> городского округа.</w:t>
      </w:r>
    </w:p>
    <w:p w:rsidR="00193CBB" w:rsidRPr="007F6021" w:rsidRDefault="00193CBB" w:rsidP="00193CBB">
      <w:pPr>
        <w:jc w:val="both"/>
        <w:rPr>
          <w:szCs w:val="28"/>
        </w:rPr>
      </w:pPr>
    </w:p>
    <w:p w:rsidR="00193CBB" w:rsidRPr="00D568C7" w:rsidRDefault="00193CBB" w:rsidP="00193CBB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193CBB" w:rsidRPr="00D568C7" w:rsidRDefault="00193CBB" w:rsidP="00193CBB">
      <w:pPr>
        <w:pStyle w:val="a5"/>
        <w:rPr>
          <w:sz w:val="28"/>
          <w:szCs w:val="28"/>
        </w:rPr>
      </w:pPr>
    </w:p>
    <w:p w:rsidR="00193CBB" w:rsidRDefault="00193CBB" w:rsidP="00193CBB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</w:t>
      </w:r>
      <w:proofErr w:type="gramStart"/>
      <w:r>
        <w:rPr>
          <w:sz w:val="28"/>
          <w:szCs w:val="28"/>
        </w:rPr>
        <w:t>составляет  _</w:t>
      </w:r>
      <w:proofErr w:type="gramEnd"/>
      <w:r>
        <w:rPr>
          <w:sz w:val="28"/>
          <w:szCs w:val="28"/>
        </w:rPr>
        <w:t xml:space="preserve">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в том числе НДС 20% ____________ руб. (_____________руб. _____ коп.),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193CBB" w:rsidRDefault="00193CBB" w:rsidP="00193CBB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>) в десятидневный срок с даты подписания сторонами настоящего договора.</w:t>
      </w:r>
    </w:p>
    <w:p w:rsidR="00193CBB" w:rsidRDefault="00193CBB" w:rsidP="00193CBB">
      <w:pPr>
        <w:pStyle w:val="a5"/>
        <w:rPr>
          <w:sz w:val="28"/>
          <w:szCs w:val="28"/>
        </w:rPr>
      </w:pPr>
    </w:p>
    <w:p w:rsidR="00193CBB" w:rsidRDefault="00193CBB" w:rsidP="00193CBB">
      <w:pPr>
        <w:pStyle w:val="a5"/>
        <w:rPr>
          <w:sz w:val="28"/>
          <w:szCs w:val="28"/>
        </w:rPr>
      </w:pPr>
    </w:p>
    <w:p w:rsidR="00193CBB" w:rsidRPr="00D568C7" w:rsidRDefault="00193CBB" w:rsidP="00193CB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93CBB" w:rsidRPr="00D568C7" w:rsidRDefault="00193CBB" w:rsidP="00193CBB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>3.ФОРМА И СРОКИ ПЛАТЕЖА</w:t>
      </w:r>
      <w:r>
        <w:rPr>
          <w:sz w:val="28"/>
          <w:szCs w:val="28"/>
        </w:rPr>
        <w:t>.</w:t>
      </w:r>
    </w:p>
    <w:p w:rsidR="00193CBB" w:rsidRPr="00D568C7" w:rsidRDefault="00193CBB" w:rsidP="00193CBB">
      <w:pPr>
        <w:pStyle w:val="a5"/>
        <w:jc w:val="center"/>
        <w:rPr>
          <w:sz w:val="28"/>
          <w:szCs w:val="28"/>
        </w:rPr>
      </w:pPr>
    </w:p>
    <w:p w:rsidR="00193CBB" w:rsidRDefault="00193CBB" w:rsidP="00193CBB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193CBB" w:rsidRPr="00556AFA" w:rsidRDefault="00193CBB" w:rsidP="00193CB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торгов</w:t>
      </w:r>
      <w:r w:rsidRPr="00556AFA">
        <w:rPr>
          <w:sz w:val="28"/>
          <w:szCs w:val="28"/>
        </w:rPr>
        <w:t xml:space="preserve">, 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 xml:space="preserve">, определяет расчетным </w:t>
      </w:r>
      <w:proofErr w:type="gramStart"/>
      <w:r w:rsidRPr="00556AFA">
        <w:rPr>
          <w:sz w:val="28"/>
          <w:szCs w:val="28"/>
        </w:rPr>
        <w:t>путем сумму</w:t>
      </w:r>
      <w:proofErr w:type="gramEnd"/>
      <w:r w:rsidRPr="00556AFA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193CBB" w:rsidRPr="00556AFA" w:rsidRDefault="00193CBB" w:rsidP="00193CBB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 xml:space="preserve">торгах </w:t>
      </w:r>
      <w:r w:rsidRPr="00556AFA">
        <w:rPr>
          <w:sz w:val="28"/>
          <w:szCs w:val="28"/>
        </w:rPr>
        <w:t xml:space="preserve">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193CBB" w:rsidRPr="00D568C7" w:rsidRDefault="00193CBB" w:rsidP="00193CBB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193CBB" w:rsidRPr="00D568C7" w:rsidRDefault="00193CBB" w:rsidP="00193CBB">
      <w:pPr>
        <w:pStyle w:val="a5"/>
        <w:jc w:val="center"/>
        <w:rPr>
          <w:sz w:val="28"/>
          <w:szCs w:val="28"/>
        </w:rPr>
      </w:pPr>
    </w:p>
    <w:p w:rsidR="00193CBB" w:rsidRPr="00D568C7" w:rsidRDefault="00193CBB" w:rsidP="00193CBB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имущества.</w:t>
      </w:r>
    </w:p>
    <w:p w:rsidR="00193CBB" w:rsidRDefault="00193CBB" w:rsidP="00193CBB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 xml:space="preserve">гарантирует, что передаваемое Имущество свободно от прав третьих лиц, не находится под арестом, в залоге и не </w:t>
      </w:r>
      <w:proofErr w:type="gramStart"/>
      <w:r>
        <w:rPr>
          <w:sz w:val="28"/>
          <w:szCs w:val="28"/>
        </w:rPr>
        <w:t>является  предметом</w:t>
      </w:r>
      <w:proofErr w:type="gramEnd"/>
      <w:r>
        <w:rPr>
          <w:sz w:val="28"/>
          <w:szCs w:val="28"/>
        </w:rPr>
        <w:t xml:space="preserve"> спора.</w:t>
      </w:r>
    </w:p>
    <w:p w:rsidR="00193CBB" w:rsidRDefault="00193CBB" w:rsidP="00193CBB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возместить Покупателю убытки, возникающие по указанным основаниям.</w:t>
      </w:r>
    </w:p>
    <w:p w:rsidR="00193CBB" w:rsidRDefault="00193CBB" w:rsidP="00193CBB">
      <w:pPr>
        <w:pStyle w:val="a5"/>
        <w:rPr>
          <w:sz w:val="28"/>
          <w:szCs w:val="28"/>
        </w:rPr>
      </w:pPr>
      <w:r>
        <w:rPr>
          <w:sz w:val="28"/>
          <w:szCs w:val="28"/>
        </w:rPr>
        <w:t>4.3. Продавец обязуется передать Покупателю Имущество по акту приема-передачи (форма ОС-1) в течение 30 дней с даты полной оплаты Покупателем стоимости приобретаемого имущества.</w:t>
      </w:r>
    </w:p>
    <w:p w:rsidR="00193CBB" w:rsidRDefault="00193CBB" w:rsidP="00193CBB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2878BD" w:rsidRPr="00D568C7" w:rsidRDefault="002878BD" w:rsidP="00193CBB">
      <w:pPr>
        <w:pStyle w:val="a5"/>
        <w:rPr>
          <w:sz w:val="28"/>
          <w:szCs w:val="28"/>
        </w:rPr>
      </w:pPr>
    </w:p>
    <w:p w:rsidR="00193CBB" w:rsidRPr="00D568C7" w:rsidRDefault="00193CBB" w:rsidP="00193CBB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193CBB" w:rsidRPr="00D568C7" w:rsidRDefault="00193CBB" w:rsidP="00193CBB">
      <w:pPr>
        <w:pStyle w:val="a5"/>
        <w:rPr>
          <w:sz w:val="28"/>
          <w:szCs w:val="28"/>
        </w:rPr>
      </w:pPr>
    </w:p>
    <w:p w:rsidR="00193CBB" w:rsidRPr="00D568C7" w:rsidRDefault="00193CBB" w:rsidP="00193CBB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За неисполнение или ненадлежащее </w:t>
      </w:r>
      <w:proofErr w:type="gramStart"/>
      <w:r w:rsidRPr="00D568C7">
        <w:rPr>
          <w:sz w:val="28"/>
          <w:szCs w:val="28"/>
        </w:rPr>
        <w:t>исполнение  договорных</w:t>
      </w:r>
      <w:proofErr w:type="gramEnd"/>
      <w:r w:rsidRPr="00D568C7">
        <w:rPr>
          <w:sz w:val="28"/>
          <w:szCs w:val="28"/>
        </w:rPr>
        <w:t xml:space="preserve"> обязательств, стороны несут ответственность в соответствии с действующим законодательством РФ.</w:t>
      </w:r>
    </w:p>
    <w:p w:rsidR="00193CBB" w:rsidRPr="00D568C7" w:rsidRDefault="00193CBB" w:rsidP="00193CBB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</w:t>
      </w:r>
      <w:proofErr w:type="gramStart"/>
      <w:r w:rsidRPr="00D568C7">
        <w:rPr>
          <w:sz w:val="28"/>
          <w:szCs w:val="28"/>
        </w:rPr>
        <w:t>разрешаются  путем</w:t>
      </w:r>
      <w:proofErr w:type="gramEnd"/>
      <w:r w:rsidRPr="00D568C7">
        <w:rPr>
          <w:sz w:val="28"/>
          <w:szCs w:val="28"/>
        </w:rPr>
        <w:t xml:space="preserve"> переговоров между ними. А при не достижении согласия </w:t>
      </w:r>
      <w:proofErr w:type="gramStart"/>
      <w:r w:rsidRPr="00D568C7">
        <w:rPr>
          <w:sz w:val="28"/>
          <w:szCs w:val="28"/>
        </w:rPr>
        <w:t>рассматриваются  в</w:t>
      </w:r>
      <w:proofErr w:type="gramEnd"/>
      <w:r w:rsidRPr="00D568C7">
        <w:rPr>
          <w:sz w:val="28"/>
          <w:szCs w:val="28"/>
        </w:rPr>
        <w:t xml:space="preserve"> установленном  законом порядке.</w:t>
      </w:r>
    </w:p>
    <w:p w:rsidR="00193CBB" w:rsidRDefault="00193CBB" w:rsidP="00193CBB">
      <w:pPr>
        <w:pStyle w:val="a5"/>
        <w:rPr>
          <w:sz w:val="28"/>
          <w:szCs w:val="28"/>
        </w:rPr>
      </w:pPr>
    </w:p>
    <w:p w:rsidR="00193CBB" w:rsidRDefault="00193CBB" w:rsidP="00193CBB">
      <w:pPr>
        <w:pStyle w:val="a5"/>
        <w:rPr>
          <w:sz w:val="28"/>
          <w:szCs w:val="28"/>
        </w:rPr>
      </w:pPr>
    </w:p>
    <w:p w:rsidR="00193CBB" w:rsidRPr="00D568C7" w:rsidRDefault="00193CBB" w:rsidP="00193CB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193CBB" w:rsidRPr="00D568C7" w:rsidRDefault="00193CBB" w:rsidP="00193CBB">
      <w:pPr>
        <w:pStyle w:val="a5"/>
        <w:jc w:val="center"/>
        <w:rPr>
          <w:sz w:val="28"/>
          <w:szCs w:val="28"/>
        </w:rPr>
      </w:pPr>
    </w:p>
    <w:p w:rsidR="00193CBB" w:rsidRDefault="00193CBB" w:rsidP="00193CBB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 xml:space="preserve">.1. Договор вступает в силу и считается заключенным с момента его </w:t>
      </w:r>
      <w:proofErr w:type="gramStart"/>
      <w:r w:rsidRPr="00D568C7">
        <w:rPr>
          <w:sz w:val="28"/>
          <w:szCs w:val="28"/>
        </w:rPr>
        <w:t>подписания  сторонами</w:t>
      </w:r>
      <w:proofErr w:type="gramEnd"/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193CBB" w:rsidRPr="00D568C7" w:rsidRDefault="00193CBB" w:rsidP="00193CBB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193CBB" w:rsidRDefault="00193CBB" w:rsidP="00193CBB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 w:rsidRPr="006B6271"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proofErr w:type="gramStart"/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</w:t>
      </w:r>
      <w:proofErr w:type="gramEnd"/>
      <w:r w:rsidRPr="00D568C7">
        <w:rPr>
          <w:sz w:val="28"/>
          <w:szCs w:val="28"/>
        </w:rPr>
        <w:t xml:space="preserve"> Продавца</w:t>
      </w:r>
      <w:r>
        <w:rPr>
          <w:sz w:val="28"/>
          <w:szCs w:val="28"/>
        </w:rPr>
        <w:t>.</w:t>
      </w:r>
    </w:p>
    <w:p w:rsidR="00193CBB" w:rsidRPr="00D568C7" w:rsidRDefault="00193CBB" w:rsidP="00193CBB">
      <w:pPr>
        <w:pStyle w:val="a5"/>
        <w:rPr>
          <w:sz w:val="28"/>
          <w:szCs w:val="28"/>
        </w:rPr>
      </w:pPr>
    </w:p>
    <w:p w:rsidR="00193CBB" w:rsidRDefault="00193CBB" w:rsidP="00193CBB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7.ЮРИДИЧЕСКИЕ АДРЕСА СТОРОН.</w:t>
      </w:r>
    </w:p>
    <w:p w:rsidR="00193CBB" w:rsidRDefault="00193CBB" w:rsidP="00193CBB">
      <w:pPr>
        <w:pStyle w:val="a5"/>
        <w:jc w:val="center"/>
        <w:rPr>
          <w:sz w:val="28"/>
          <w:szCs w:val="28"/>
        </w:rPr>
      </w:pPr>
    </w:p>
    <w:p w:rsidR="00193CBB" w:rsidRDefault="00193CBB" w:rsidP="00193CBB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ПРОДАВЕЦ:   </w:t>
      </w:r>
      <w:proofErr w:type="gramEnd"/>
      <w:r>
        <w:rPr>
          <w:sz w:val="28"/>
          <w:szCs w:val="28"/>
        </w:rPr>
        <w:t xml:space="preserve">                                                        ПОКУПАТЕЛЬ:</w:t>
      </w:r>
    </w:p>
    <w:p w:rsidR="00193CBB" w:rsidRPr="00D568C7" w:rsidRDefault="00193CBB" w:rsidP="00193CBB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93CBB" w:rsidRDefault="00193CBB" w:rsidP="00193CBB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>Управление имущественных</w:t>
      </w:r>
      <w:r>
        <w:rPr>
          <w:sz w:val="28"/>
          <w:szCs w:val="28"/>
        </w:rPr>
        <w:t xml:space="preserve">   и                     </w:t>
      </w:r>
    </w:p>
    <w:p w:rsidR="00193CBB" w:rsidRDefault="00193CBB" w:rsidP="00193CBB">
      <w:pPr>
        <w:rPr>
          <w:sz w:val="28"/>
          <w:szCs w:val="28"/>
        </w:rPr>
      </w:pPr>
      <w:r w:rsidRPr="00D568C7">
        <w:rPr>
          <w:sz w:val="28"/>
          <w:szCs w:val="28"/>
        </w:rPr>
        <w:t xml:space="preserve">и земельных </w:t>
      </w:r>
      <w:proofErr w:type="gramStart"/>
      <w:r w:rsidRPr="00D568C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                      </w:t>
      </w:r>
    </w:p>
    <w:p w:rsidR="00193CBB" w:rsidRDefault="00193CBB" w:rsidP="00193CB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193CBB" w:rsidRDefault="00193CBB" w:rsidP="00193CBB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r w:rsidRPr="00D568C7">
        <w:rPr>
          <w:sz w:val="28"/>
          <w:szCs w:val="28"/>
        </w:rPr>
        <w:t>.Усть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193CBB" w:rsidRDefault="00193CBB" w:rsidP="00193CBB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193CBB" w:rsidRDefault="00193CBB" w:rsidP="00193CBB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193CBB" w:rsidRPr="00D568C7" w:rsidRDefault="00193CBB" w:rsidP="00193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193CBB" w:rsidRDefault="00193CBB" w:rsidP="00193CB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193CBB" w:rsidRDefault="00193CBB" w:rsidP="00193CB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193CBB" w:rsidRDefault="00193CBB" w:rsidP="00193CBB">
      <w:pPr>
        <w:jc w:val="both"/>
        <w:rPr>
          <w:sz w:val="28"/>
          <w:szCs w:val="28"/>
        </w:rPr>
      </w:pPr>
    </w:p>
    <w:p w:rsidR="00193CBB" w:rsidRDefault="00193CBB" w:rsidP="00193CBB">
      <w:pPr>
        <w:jc w:val="both"/>
        <w:rPr>
          <w:sz w:val="28"/>
          <w:szCs w:val="28"/>
        </w:rPr>
      </w:pPr>
    </w:p>
    <w:p w:rsidR="00193CBB" w:rsidRDefault="00193CBB" w:rsidP="00193CBB"/>
    <w:p w:rsidR="00DA53EC" w:rsidRDefault="00DA53EC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/>
    <w:p w:rsidR="002878BD" w:rsidRDefault="002878BD" w:rsidP="002878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Проект договора № ______</w:t>
      </w:r>
    </w:p>
    <w:p w:rsidR="002878BD" w:rsidRDefault="002878BD" w:rsidP="002878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купли-продажи муниципальной собственности:</w:t>
      </w:r>
    </w:p>
    <w:p w:rsidR="002878BD" w:rsidRPr="002878BD" w:rsidRDefault="002878BD" w:rsidP="002878BD">
      <w:pPr>
        <w:jc w:val="center"/>
        <w:rPr>
          <w:sz w:val="28"/>
          <w:szCs w:val="28"/>
        </w:rPr>
      </w:pPr>
      <w:r w:rsidRPr="002878BD">
        <w:rPr>
          <w:sz w:val="28"/>
          <w:szCs w:val="28"/>
        </w:rPr>
        <w:t>Лот №2:</w:t>
      </w:r>
      <w:r w:rsidRPr="002878BD">
        <w:t xml:space="preserve"> </w:t>
      </w:r>
      <w:r w:rsidRPr="002878BD">
        <w:rPr>
          <w:sz w:val="28"/>
          <w:szCs w:val="28"/>
        </w:rPr>
        <w:t xml:space="preserve">Автобус для перевозки </w:t>
      </w:r>
      <w:proofErr w:type="gramStart"/>
      <w:r w:rsidRPr="002878BD">
        <w:rPr>
          <w:sz w:val="28"/>
          <w:szCs w:val="28"/>
        </w:rPr>
        <w:t>детей  ПАЗ</w:t>
      </w:r>
      <w:proofErr w:type="gramEnd"/>
      <w:r w:rsidRPr="002878BD">
        <w:rPr>
          <w:sz w:val="28"/>
          <w:szCs w:val="28"/>
        </w:rPr>
        <w:t xml:space="preserve"> 32053-70 2013 г. выпуска, идентификационный номер (VIN) Х</w:t>
      </w:r>
      <w:r w:rsidRPr="002878BD">
        <w:rPr>
          <w:sz w:val="28"/>
          <w:szCs w:val="28"/>
          <w:lang w:val="en-US"/>
        </w:rPr>
        <w:t>I</w:t>
      </w:r>
      <w:r w:rsidRPr="002878BD">
        <w:rPr>
          <w:sz w:val="28"/>
          <w:szCs w:val="28"/>
        </w:rPr>
        <w:t>М32058Х</w:t>
      </w:r>
      <w:r w:rsidRPr="002878BD">
        <w:rPr>
          <w:sz w:val="28"/>
          <w:szCs w:val="28"/>
          <w:lang w:val="en-US"/>
        </w:rPr>
        <w:t>D</w:t>
      </w:r>
      <w:r w:rsidRPr="002878BD">
        <w:rPr>
          <w:sz w:val="28"/>
          <w:szCs w:val="28"/>
        </w:rPr>
        <w:t xml:space="preserve">0005005, двигатель 523420 </w:t>
      </w:r>
      <w:r w:rsidRPr="002878BD">
        <w:rPr>
          <w:sz w:val="28"/>
          <w:szCs w:val="28"/>
          <w:lang w:val="en-US"/>
        </w:rPr>
        <w:t>D</w:t>
      </w:r>
      <w:r w:rsidRPr="002878BD">
        <w:rPr>
          <w:sz w:val="28"/>
          <w:szCs w:val="28"/>
        </w:rPr>
        <w:t>1006937, кузов № Х</w:t>
      </w:r>
      <w:r w:rsidRPr="002878BD">
        <w:rPr>
          <w:sz w:val="28"/>
          <w:szCs w:val="28"/>
          <w:lang w:val="en-US"/>
        </w:rPr>
        <w:t>I</w:t>
      </w:r>
      <w:r w:rsidRPr="002878BD">
        <w:rPr>
          <w:sz w:val="28"/>
          <w:szCs w:val="28"/>
        </w:rPr>
        <w:t>М32058Х</w:t>
      </w:r>
      <w:r w:rsidRPr="002878BD">
        <w:rPr>
          <w:sz w:val="28"/>
          <w:szCs w:val="28"/>
          <w:lang w:val="en-US"/>
        </w:rPr>
        <w:t>D</w:t>
      </w:r>
      <w:r w:rsidRPr="002878BD">
        <w:rPr>
          <w:sz w:val="28"/>
          <w:szCs w:val="28"/>
        </w:rPr>
        <w:t>0005005, цвет кузова – жёлтый, регистрационный №А839СК174.</w:t>
      </w:r>
    </w:p>
    <w:p w:rsidR="002878BD" w:rsidRPr="002878BD" w:rsidRDefault="002878BD" w:rsidP="002878BD">
      <w:pPr>
        <w:jc w:val="center"/>
        <w:rPr>
          <w:sz w:val="28"/>
          <w:szCs w:val="28"/>
        </w:rPr>
      </w:pPr>
    </w:p>
    <w:p w:rsidR="002878BD" w:rsidRDefault="002878BD" w:rsidP="002878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   «                       2023 г.</w:t>
      </w:r>
    </w:p>
    <w:p w:rsidR="002878BD" w:rsidRPr="00D568C7" w:rsidRDefault="002878BD" w:rsidP="002878BD">
      <w:pPr>
        <w:rPr>
          <w:sz w:val="28"/>
          <w:szCs w:val="28"/>
        </w:rPr>
      </w:pPr>
    </w:p>
    <w:p w:rsidR="002878BD" w:rsidRDefault="002878BD" w:rsidP="00287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68C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и</w:t>
      </w:r>
      <w:r w:rsidRPr="00D568C7">
        <w:rPr>
          <w:sz w:val="28"/>
          <w:szCs w:val="28"/>
        </w:rPr>
        <w:t>мущ</w:t>
      </w:r>
      <w:r>
        <w:rPr>
          <w:sz w:val="28"/>
          <w:szCs w:val="28"/>
        </w:rPr>
        <w:t xml:space="preserve">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в</w:t>
      </w:r>
      <w:r w:rsidRPr="00D568C7">
        <w:rPr>
          <w:sz w:val="28"/>
          <w:szCs w:val="28"/>
        </w:rPr>
        <w:t xml:space="preserve"> лице Начальника </w:t>
      </w:r>
      <w:proofErr w:type="spellStart"/>
      <w:r>
        <w:rPr>
          <w:sz w:val="28"/>
          <w:szCs w:val="28"/>
        </w:rPr>
        <w:t>Гриновского</w:t>
      </w:r>
      <w:proofErr w:type="spellEnd"/>
      <w:r>
        <w:rPr>
          <w:sz w:val="28"/>
          <w:szCs w:val="28"/>
        </w:rPr>
        <w:t xml:space="preserve"> 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 xml:space="preserve">., </w:t>
      </w:r>
      <w:r>
        <w:rPr>
          <w:sz w:val="28"/>
          <w:szCs w:val="28"/>
        </w:rPr>
        <w:t>действующего на основании Положения, именуемое в дальнейшем «Продавец</w:t>
      </w:r>
      <w:proofErr w:type="gramStart"/>
      <w:r>
        <w:rPr>
          <w:sz w:val="28"/>
          <w:szCs w:val="28"/>
        </w:rPr>
        <w:t>»,</w:t>
      </w:r>
      <w:r w:rsidRPr="00D568C7">
        <w:rPr>
          <w:sz w:val="28"/>
          <w:szCs w:val="28"/>
        </w:rPr>
        <w:t xml:space="preserve">  с</w:t>
      </w:r>
      <w:proofErr w:type="gramEnd"/>
      <w:r w:rsidRPr="00D568C7">
        <w:rPr>
          <w:sz w:val="28"/>
          <w:szCs w:val="28"/>
        </w:rPr>
        <w:t xml:space="preserve">   одной  стороны,  и</w:t>
      </w:r>
      <w:r>
        <w:rPr>
          <w:sz w:val="28"/>
          <w:szCs w:val="28"/>
        </w:rPr>
        <w:t xml:space="preserve"> __________________________________________________________________, действующий на основании ______________________, именуемый </w:t>
      </w:r>
      <w:r w:rsidRPr="00D568C7">
        <w:rPr>
          <w:sz w:val="28"/>
          <w:szCs w:val="28"/>
        </w:rPr>
        <w:t>в дальнейшем «Покупатель», с другой стороны</w:t>
      </w:r>
      <w:r>
        <w:rPr>
          <w:sz w:val="28"/>
          <w:szCs w:val="28"/>
        </w:rPr>
        <w:t>,</w:t>
      </w:r>
      <w:r w:rsidRPr="00D568C7">
        <w:rPr>
          <w:sz w:val="28"/>
          <w:szCs w:val="28"/>
        </w:rPr>
        <w:t xml:space="preserve">  заключили договор о нижеследующем: </w:t>
      </w:r>
    </w:p>
    <w:p w:rsidR="002878BD" w:rsidRPr="00D568C7" w:rsidRDefault="002878BD" w:rsidP="002878BD">
      <w:pPr>
        <w:jc w:val="both"/>
        <w:rPr>
          <w:sz w:val="28"/>
          <w:szCs w:val="28"/>
        </w:rPr>
      </w:pPr>
    </w:p>
    <w:p w:rsidR="002878BD" w:rsidRPr="00D568C7" w:rsidRDefault="002878BD" w:rsidP="002878B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1.ПРЕДМЕТ ДОГОВОРА.</w:t>
      </w:r>
    </w:p>
    <w:p w:rsidR="002878BD" w:rsidRDefault="002878BD" w:rsidP="002878BD">
      <w:pPr>
        <w:jc w:val="both"/>
        <w:rPr>
          <w:sz w:val="28"/>
          <w:szCs w:val="28"/>
        </w:rPr>
      </w:pPr>
    </w:p>
    <w:p w:rsidR="002878BD" w:rsidRPr="00126A3C" w:rsidRDefault="002878BD" w:rsidP="002878BD">
      <w:pPr>
        <w:jc w:val="both"/>
        <w:rPr>
          <w:sz w:val="28"/>
          <w:szCs w:val="28"/>
        </w:rPr>
      </w:pPr>
      <w:r w:rsidRPr="00126A3C">
        <w:rPr>
          <w:sz w:val="28"/>
          <w:szCs w:val="28"/>
        </w:rPr>
        <w:t>1.</w:t>
      </w:r>
      <w:proofErr w:type="gramStart"/>
      <w:r w:rsidRPr="00126A3C">
        <w:rPr>
          <w:sz w:val="28"/>
          <w:szCs w:val="28"/>
        </w:rPr>
        <w:t>1.На</w:t>
      </w:r>
      <w:proofErr w:type="gramEnd"/>
      <w:r w:rsidRPr="00126A3C">
        <w:rPr>
          <w:sz w:val="28"/>
          <w:szCs w:val="28"/>
        </w:rPr>
        <w:t xml:space="preserve"> основании </w:t>
      </w:r>
      <w:r>
        <w:rPr>
          <w:sz w:val="28"/>
          <w:szCs w:val="28"/>
        </w:rPr>
        <w:t>П</w:t>
      </w:r>
      <w:r w:rsidRPr="00126A3C">
        <w:rPr>
          <w:sz w:val="28"/>
          <w:szCs w:val="28"/>
        </w:rPr>
        <w:t>ротокола</w:t>
      </w:r>
      <w:r w:rsidRPr="00EA1659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итогах аукциона</w:t>
      </w:r>
      <w:r w:rsidRPr="00126A3C">
        <w:rPr>
          <w:sz w:val="28"/>
          <w:szCs w:val="28"/>
        </w:rPr>
        <w:t xml:space="preserve"> №</w:t>
      </w:r>
      <w:r>
        <w:rPr>
          <w:sz w:val="28"/>
          <w:szCs w:val="28"/>
        </w:rPr>
        <w:t>____ от  ___________2023</w:t>
      </w:r>
      <w:r w:rsidRPr="00126A3C">
        <w:rPr>
          <w:sz w:val="28"/>
          <w:szCs w:val="28"/>
        </w:rPr>
        <w:t xml:space="preserve"> г. Продавец продает, а Покупатель приобретает в собственность муниципальное имущество –</w:t>
      </w:r>
      <w:r>
        <w:rPr>
          <w:sz w:val="28"/>
          <w:szCs w:val="28"/>
        </w:rPr>
        <w:t xml:space="preserve"> </w:t>
      </w:r>
      <w:r w:rsidRPr="002878BD">
        <w:rPr>
          <w:sz w:val="28"/>
          <w:szCs w:val="28"/>
        </w:rPr>
        <w:t>Лот №2:</w:t>
      </w:r>
      <w:r w:rsidRPr="002878BD">
        <w:t xml:space="preserve"> </w:t>
      </w:r>
      <w:r w:rsidRPr="002878BD">
        <w:rPr>
          <w:sz w:val="28"/>
          <w:szCs w:val="28"/>
        </w:rPr>
        <w:t>Автобус для перевозки детей  ПАЗ 32053-70 2013 г. выпуска, идентификационный номер (VIN) Х</w:t>
      </w:r>
      <w:r w:rsidRPr="002878BD">
        <w:rPr>
          <w:sz w:val="28"/>
          <w:szCs w:val="28"/>
          <w:lang w:val="en-US"/>
        </w:rPr>
        <w:t>I</w:t>
      </w:r>
      <w:r w:rsidRPr="002878BD">
        <w:rPr>
          <w:sz w:val="28"/>
          <w:szCs w:val="28"/>
        </w:rPr>
        <w:t>М32058Х</w:t>
      </w:r>
      <w:r w:rsidRPr="002878BD">
        <w:rPr>
          <w:sz w:val="28"/>
          <w:szCs w:val="28"/>
          <w:lang w:val="en-US"/>
        </w:rPr>
        <w:t>D</w:t>
      </w:r>
      <w:r w:rsidRPr="002878BD">
        <w:rPr>
          <w:sz w:val="28"/>
          <w:szCs w:val="28"/>
        </w:rPr>
        <w:t xml:space="preserve">0005005, двигатель 523420 </w:t>
      </w:r>
      <w:r w:rsidRPr="002878BD">
        <w:rPr>
          <w:sz w:val="28"/>
          <w:szCs w:val="28"/>
          <w:lang w:val="en-US"/>
        </w:rPr>
        <w:t>D</w:t>
      </w:r>
      <w:r w:rsidRPr="002878BD">
        <w:rPr>
          <w:sz w:val="28"/>
          <w:szCs w:val="28"/>
        </w:rPr>
        <w:t>1006937, кузов № Х</w:t>
      </w:r>
      <w:r w:rsidRPr="002878BD">
        <w:rPr>
          <w:sz w:val="28"/>
          <w:szCs w:val="28"/>
          <w:lang w:val="en-US"/>
        </w:rPr>
        <w:t>I</w:t>
      </w:r>
      <w:r w:rsidRPr="002878BD">
        <w:rPr>
          <w:sz w:val="28"/>
          <w:szCs w:val="28"/>
        </w:rPr>
        <w:t>М32058Х</w:t>
      </w:r>
      <w:r w:rsidRPr="002878BD">
        <w:rPr>
          <w:sz w:val="28"/>
          <w:szCs w:val="28"/>
          <w:lang w:val="en-US"/>
        </w:rPr>
        <w:t>D</w:t>
      </w:r>
      <w:r w:rsidRPr="002878BD">
        <w:rPr>
          <w:sz w:val="28"/>
          <w:szCs w:val="28"/>
        </w:rPr>
        <w:t>0005005, цвет кузова – жёл</w:t>
      </w:r>
      <w:r>
        <w:rPr>
          <w:sz w:val="28"/>
          <w:szCs w:val="28"/>
        </w:rPr>
        <w:t>тый, регистрационный №А839СК174,</w:t>
      </w:r>
      <w:r w:rsidRPr="00126A3C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ее</w:t>
      </w:r>
      <w:r w:rsidRPr="00126A3C">
        <w:rPr>
          <w:sz w:val="28"/>
          <w:szCs w:val="28"/>
        </w:rPr>
        <w:t xml:space="preserve">ся в муниципальной собственности </w:t>
      </w:r>
      <w:proofErr w:type="spellStart"/>
      <w:r w:rsidRPr="00126A3C">
        <w:rPr>
          <w:sz w:val="28"/>
          <w:szCs w:val="28"/>
        </w:rPr>
        <w:t>Уст</w:t>
      </w:r>
      <w:r>
        <w:rPr>
          <w:sz w:val="28"/>
          <w:szCs w:val="28"/>
        </w:rPr>
        <w:t>ь-Катавского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2878BD" w:rsidRPr="007F6021" w:rsidRDefault="002878BD" w:rsidP="002878BD">
      <w:pPr>
        <w:jc w:val="both"/>
        <w:rPr>
          <w:szCs w:val="28"/>
        </w:rPr>
      </w:pPr>
    </w:p>
    <w:p w:rsidR="002878BD" w:rsidRPr="00D568C7" w:rsidRDefault="002878BD" w:rsidP="002878B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2. ЦЕНА ДОГОВОРА И ПОРЯДОК РАСЧЕТА.</w:t>
      </w:r>
    </w:p>
    <w:p w:rsidR="002878BD" w:rsidRPr="00D568C7" w:rsidRDefault="002878BD" w:rsidP="002878BD">
      <w:pPr>
        <w:pStyle w:val="a5"/>
        <w:rPr>
          <w:sz w:val="28"/>
          <w:szCs w:val="28"/>
        </w:rPr>
      </w:pPr>
    </w:p>
    <w:p w:rsidR="002878BD" w:rsidRDefault="002878BD" w:rsidP="002878B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2.1.</w:t>
      </w:r>
      <w:r>
        <w:rPr>
          <w:sz w:val="28"/>
          <w:szCs w:val="28"/>
        </w:rPr>
        <w:t xml:space="preserve"> Продажная цена Имущества, являющегося предметом настоящего договора, </w:t>
      </w:r>
      <w:proofErr w:type="gramStart"/>
      <w:r>
        <w:rPr>
          <w:sz w:val="28"/>
          <w:szCs w:val="28"/>
        </w:rPr>
        <w:t>составляет  _</w:t>
      </w:r>
      <w:proofErr w:type="gramEnd"/>
      <w:r>
        <w:rPr>
          <w:sz w:val="28"/>
          <w:szCs w:val="28"/>
        </w:rPr>
        <w:t xml:space="preserve">_______руб. </w:t>
      </w:r>
      <w:r w:rsidRPr="00D56DE2">
        <w:rPr>
          <w:sz w:val="28"/>
          <w:szCs w:val="28"/>
        </w:rPr>
        <w:t>(</w:t>
      </w:r>
      <w:r>
        <w:rPr>
          <w:sz w:val="28"/>
          <w:szCs w:val="28"/>
        </w:rPr>
        <w:t>______________________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 xml:space="preserve">), в том числе НДС 20% ____________ руб. (_____________руб. _____ коп.), </w:t>
      </w:r>
      <w:r w:rsidRPr="00AB2164">
        <w:rPr>
          <w:sz w:val="28"/>
          <w:szCs w:val="28"/>
        </w:rPr>
        <w:t xml:space="preserve">включая сумму задатка в размере </w:t>
      </w:r>
      <w:r>
        <w:rPr>
          <w:sz w:val="28"/>
          <w:szCs w:val="28"/>
        </w:rPr>
        <w:t>_______________</w:t>
      </w:r>
      <w:r w:rsidRPr="00AB2164">
        <w:rPr>
          <w:sz w:val="28"/>
          <w:szCs w:val="28"/>
        </w:rPr>
        <w:t xml:space="preserve"> руб. (</w:t>
      </w:r>
      <w:r>
        <w:rPr>
          <w:sz w:val="28"/>
          <w:szCs w:val="28"/>
        </w:rPr>
        <w:t>___________ рублей ____</w:t>
      </w:r>
      <w:r w:rsidRPr="00AB2164">
        <w:rPr>
          <w:sz w:val="28"/>
          <w:szCs w:val="28"/>
        </w:rPr>
        <w:t xml:space="preserve"> коп.), уплаченного Покупателем в качестве задатка за участие в торгах.</w:t>
      </w:r>
    </w:p>
    <w:p w:rsidR="002878BD" w:rsidRDefault="002878BD" w:rsidP="002878B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 xml:space="preserve">2.2. Покупатель обязан уплатить </w:t>
      </w:r>
      <w:r>
        <w:rPr>
          <w:sz w:val="28"/>
          <w:szCs w:val="28"/>
        </w:rPr>
        <w:t xml:space="preserve">Продавцу </w:t>
      </w:r>
      <w:r w:rsidRPr="00D568C7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в размере _____________ руб. (__________________ </w:t>
      </w:r>
      <w:r w:rsidRPr="00D56DE2">
        <w:rPr>
          <w:sz w:val="28"/>
          <w:szCs w:val="28"/>
        </w:rPr>
        <w:t>рубл</w:t>
      </w:r>
      <w:r>
        <w:rPr>
          <w:sz w:val="28"/>
          <w:szCs w:val="28"/>
        </w:rPr>
        <w:t>ей _____ коп</w:t>
      </w:r>
      <w:r w:rsidRPr="00F82820">
        <w:rPr>
          <w:sz w:val="28"/>
          <w:szCs w:val="28"/>
        </w:rPr>
        <w:t>.</w:t>
      </w:r>
      <w:r>
        <w:rPr>
          <w:sz w:val="28"/>
          <w:szCs w:val="28"/>
        </w:rPr>
        <w:t>) в десятидневный срок с даты подписания сторонами настоящего договора.</w:t>
      </w:r>
    </w:p>
    <w:p w:rsidR="002878BD" w:rsidRPr="00D568C7" w:rsidRDefault="002878BD" w:rsidP="002878BD">
      <w:pPr>
        <w:pStyle w:val="a5"/>
        <w:rPr>
          <w:sz w:val="28"/>
          <w:szCs w:val="28"/>
        </w:rPr>
      </w:pPr>
    </w:p>
    <w:p w:rsidR="002878BD" w:rsidRPr="00D568C7" w:rsidRDefault="002878BD" w:rsidP="002878B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3.ФОРМА И СРОКИ ПЛАТЕЖА</w:t>
      </w:r>
      <w:r>
        <w:rPr>
          <w:sz w:val="28"/>
          <w:szCs w:val="28"/>
        </w:rPr>
        <w:t>.</w:t>
      </w:r>
    </w:p>
    <w:p w:rsidR="002878BD" w:rsidRPr="00D568C7" w:rsidRDefault="002878BD" w:rsidP="002878BD">
      <w:pPr>
        <w:pStyle w:val="a5"/>
        <w:jc w:val="center"/>
        <w:rPr>
          <w:sz w:val="28"/>
          <w:szCs w:val="28"/>
        </w:rPr>
      </w:pPr>
    </w:p>
    <w:p w:rsidR="002878BD" w:rsidRDefault="002878BD" w:rsidP="002878B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lastRenderedPageBreak/>
        <w:t xml:space="preserve">3.1. Форма оплаты – единовременная </w:t>
      </w:r>
      <w:r>
        <w:rPr>
          <w:sz w:val="28"/>
          <w:szCs w:val="28"/>
        </w:rPr>
        <w:t>по реквизитам,</w:t>
      </w:r>
      <w:r w:rsidRPr="00D568C7">
        <w:rPr>
          <w:sz w:val="28"/>
          <w:szCs w:val="28"/>
        </w:rPr>
        <w:t xml:space="preserve"> указанным Продавцом</w:t>
      </w:r>
      <w:r>
        <w:rPr>
          <w:sz w:val="28"/>
          <w:szCs w:val="28"/>
        </w:rPr>
        <w:t>, в срок не позднее 10 (десяти) дней со дня подписания сторонами настоящего договора.</w:t>
      </w:r>
    </w:p>
    <w:p w:rsidR="002878BD" w:rsidRPr="00556AFA" w:rsidRDefault="002878BD" w:rsidP="002878B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торгов</w:t>
      </w:r>
      <w:r w:rsidRPr="00556AFA">
        <w:rPr>
          <w:sz w:val="28"/>
          <w:szCs w:val="28"/>
        </w:rPr>
        <w:t xml:space="preserve">, 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 xml:space="preserve">, определяет расчетным </w:t>
      </w:r>
      <w:proofErr w:type="gramStart"/>
      <w:r w:rsidRPr="00556AFA">
        <w:rPr>
          <w:sz w:val="28"/>
          <w:szCs w:val="28"/>
        </w:rPr>
        <w:t>путем сумму</w:t>
      </w:r>
      <w:proofErr w:type="gramEnd"/>
      <w:r w:rsidRPr="00556AFA">
        <w:rPr>
          <w:sz w:val="28"/>
          <w:szCs w:val="28"/>
        </w:rPr>
        <w:t xml:space="preserve"> налога на добавленную стоимость и перечисляет ее в федеральный бюджет.</w:t>
      </w:r>
    </w:p>
    <w:p w:rsidR="002878BD" w:rsidRPr="00556AFA" w:rsidRDefault="002878BD" w:rsidP="002878BD">
      <w:pPr>
        <w:pStyle w:val="western"/>
        <w:spacing w:before="0" w:beforeAutospacing="0" w:after="0" w:afterAutospacing="0"/>
        <w:ind w:firstLine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56AFA">
        <w:rPr>
          <w:sz w:val="28"/>
          <w:szCs w:val="28"/>
        </w:rPr>
        <w:t xml:space="preserve">В случае,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 xml:space="preserve">торгах </w:t>
      </w:r>
      <w:r w:rsidRPr="00556AFA">
        <w:rPr>
          <w:sz w:val="28"/>
          <w:szCs w:val="28"/>
        </w:rPr>
        <w:t xml:space="preserve">и ставки 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556AFA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2878BD" w:rsidRPr="00D568C7" w:rsidRDefault="002878BD" w:rsidP="002878B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 xml:space="preserve">4. </w:t>
      </w:r>
      <w:r>
        <w:rPr>
          <w:sz w:val="28"/>
          <w:szCs w:val="28"/>
        </w:rPr>
        <w:t>ПЕРЕДАЧА ИМУЩЕСТВА.</w:t>
      </w:r>
    </w:p>
    <w:p w:rsidR="002878BD" w:rsidRPr="00D568C7" w:rsidRDefault="002878BD" w:rsidP="002878BD">
      <w:pPr>
        <w:pStyle w:val="a5"/>
        <w:jc w:val="center"/>
        <w:rPr>
          <w:sz w:val="28"/>
          <w:szCs w:val="28"/>
        </w:rPr>
      </w:pPr>
    </w:p>
    <w:p w:rsidR="002878BD" w:rsidRPr="00D568C7" w:rsidRDefault="002878BD" w:rsidP="002878B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Покупатель приобретает право </w:t>
      </w:r>
      <w:r>
        <w:rPr>
          <w:sz w:val="28"/>
          <w:szCs w:val="28"/>
        </w:rPr>
        <w:t>собственности</w:t>
      </w:r>
      <w:r w:rsidRPr="00D568C7">
        <w:rPr>
          <w:sz w:val="28"/>
          <w:szCs w:val="28"/>
        </w:rPr>
        <w:t xml:space="preserve"> на Имущество</w:t>
      </w:r>
      <w:r>
        <w:rPr>
          <w:sz w:val="28"/>
          <w:szCs w:val="28"/>
        </w:rPr>
        <w:t xml:space="preserve"> с момента оплаты полной стоимости имущества.</w:t>
      </w:r>
    </w:p>
    <w:p w:rsidR="002878BD" w:rsidRDefault="002878BD" w:rsidP="002878B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Продавец </w:t>
      </w:r>
      <w:r>
        <w:rPr>
          <w:sz w:val="28"/>
          <w:szCs w:val="28"/>
        </w:rPr>
        <w:t xml:space="preserve">гарантирует, что передаваемое Имущество свободно от прав третьих лиц, не находится под арестом, в залоге и не </w:t>
      </w:r>
      <w:proofErr w:type="gramStart"/>
      <w:r>
        <w:rPr>
          <w:sz w:val="28"/>
          <w:szCs w:val="28"/>
        </w:rPr>
        <w:t>является  предметом</w:t>
      </w:r>
      <w:proofErr w:type="gramEnd"/>
      <w:r>
        <w:rPr>
          <w:sz w:val="28"/>
          <w:szCs w:val="28"/>
        </w:rPr>
        <w:t xml:space="preserve"> спора.</w:t>
      </w:r>
    </w:p>
    <w:p w:rsidR="002878BD" w:rsidRDefault="002878BD" w:rsidP="002878BD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каких-либо прав или претензий на указанное в п.1.1. имущество или возникновения по нему споров и конфликтов, Продавец обязуется урегулировать их своими силами и средствами, неся при этом все необходимые расходы, вызванные этими спорами,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возместить Покупателю убытки, возникающие по указанным основаниям.</w:t>
      </w:r>
    </w:p>
    <w:p w:rsidR="002878BD" w:rsidRDefault="002878BD" w:rsidP="002878BD">
      <w:pPr>
        <w:pStyle w:val="a5"/>
        <w:rPr>
          <w:sz w:val="28"/>
          <w:szCs w:val="28"/>
        </w:rPr>
      </w:pPr>
      <w:r>
        <w:rPr>
          <w:sz w:val="28"/>
          <w:szCs w:val="28"/>
        </w:rPr>
        <w:t>4.3. Продавец обязуется передать Покупателю Имущество по акту приема-передачи (форма ОС-1) в течение 30 дней с даты полной оплаты Покупателем стоимости приобретаемого имущества.</w:t>
      </w:r>
    </w:p>
    <w:p w:rsidR="002878BD" w:rsidRDefault="002878BD" w:rsidP="002878BD">
      <w:pPr>
        <w:pStyle w:val="a5"/>
        <w:rPr>
          <w:sz w:val="28"/>
          <w:szCs w:val="28"/>
        </w:rPr>
      </w:pPr>
      <w:r>
        <w:rPr>
          <w:sz w:val="28"/>
          <w:szCs w:val="28"/>
        </w:rPr>
        <w:t>4.4. Покупатель приобретает имущество в том состоянии, в котором оно находится на момент продажи.</w:t>
      </w:r>
    </w:p>
    <w:p w:rsidR="002878BD" w:rsidRPr="00D568C7" w:rsidRDefault="002878BD" w:rsidP="002878BD">
      <w:pPr>
        <w:pStyle w:val="a5"/>
        <w:rPr>
          <w:sz w:val="28"/>
          <w:szCs w:val="28"/>
        </w:rPr>
      </w:pPr>
    </w:p>
    <w:p w:rsidR="002878BD" w:rsidRPr="00D568C7" w:rsidRDefault="002878BD" w:rsidP="002878B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5.ОТВЕТСТВЕННОСТЬ СТОРОН.</w:t>
      </w:r>
    </w:p>
    <w:p w:rsidR="002878BD" w:rsidRPr="00D568C7" w:rsidRDefault="002878BD" w:rsidP="002878BD">
      <w:pPr>
        <w:pStyle w:val="a5"/>
        <w:rPr>
          <w:sz w:val="28"/>
          <w:szCs w:val="28"/>
        </w:rPr>
      </w:pPr>
    </w:p>
    <w:p w:rsidR="002878BD" w:rsidRPr="00D568C7" w:rsidRDefault="002878BD" w:rsidP="002878B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За неисполнение или ненадлежащее </w:t>
      </w:r>
      <w:proofErr w:type="gramStart"/>
      <w:r w:rsidRPr="00D568C7">
        <w:rPr>
          <w:sz w:val="28"/>
          <w:szCs w:val="28"/>
        </w:rPr>
        <w:t>исполнение  договорных</w:t>
      </w:r>
      <w:proofErr w:type="gramEnd"/>
      <w:r w:rsidRPr="00D568C7">
        <w:rPr>
          <w:sz w:val="28"/>
          <w:szCs w:val="28"/>
        </w:rPr>
        <w:t xml:space="preserve"> обязательств, стороны несут ответственность в соответствии с действующим законодательством РФ.</w:t>
      </w:r>
    </w:p>
    <w:p w:rsidR="002878BD" w:rsidRPr="00D568C7" w:rsidRDefault="002878BD" w:rsidP="002878BD">
      <w:pPr>
        <w:pStyle w:val="a5"/>
        <w:rPr>
          <w:sz w:val="28"/>
          <w:szCs w:val="28"/>
        </w:rPr>
      </w:pPr>
      <w:r w:rsidRPr="00D568C7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Споры, которые могут возникнуть при исполнении сторонами настоящего договора, </w:t>
      </w:r>
      <w:proofErr w:type="gramStart"/>
      <w:r w:rsidRPr="00D568C7">
        <w:rPr>
          <w:sz w:val="28"/>
          <w:szCs w:val="28"/>
        </w:rPr>
        <w:t>разрешаются  путем</w:t>
      </w:r>
      <w:proofErr w:type="gramEnd"/>
      <w:r w:rsidRPr="00D568C7">
        <w:rPr>
          <w:sz w:val="28"/>
          <w:szCs w:val="28"/>
        </w:rPr>
        <w:t xml:space="preserve"> переговоров между ними. А при не достижении согласия </w:t>
      </w:r>
      <w:proofErr w:type="gramStart"/>
      <w:r w:rsidRPr="00D568C7">
        <w:rPr>
          <w:sz w:val="28"/>
          <w:szCs w:val="28"/>
        </w:rPr>
        <w:t>рассматриваются  в</w:t>
      </w:r>
      <w:proofErr w:type="gramEnd"/>
      <w:r w:rsidRPr="00D568C7">
        <w:rPr>
          <w:sz w:val="28"/>
          <w:szCs w:val="28"/>
        </w:rPr>
        <w:t xml:space="preserve"> установленном  законом порядке.</w:t>
      </w:r>
    </w:p>
    <w:p w:rsidR="002878BD" w:rsidRDefault="002878BD" w:rsidP="002878BD">
      <w:pPr>
        <w:pStyle w:val="a5"/>
        <w:rPr>
          <w:sz w:val="28"/>
          <w:szCs w:val="28"/>
        </w:rPr>
      </w:pPr>
    </w:p>
    <w:p w:rsidR="002878BD" w:rsidRDefault="002878BD" w:rsidP="002878BD">
      <w:pPr>
        <w:pStyle w:val="a5"/>
        <w:rPr>
          <w:sz w:val="28"/>
          <w:szCs w:val="28"/>
        </w:rPr>
      </w:pPr>
    </w:p>
    <w:p w:rsidR="002878BD" w:rsidRPr="00D568C7" w:rsidRDefault="002878BD" w:rsidP="002878B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.ЗАКЛЮЧИТЕЛЬНЫЕ ПОЛОЖЕНИЯ.</w:t>
      </w:r>
    </w:p>
    <w:p w:rsidR="002878BD" w:rsidRPr="00D568C7" w:rsidRDefault="002878BD" w:rsidP="002878BD">
      <w:pPr>
        <w:pStyle w:val="a5"/>
        <w:jc w:val="center"/>
        <w:rPr>
          <w:sz w:val="28"/>
          <w:szCs w:val="28"/>
        </w:rPr>
      </w:pPr>
    </w:p>
    <w:p w:rsidR="002878BD" w:rsidRDefault="002878BD" w:rsidP="002878BD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568C7">
        <w:rPr>
          <w:sz w:val="28"/>
          <w:szCs w:val="28"/>
        </w:rPr>
        <w:t xml:space="preserve">.1. Договор вступает в силу и считается заключенным с момента его </w:t>
      </w:r>
      <w:proofErr w:type="gramStart"/>
      <w:r w:rsidRPr="00D568C7">
        <w:rPr>
          <w:sz w:val="28"/>
          <w:szCs w:val="28"/>
        </w:rPr>
        <w:t>подписания  сторонами</w:t>
      </w:r>
      <w:proofErr w:type="gramEnd"/>
      <w:r>
        <w:rPr>
          <w:sz w:val="28"/>
          <w:szCs w:val="28"/>
        </w:rPr>
        <w:t xml:space="preserve"> и действует до полного выполнения сторонами обязательств, установленных условиями настоящего договора.</w:t>
      </w:r>
    </w:p>
    <w:p w:rsidR="002878BD" w:rsidRPr="00D568C7" w:rsidRDefault="002878BD" w:rsidP="002878BD">
      <w:pPr>
        <w:pStyle w:val="a5"/>
        <w:rPr>
          <w:sz w:val="28"/>
          <w:szCs w:val="28"/>
        </w:rPr>
      </w:pPr>
      <w:r>
        <w:rPr>
          <w:sz w:val="28"/>
          <w:szCs w:val="28"/>
        </w:rPr>
        <w:t>6.2. Отношения сторон, неурегулированные настоящим договором, регулируются законодательством Российской Федерации.</w:t>
      </w:r>
    </w:p>
    <w:p w:rsidR="002878BD" w:rsidRDefault="002878BD" w:rsidP="002878BD">
      <w:pPr>
        <w:pStyle w:val="a5"/>
        <w:rPr>
          <w:sz w:val="28"/>
          <w:szCs w:val="28"/>
        </w:rPr>
      </w:pPr>
      <w:r>
        <w:rPr>
          <w:sz w:val="28"/>
          <w:szCs w:val="28"/>
        </w:rPr>
        <w:t>6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568C7">
        <w:rPr>
          <w:sz w:val="28"/>
          <w:szCs w:val="28"/>
        </w:rPr>
        <w:t xml:space="preserve">. Настоящий договор составлен в </w:t>
      </w:r>
      <w:r w:rsidRPr="006B6271">
        <w:rPr>
          <w:sz w:val="28"/>
          <w:szCs w:val="28"/>
        </w:rPr>
        <w:t>2</w:t>
      </w:r>
      <w:r w:rsidRPr="00D568C7">
        <w:rPr>
          <w:sz w:val="28"/>
          <w:szCs w:val="28"/>
        </w:rPr>
        <w:t xml:space="preserve">-х экземплярах, имеющих одинаковую юридическую силу, один из которых находится у Покупателя, второй </w:t>
      </w:r>
      <w:proofErr w:type="gramStart"/>
      <w:r>
        <w:rPr>
          <w:sz w:val="28"/>
          <w:szCs w:val="28"/>
        </w:rPr>
        <w:t xml:space="preserve">хранится </w:t>
      </w:r>
      <w:r w:rsidRPr="00D568C7">
        <w:rPr>
          <w:sz w:val="28"/>
          <w:szCs w:val="28"/>
        </w:rPr>
        <w:t xml:space="preserve"> у</w:t>
      </w:r>
      <w:proofErr w:type="gramEnd"/>
      <w:r w:rsidRPr="00D568C7">
        <w:rPr>
          <w:sz w:val="28"/>
          <w:szCs w:val="28"/>
        </w:rPr>
        <w:t xml:space="preserve"> Продавца</w:t>
      </w:r>
      <w:r>
        <w:rPr>
          <w:sz w:val="28"/>
          <w:szCs w:val="28"/>
        </w:rPr>
        <w:t>.</w:t>
      </w:r>
    </w:p>
    <w:p w:rsidR="002878BD" w:rsidRPr="00D568C7" w:rsidRDefault="002878BD" w:rsidP="002878BD">
      <w:pPr>
        <w:pStyle w:val="a5"/>
        <w:rPr>
          <w:sz w:val="28"/>
          <w:szCs w:val="28"/>
        </w:rPr>
      </w:pPr>
    </w:p>
    <w:p w:rsidR="002878BD" w:rsidRDefault="002878BD" w:rsidP="002878BD">
      <w:pPr>
        <w:pStyle w:val="a5"/>
        <w:jc w:val="center"/>
        <w:rPr>
          <w:sz w:val="28"/>
          <w:szCs w:val="28"/>
        </w:rPr>
      </w:pPr>
      <w:r w:rsidRPr="00D568C7">
        <w:rPr>
          <w:sz w:val="28"/>
          <w:szCs w:val="28"/>
        </w:rPr>
        <w:t>7.ЮРИДИЧЕСКИЕ АДРЕСА СТОРОН.</w:t>
      </w:r>
    </w:p>
    <w:p w:rsidR="002878BD" w:rsidRDefault="002878BD" w:rsidP="002878BD">
      <w:pPr>
        <w:pStyle w:val="a5"/>
        <w:jc w:val="center"/>
        <w:rPr>
          <w:sz w:val="28"/>
          <w:szCs w:val="28"/>
        </w:rPr>
      </w:pPr>
    </w:p>
    <w:p w:rsidR="002878BD" w:rsidRDefault="002878BD" w:rsidP="002878BD">
      <w:pPr>
        <w:pStyle w:val="a5"/>
        <w:tabs>
          <w:tab w:val="left" w:pos="9360"/>
        </w:tabs>
        <w:ind w:right="-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ПРОДАВЕЦ:   </w:t>
      </w:r>
      <w:proofErr w:type="gramEnd"/>
      <w:r>
        <w:rPr>
          <w:sz w:val="28"/>
          <w:szCs w:val="28"/>
        </w:rPr>
        <w:t xml:space="preserve">                                                        ПОКУПАТЕЛЬ:</w:t>
      </w:r>
    </w:p>
    <w:p w:rsidR="002878BD" w:rsidRPr="00D568C7" w:rsidRDefault="002878BD" w:rsidP="002878BD">
      <w:pPr>
        <w:pStyle w:val="a5"/>
        <w:tabs>
          <w:tab w:val="left" w:pos="5940"/>
        </w:tabs>
        <w:ind w:right="305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878BD" w:rsidRDefault="002878BD" w:rsidP="002878BD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>Управление имущественных</w:t>
      </w:r>
      <w:r>
        <w:rPr>
          <w:sz w:val="28"/>
          <w:szCs w:val="28"/>
        </w:rPr>
        <w:t xml:space="preserve">   и                     </w:t>
      </w:r>
    </w:p>
    <w:p w:rsidR="002878BD" w:rsidRDefault="002878BD" w:rsidP="002878BD">
      <w:pPr>
        <w:rPr>
          <w:sz w:val="28"/>
          <w:szCs w:val="28"/>
        </w:rPr>
      </w:pPr>
      <w:r w:rsidRPr="00D568C7">
        <w:rPr>
          <w:sz w:val="28"/>
          <w:szCs w:val="28"/>
        </w:rPr>
        <w:t xml:space="preserve">и земельных </w:t>
      </w:r>
      <w:proofErr w:type="gramStart"/>
      <w:r w:rsidRPr="00D568C7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                      </w:t>
      </w:r>
    </w:p>
    <w:p w:rsidR="002878BD" w:rsidRDefault="002878BD" w:rsidP="002878B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</w:t>
      </w:r>
    </w:p>
    <w:p w:rsidR="002878BD" w:rsidRDefault="002878BD" w:rsidP="002878BD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56043 г"/>
        </w:smartTagPr>
        <w:r w:rsidRPr="00D568C7">
          <w:rPr>
            <w:sz w:val="28"/>
            <w:szCs w:val="28"/>
          </w:rPr>
          <w:t>45604</w:t>
        </w:r>
        <w:r>
          <w:rPr>
            <w:sz w:val="28"/>
            <w:szCs w:val="28"/>
          </w:rPr>
          <w:t>3</w:t>
        </w:r>
        <w:r w:rsidRPr="00D568C7">
          <w:rPr>
            <w:sz w:val="28"/>
            <w:szCs w:val="28"/>
          </w:rPr>
          <w:t xml:space="preserve"> </w:t>
        </w:r>
        <w:proofErr w:type="spellStart"/>
        <w:r w:rsidRPr="00D568C7">
          <w:rPr>
            <w:sz w:val="28"/>
            <w:szCs w:val="28"/>
          </w:rPr>
          <w:t>г</w:t>
        </w:r>
      </w:smartTag>
      <w:r w:rsidRPr="00D568C7">
        <w:rPr>
          <w:sz w:val="28"/>
          <w:szCs w:val="28"/>
        </w:rPr>
        <w:t>.Усть</w:t>
      </w:r>
      <w:proofErr w:type="spellEnd"/>
      <w:r w:rsidRPr="00D568C7">
        <w:rPr>
          <w:sz w:val="28"/>
          <w:szCs w:val="28"/>
        </w:rPr>
        <w:t>-Катав,</w:t>
      </w:r>
      <w:r>
        <w:rPr>
          <w:sz w:val="28"/>
          <w:szCs w:val="28"/>
        </w:rPr>
        <w:t xml:space="preserve">                                       </w:t>
      </w:r>
    </w:p>
    <w:p w:rsidR="002878BD" w:rsidRDefault="002878BD" w:rsidP="002878BD">
      <w:pPr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r w:rsidRPr="00D568C7">
        <w:rPr>
          <w:sz w:val="28"/>
          <w:szCs w:val="28"/>
        </w:rPr>
        <w:t>. Ленина,</w:t>
      </w:r>
      <w:r>
        <w:rPr>
          <w:sz w:val="28"/>
          <w:szCs w:val="28"/>
        </w:rPr>
        <w:t xml:space="preserve">47-А                                               </w:t>
      </w:r>
    </w:p>
    <w:p w:rsidR="002878BD" w:rsidRDefault="002878BD" w:rsidP="002878BD">
      <w:pPr>
        <w:jc w:val="both"/>
        <w:rPr>
          <w:sz w:val="28"/>
          <w:szCs w:val="28"/>
        </w:rPr>
      </w:pPr>
      <w:r w:rsidRPr="00D568C7">
        <w:rPr>
          <w:sz w:val="28"/>
          <w:szCs w:val="28"/>
        </w:rPr>
        <w:t xml:space="preserve">ИНН 7419000587              </w:t>
      </w:r>
      <w:r>
        <w:rPr>
          <w:sz w:val="28"/>
          <w:szCs w:val="28"/>
        </w:rPr>
        <w:t xml:space="preserve">                               </w:t>
      </w:r>
    </w:p>
    <w:p w:rsidR="002878BD" w:rsidRPr="00D568C7" w:rsidRDefault="002878BD" w:rsidP="00287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2878BD" w:rsidRDefault="002878BD" w:rsidP="002878B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68C7">
        <w:rPr>
          <w:sz w:val="28"/>
          <w:szCs w:val="28"/>
        </w:rPr>
        <w:t xml:space="preserve">ачальник Управления </w:t>
      </w:r>
      <w:proofErr w:type="spellStart"/>
      <w:r w:rsidRPr="00D568C7">
        <w:rPr>
          <w:sz w:val="28"/>
          <w:szCs w:val="28"/>
        </w:rPr>
        <w:t>ИиЗО</w:t>
      </w:r>
      <w:proofErr w:type="spellEnd"/>
      <w:r w:rsidRPr="00D568C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D568C7">
        <w:rPr>
          <w:sz w:val="28"/>
          <w:szCs w:val="28"/>
        </w:rPr>
        <w:t xml:space="preserve">        </w:t>
      </w:r>
    </w:p>
    <w:p w:rsidR="002878BD" w:rsidRDefault="002878BD" w:rsidP="002878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spellStart"/>
      <w:r>
        <w:rPr>
          <w:sz w:val="28"/>
          <w:szCs w:val="28"/>
        </w:rPr>
        <w:t>Я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568C7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  <w:r>
        <w:rPr>
          <w:sz w:val="28"/>
          <w:szCs w:val="28"/>
        </w:rPr>
        <w:t xml:space="preserve">  </w:t>
      </w:r>
      <w:r w:rsidRPr="00D568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D56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568C7">
        <w:rPr>
          <w:sz w:val="28"/>
          <w:szCs w:val="28"/>
        </w:rPr>
        <w:t xml:space="preserve">  ________________</w:t>
      </w:r>
    </w:p>
    <w:p w:rsidR="002878BD" w:rsidRDefault="002878BD" w:rsidP="002878BD">
      <w:pPr>
        <w:jc w:val="both"/>
        <w:rPr>
          <w:sz w:val="28"/>
          <w:szCs w:val="28"/>
        </w:rPr>
      </w:pPr>
    </w:p>
    <w:p w:rsidR="002878BD" w:rsidRDefault="002878BD" w:rsidP="002878BD">
      <w:pPr>
        <w:jc w:val="both"/>
        <w:rPr>
          <w:sz w:val="28"/>
          <w:szCs w:val="28"/>
        </w:rPr>
      </w:pPr>
    </w:p>
    <w:p w:rsidR="002878BD" w:rsidRDefault="002878BD" w:rsidP="002878BD"/>
    <w:p w:rsidR="002878BD" w:rsidRDefault="002878BD" w:rsidP="002878BD"/>
    <w:p w:rsidR="002878BD" w:rsidRDefault="002878BD"/>
    <w:sectPr w:rsidR="0028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BB"/>
    <w:rsid w:val="0015214C"/>
    <w:rsid w:val="00193CBB"/>
    <w:rsid w:val="002878BD"/>
    <w:rsid w:val="009358E8"/>
    <w:rsid w:val="00953214"/>
    <w:rsid w:val="00975DA9"/>
    <w:rsid w:val="00A16034"/>
    <w:rsid w:val="00A941A9"/>
    <w:rsid w:val="00D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066D-39B1-4281-9CB1-7C348043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93C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193CB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93CBB"/>
    <w:pPr>
      <w:spacing w:before="100" w:beforeAutospacing="1" w:after="100" w:afterAutospacing="1"/>
    </w:pPr>
  </w:style>
  <w:style w:type="character" w:styleId="a4">
    <w:name w:val="Hyperlink"/>
    <w:uiPriority w:val="99"/>
    <w:rsid w:val="00193CBB"/>
    <w:rPr>
      <w:color w:val="0000FF"/>
      <w:u w:val="single"/>
    </w:rPr>
  </w:style>
  <w:style w:type="character" w:customStyle="1" w:styleId="blk">
    <w:name w:val="blk"/>
    <w:basedOn w:val="a0"/>
    <w:rsid w:val="00193CBB"/>
  </w:style>
  <w:style w:type="paragraph" w:styleId="a5">
    <w:name w:val="Body Text"/>
    <w:basedOn w:val="a"/>
    <w:link w:val="a6"/>
    <w:rsid w:val="00193CB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93C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193CBB"/>
    <w:pPr>
      <w:spacing w:before="100" w:beforeAutospacing="1" w:after="100" w:afterAutospacing="1"/>
    </w:pPr>
  </w:style>
  <w:style w:type="character" w:customStyle="1" w:styleId="edx">
    <w:name w:val="edx"/>
    <w:rsid w:val="00193CBB"/>
  </w:style>
  <w:style w:type="paragraph" w:styleId="a7">
    <w:name w:val="Balloon Text"/>
    <w:basedOn w:val="a"/>
    <w:link w:val="a8"/>
    <w:uiPriority w:val="99"/>
    <w:semiHidden/>
    <w:unhideWhenUsed/>
    <w:rsid w:val="009532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BC0B9BB72C6C4C5987D8D201AD66F4B13782ABE38A2466AE4A7D1944294E1B35D94UFD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3163/4a32fa878af996f0b5994ea86e0e1f2238211e0f/" TargetMode="External"/><Relationship Id="rId5" Type="http://schemas.openxmlformats.org/officeDocument/2006/relationships/hyperlink" Target="consultantplus://offline/ref=E639955E1A12A0B2B12F79B6A03DAA7E4DA642381A8C873C26009086C4AE71B6B6D8877E8FSDt7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7245</Words>
  <Characters>41297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2</cp:revision>
  <cp:lastPrinted>2023-05-29T07:25:00Z</cp:lastPrinted>
  <dcterms:created xsi:type="dcterms:W3CDTF">2023-05-29T10:12:00Z</dcterms:created>
  <dcterms:modified xsi:type="dcterms:W3CDTF">2023-05-29T10:12:00Z</dcterms:modified>
</cp:coreProperties>
</file>