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D4" w:rsidRPr="00F72AD4" w:rsidRDefault="00F72AD4" w:rsidP="00F72AD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72AD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F72AD4" w:rsidRPr="00F72AD4" w:rsidRDefault="00F72AD4" w:rsidP="00F72AD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72AD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F72AD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F72AD4" w:rsidRPr="00F72AD4" w:rsidTr="00F72AD4">
        <w:trPr>
          <w:trHeight w:val="100"/>
        </w:trPr>
        <w:tc>
          <w:tcPr>
            <w:tcW w:w="9594" w:type="dxa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2AD4" w:rsidRPr="00F72AD4" w:rsidRDefault="00377961" w:rsidP="00F72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D4"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F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2AD4" w:rsidRPr="00BF6847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:rsidR="00F72AD4" w:rsidRPr="00F72AD4" w:rsidRDefault="00F72AD4" w:rsidP="00F72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пропуска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паводковых вод на территории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«Об общих принципах организации местного самоуправления в Российской Федерации» от 06.10.2003 года №131-ФЗ и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состав противопаводковой комиссии Усть-Катавского городского округа по предупреждению и ликвидации последствий паводка (далее – комиссии) (прилагается).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Возложить на комиссию координацию деятельности, связанной с проведением предупредительных </w:t>
      </w:r>
      <w:proofErr w:type="spellStart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Утвердить «План работы противопаводковой комиссии по подготовке и пропуску паводка» (прилагается).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Утвердить «План мероприятий по предупреждению и ликвидации чрезвычайных ситуаций, связанных с паводком» (прилагается).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«План мероприятий по эвакуации (временному отселению) населения на территории Усть-Катавского городского округа из предполагаемых зон подтопления» (прилагается).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Утвердить «Состав сил и средств, привлекаемых к ликвидации возможных чрезвычайных ситуаций в период паводка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Усть-Катавского городского округа» (прилагается).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Утвердить «Порядок наблюдения, сбора и обмена информацией о паводковой обстановке и системе оповещения населения Усть-Катавского городского округа» (прилагается).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2AD4" w:rsidRPr="00F72AD4" w:rsidSect="00F72AD4">
          <w:headerReference w:type="even" r:id="rId8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F72AD4" w:rsidRPr="00F72AD4" w:rsidRDefault="00F72AD4" w:rsidP="00F72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противопаводковой комиссии.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Обязать начальников управлений  пос</w:t>
      </w:r>
      <w:proofErr w:type="gramStart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язовая (Дмитричева Т.Ф.), </w:t>
      </w:r>
      <w:proofErr w:type="spellStart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(Чернов В.А.</w:t>
      </w: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Усть-Катавского городского округа создать на местах </w:t>
      </w:r>
      <w:proofErr w:type="spellStart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противопаводковые</w:t>
      </w:r>
      <w:proofErr w:type="spellEnd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для организации проведения мероприятий по защите населения и территорий от подтоплений паводковыми водами.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Начальнику общего отдела администрации Усть-Катавского городского округа (О.Л.Толоконниковой) настоящее постановление разместить на сайте администрации Усть-Катавского городского округа.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proofErr w:type="gramStart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оставляю за собой.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</w:t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округа</w:t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</w:t>
      </w:r>
      <w:r w:rsidR="0037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2AD4" w:rsidRPr="00F72AD4" w:rsidSect="00F72AD4">
          <w:pgSz w:w="11907" w:h="16840" w:code="1"/>
          <w:pgMar w:top="567" w:right="851" w:bottom="567" w:left="1418" w:header="720" w:footer="720" w:gutter="0"/>
          <w:cols w:space="708"/>
          <w:docGrid w:linePitch="296"/>
        </w:sectPr>
      </w:pPr>
      <w:bookmarkStart w:id="0" w:name="_GoBack"/>
      <w:bookmarkEnd w:id="0"/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Усть-Катавского городского округа </w:t>
      </w:r>
    </w:p>
    <w:p w:rsidR="00F72AD4" w:rsidRPr="00377961" w:rsidRDefault="00377961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от </w:t>
      </w:r>
      <w:r w:rsidR="00243C94" w:rsidRPr="00377961">
        <w:rPr>
          <w:rFonts w:ascii="Times New Roman" w:eastAsia="Times New Roman" w:hAnsi="Times New Roman" w:cs="Times New Roman"/>
          <w:spacing w:val="-1"/>
          <w:sz w:val="24"/>
          <w:lang w:eastAsia="ru-RU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.03.</w:t>
      </w:r>
      <w:r w:rsidR="00243C94" w:rsidRPr="00377961">
        <w:rPr>
          <w:rFonts w:ascii="Times New Roman" w:eastAsia="Times New Roman" w:hAnsi="Times New Roman" w:cs="Times New Roman"/>
          <w:spacing w:val="-1"/>
          <w:sz w:val="24"/>
          <w:lang w:eastAsia="ru-RU"/>
        </w:rPr>
        <w:t>2017</w:t>
      </w:r>
      <w:r w:rsidR="00F72AD4" w:rsidRPr="0037796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="00243C94" w:rsidRPr="00377961">
        <w:rPr>
          <w:rFonts w:ascii="Times New Roman" w:eastAsia="Times New Roman" w:hAnsi="Times New Roman" w:cs="Times New Roman"/>
          <w:spacing w:val="-1"/>
          <w:sz w:val="24"/>
          <w:lang w:eastAsia="ru-RU"/>
        </w:rPr>
        <w:t>255</w:t>
      </w: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</w:pPr>
      <w:r w:rsidRPr="00F72AD4">
        <w:rPr>
          <w:rFonts w:ascii="Times New Roman" w:eastAsia="Times New Roman" w:hAnsi="Times New Roman" w:cs="Times New Roman"/>
          <w:spacing w:val="33"/>
          <w:sz w:val="24"/>
          <w:lang w:eastAsia="ru-RU"/>
        </w:rPr>
        <w:t>СОСТАВ</w:t>
      </w: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3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городской противопаводковой комиссии Усть-Катавского городского округа по предупреждению и ликвидации последствий паводка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2268"/>
        <w:gridCol w:w="8531"/>
        <w:gridCol w:w="1824"/>
        <w:gridCol w:w="1843"/>
      </w:tblGrid>
      <w:tr w:rsidR="00F72AD4" w:rsidRPr="00F72AD4" w:rsidTr="00243C94">
        <w:trPr>
          <w:trHeight w:hRule="exact"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243C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F2F2F"/>
                <w:spacing w:val="-12"/>
                <w:sz w:val="24"/>
                <w:lang w:eastAsia="ru-RU"/>
              </w:rPr>
              <w:t>Ф.И.О.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телефона</w:t>
            </w:r>
          </w:p>
        </w:tc>
      </w:tr>
      <w:tr w:rsidR="00F72AD4" w:rsidRPr="00F72AD4" w:rsidTr="00243C94">
        <w:trPr>
          <w:trHeight w:hRule="exact" w:val="317"/>
        </w:trPr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домашний</w:t>
            </w:r>
          </w:p>
        </w:tc>
      </w:tr>
      <w:tr w:rsidR="00F72AD4" w:rsidRPr="00F72AD4" w:rsidTr="00243C94">
        <w:trPr>
          <w:trHeight w:hRule="exact" w:val="61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Дьячковский Д.Н.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Заместителя главы </w:t>
            </w: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городского 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округа - начальник управления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инфраструктуры и строительства, председатель КЧС и ОПБ </w:t>
            </w:r>
            <w:r w:rsidRPr="00F72AD4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2-51-54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8-919-128-21-87</w:t>
            </w:r>
          </w:p>
        </w:tc>
      </w:tr>
      <w:tr w:rsidR="00F72AD4" w:rsidRPr="00F72AD4" w:rsidTr="00243C94">
        <w:trPr>
          <w:trHeight w:hRule="exact" w:val="62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Самарин К.А.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Заместителя главы городского округа – </w:t>
            </w:r>
            <w:r w:rsidRPr="00F72AD4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начальник </w:t>
            </w:r>
            <w:r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управления экономических, </w:t>
            </w:r>
            <w:r w:rsidRPr="00F72AD4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имущественных </w:t>
            </w:r>
            <w:r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и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8-919-345-61-59</w:t>
            </w:r>
          </w:p>
        </w:tc>
      </w:tr>
      <w:tr w:rsidR="00F72AD4" w:rsidRPr="00F72AD4" w:rsidTr="00243C94">
        <w:trPr>
          <w:trHeight w:hRule="exact" w:val="36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Пульдяев С.Н.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Первый заместитель главы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2-60-34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8-919-327-38-70</w:t>
            </w:r>
          </w:p>
        </w:tc>
      </w:tr>
      <w:tr w:rsidR="00F72AD4" w:rsidRPr="00F72AD4" w:rsidTr="00243C94">
        <w:trPr>
          <w:trHeight w:hRule="exact" w:val="57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Заец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Главный инженер</w:t>
            </w:r>
            <w:r w:rsidRPr="00F72AD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lang w:eastAsia="ru-RU"/>
              </w:rPr>
              <w:t xml:space="preserve"> «</w:t>
            </w:r>
            <w:r w:rsidRPr="00F72AD4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 xml:space="preserve">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- филиал ФГУП «ГКНПЦ им.</w:t>
            </w:r>
            <w:r w:rsidR="00377961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М.В.Хруничева»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>2-65-41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72AD4" w:rsidRPr="00F72AD4" w:rsidTr="00243C94">
        <w:trPr>
          <w:trHeight w:hRule="exact" w:val="57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Вешкурцев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</w:t>
            </w: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Усть-Катавского 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участка </w:t>
            </w: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Ашинского 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</w:t>
            </w: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ООО АЭ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 «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Инвест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8-912-794-91-97</w:t>
            </w:r>
          </w:p>
        </w:tc>
      </w:tr>
      <w:tr w:rsidR="00F72AD4" w:rsidRPr="00F72AD4" w:rsidTr="00243C94">
        <w:trPr>
          <w:trHeight w:hRule="exact" w:val="60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Патраков С.И.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Начальник цеха </w:t>
            </w:r>
            <w:r w:rsidRPr="00F72AD4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 xml:space="preserve">КТО ЗРУСЧФ МРФ «Урал» </w:t>
            </w: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ПАО </w:t>
            </w:r>
            <w:r w:rsidRPr="00F72AD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«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>Ростелеком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»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(</w:t>
            </w:r>
            <w:r w:rsidRPr="00F72AD4">
              <w:rPr>
                <w:rFonts w:ascii="Times New Roman" w:eastAsia="Times New Roman" w:hAnsi="Times New Roman" w:cs="Times New Roman"/>
                <w:bCs/>
                <w:spacing w:val="-1"/>
                <w:sz w:val="24"/>
                <w:lang w:eastAsia="ru-RU"/>
              </w:rPr>
              <w:t xml:space="preserve">по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2-54-79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2-53-61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8-919-356-94-75</w:t>
            </w:r>
          </w:p>
        </w:tc>
      </w:tr>
      <w:tr w:rsidR="00F72AD4" w:rsidRPr="00F72AD4" w:rsidTr="00243C94">
        <w:trPr>
          <w:trHeight w:hRule="exact" w:val="30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 Н.Ю.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ОМВД России по У-КГО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72AD4" w:rsidRPr="00F72AD4" w:rsidTr="00243C94">
        <w:trPr>
          <w:trHeight w:hRule="exact" w:val="31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Карпов А.В.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МУП </w:t>
            </w:r>
            <w:r w:rsidRPr="00F72AD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«</w:t>
            </w:r>
            <w:r w:rsidRPr="00F72AD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Усть-Катавское 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АТП»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8-919-347-54-07</w:t>
            </w:r>
          </w:p>
        </w:tc>
      </w:tr>
      <w:tr w:rsidR="00F72AD4" w:rsidRPr="00F72AD4" w:rsidTr="00243C94">
        <w:trPr>
          <w:trHeight w:hRule="exact" w:val="62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Килин Ю.А.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территориального отдела регионального Управления №</w:t>
            </w:r>
            <w:r w:rsidRPr="00F72AD4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8-919-357-73-52</w:t>
            </w:r>
          </w:p>
        </w:tc>
      </w:tr>
      <w:tr w:rsidR="00F72AD4" w:rsidRPr="00F72AD4" w:rsidTr="00243C94">
        <w:trPr>
          <w:trHeight w:hRule="exact" w:val="62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Кочугаев П.Н.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Усть-Катавского ПСО ГУ ПСС Челябинской области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(</w:t>
            </w: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2-51-66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8-902-611-34-42</w:t>
            </w:r>
          </w:p>
        </w:tc>
      </w:tr>
      <w:tr w:rsidR="00F72AD4" w:rsidRPr="00F72AD4" w:rsidTr="00243C94">
        <w:trPr>
          <w:trHeight w:hRule="exact" w:val="59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  <w:t>Салий В.В.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Начальник 75 ПСЧ ФГКУ 10 ОФПС ГУ МЧС России по Челябинской области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3-16-07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8-912-776-17-19</w:t>
            </w:r>
          </w:p>
        </w:tc>
      </w:tr>
      <w:tr w:rsidR="00F72AD4" w:rsidRPr="00F72AD4" w:rsidTr="00243C94">
        <w:trPr>
          <w:trHeight w:hRule="exact" w:val="35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243C9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Ремесленников А.М.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2-54-63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674D3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8-912-315-</w:t>
            </w:r>
            <w:r w:rsidR="00F72AD4" w:rsidRPr="00F72AD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3-19</w:t>
            </w:r>
          </w:p>
        </w:tc>
      </w:tr>
      <w:tr w:rsidR="00F72AD4" w:rsidRPr="00F72AD4" w:rsidTr="00243C94">
        <w:trPr>
          <w:trHeight w:hRule="exact" w:val="29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Хвостов И.Н.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Директор ООО </w:t>
            </w:r>
            <w:r w:rsidRPr="00F72AD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«</w:t>
            </w:r>
            <w:r w:rsidRPr="00F72AD4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>Городской очистной комплекс</w:t>
            </w:r>
            <w:r w:rsidRPr="00F72AD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8-919-341-10-28</w:t>
            </w:r>
          </w:p>
        </w:tc>
      </w:tr>
      <w:tr w:rsidR="00F72AD4" w:rsidRPr="00F72AD4" w:rsidTr="00243C94">
        <w:trPr>
          <w:trHeight w:hRule="exact" w:val="27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Чубуров К.А.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spacing w:val="-6"/>
                <w:sz w:val="24"/>
                <w:lang w:eastAsia="ru-RU"/>
              </w:rPr>
              <w:t xml:space="preserve">Начальник </w:t>
            </w: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отдела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2-50-51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8-919-408-90-09</w:t>
            </w: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F72AD4" w:rsidRPr="00F72AD4" w:rsidSect="00F72AD4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F72AD4" w:rsidRPr="00F72AD4" w:rsidRDefault="00F72AD4" w:rsidP="00F72AD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F72AD4" w:rsidRPr="00F72AD4" w:rsidRDefault="00F72AD4" w:rsidP="00F72AD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  <w:r w:rsidRPr="00F72AD4">
        <w:rPr>
          <w:rFonts w:ascii="Times New Roman" w:eastAsia="Times New Roman" w:hAnsi="Times New Roman" w:cs="Times New Roman"/>
          <w:sz w:val="24"/>
          <w:lang w:eastAsia="ru-RU"/>
        </w:rPr>
        <w:br/>
        <w:t>Усть-Катавского городского округа</w:t>
      </w:r>
      <w:r w:rsidRPr="00F72AD4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377961">
        <w:rPr>
          <w:rFonts w:ascii="Times New Roman" w:eastAsia="Times New Roman" w:hAnsi="Times New Roman" w:cs="Times New Roman"/>
          <w:spacing w:val="13"/>
          <w:sz w:val="24"/>
          <w:lang w:eastAsia="ru-RU"/>
        </w:rPr>
        <w:t xml:space="preserve">от </w:t>
      </w:r>
      <w:r w:rsidRPr="00377961">
        <w:rPr>
          <w:rFonts w:ascii="Times New Roman" w:eastAsia="Times New Roman" w:hAnsi="Times New Roman" w:cs="Times New Roman"/>
          <w:spacing w:val="13"/>
          <w:sz w:val="24"/>
          <w:lang w:eastAsia="ru-RU"/>
        </w:rPr>
        <w:t>1</w:t>
      </w:r>
      <w:r w:rsidR="00F674D3" w:rsidRPr="00377961">
        <w:rPr>
          <w:rFonts w:ascii="Times New Roman" w:eastAsia="Times New Roman" w:hAnsi="Times New Roman" w:cs="Times New Roman"/>
          <w:spacing w:val="13"/>
          <w:sz w:val="24"/>
          <w:lang w:eastAsia="ru-RU"/>
        </w:rPr>
        <w:t>0</w:t>
      </w:r>
      <w:r w:rsidR="00377961">
        <w:rPr>
          <w:rFonts w:ascii="Times New Roman" w:eastAsia="Times New Roman" w:hAnsi="Times New Roman" w:cs="Times New Roman"/>
          <w:spacing w:val="13"/>
          <w:sz w:val="24"/>
          <w:lang w:eastAsia="ru-RU"/>
        </w:rPr>
        <w:t>.03.</w:t>
      </w:r>
      <w:r w:rsidR="00377961">
        <w:rPr>
          <w:rFonts w:ascii="Times New Roman" w:eastAsia="Times New Roman" w:hAnsi="Times New Roman" w:cs="Times New Roman"/>
          <w:sz w:val="24"/>
          <w:lang w:eastAsia="ru-RU"/>
        </w:rPr>
        <w:t xml:space="preserve">2017 г. № </w:t>
      </w:r>
      <w:r w:rsidR="00F674D3">
        <w:rPr>
          <w:rFonts w:ascii="Times New Roman" w:eastAsia="Times New Roman" w:hAnsi="Times New Roman" w:cs="Times New Roman"/>
          <w:sz w:val="24"/>
          <w:lang w:eastAsia="ru-RU"/>
        </w:rPr>
        <w:t>255</w:t>
      </w:r>
    </w:p>
    <w:p w:rsidR="00F72AD4" w:rsidRPr="00F72AD4" w:rsidRDefault="00F72AD4" w:rsidP="00F7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323232"/>
          <w:spacing w:val="-5"/>
          <w:sz w:val="24"/>
          <w:lang w:eastAsia="ru-RU"/>
        </w:rPr>
        <w:t>ПЛАН</w:t>
      </w:r>
    </w:p>
    <w:p w:rsidR="00F72AD4" w:rsidRPr="00F72AD4" w:rsidRDefault="00F72AD4" w:rsidP="00F7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323232"/>
          <w:spacing w:val="-1"/>
          <w:sz w:val="24"/>
          <w:lang w:eastAsia="ru-RU"/>
        </w:rPr>
        <w:t xml:space="preserve">мероприятий по предупреждению и ликвидации чрезвычайных ситуаций, </w:t>
      </w:r>
      <w:r w:rsidRPr="00F72AD4">
        <w:rPr>
          <w:rFonts w:ascii="Times New Roman" w:eastAsia="Times New Roman" w:hAnsi="Times New Roman" w:cs="Times New Roman"/>
          <w:color w:val="323232"/>
          <w:spacing w:val="-2"/>
          <w:sz w:val="24"/>
          <w:lang w:eastAsia="ru-RU"/>
        </w:rPr>
        <w:t>связанных с паводком.</w:t>
      </w:r>
    </w:p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9"/>
        <w:gridCol w:w="4263"/>
        <w:gridCol w:w="9"/>
        <w:gridCol w:w="2675"/>
        <w:gridCol w:w="1559"/>
        <w:gridCol w:w="1172"/>
        <w:gridCol w:w="9"/>
      </w:tblGrid>
      <w:tr w:rsidR="00F72AD4" w:rsidRPr="00F72AD4" w:rsidTr="00F72AD4">
        <w:trPr>
          <w:gridAfter w:val="1"/>
          <w:wAfter w:w="9" w:type="dxa"/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п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/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lang w:eastAsia="ru-RU"/>
              </w:rPr>
              <w:t xml:space="preserve">Ответственные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lang w:eastAsia="ru-RU"/>
              </w:rPr>
              <w:t xml:space="preserve">Срок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lang w:eastAsia="ru-RU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lang w:eastAsia="ru-RU"/>
              </w:rPr>
              <w:t xml:space="preserve">Отметка о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выполнен</w:t>
            </w:r>
            <w:proofErr w:type="gramEnd"/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4"/>
                <w:sz w:val="16"/>
                <w:szCs w:val="16"/>
                <w:lang w:eastAsia="ru-RU"/>
              </w:rPr>
              <w:t>ИИ</w:t>
            </w:r>
          </w:p>
        </w:tc>
      </w:tr>
      <w:tr w:rsidR="00F72AD4" w:rsidRPr="00F72AD4" w:rsidTr="00F72AD4">
        <w:trPr>
          <w:gridAfter w:val="1"/>
          <w:wAfter w:w="9" w:type="dxa"/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F72AD4" w:rsidRPr="00F72AD4" w:rsidTr="00F72AD4">
        <w:trPr>
          <w:gridAfter w:val="1"/>
          <w:wAfter w:w="9" w:type="dxa"/>
          <w:trHeight w:hRule="exact" w:val="288"/>
        </w:trPr>
        <w:tc>
          <w:tcPr>
            <w:tcW w:w="10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Организационные мероприятия.</w:t>
            </w:r>
          </w:p>
        </w:tc>
      </w:tr>
      <w:tr w:rsidR="00F72AD4" w:rsidRPr="00F72AD4" w:rsidTr="00F72AD4">
        <w:trPr>
          <w:gridAfter w:val="1"/>
          <w:wAfter w:w="9" w:type="dxa"/>
          <w:trHeight w:hRule="exact" w:val="13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Проверка готовности ГТС к пропуску паводковых вод.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4"/>
                <w:szCs w:val="24"/>
                <w:lang w:eastAsia="ru-RU"/>
              </w:rPr>
              <w:t xml:space="preserve">Генеральный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 ФГУП «ГКНПЦ им. М.В.Хруничева»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,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администрация 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28.03.17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Усилить лабораторный контроль за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питьевой и сточной водой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Начальник ФГУЗ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«Центр гигиены и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эпидемиоло-гии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№162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постоянно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с 13.03.17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Подготовить соглашение по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согласован-ному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сбросу паводковых вод через ГТС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.К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атав-Ивановска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и г.Юрюзань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Отдел по делам ГО и ЧС администрации У-КГО, администрация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.К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атав-Ивановск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и г.Юрюзань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674D3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30.03.17</w:t>
            </w:r>
            <w:r w:rsidR="00F72AD4"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4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Организовать взаимодействие 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инфор-мирование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о паводковой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обстановке с ГТС в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.К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атав-Ивановске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 и г.Юрюзани, а также администрацией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Малоязовского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района Республики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Башкортостан.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начальник отдела по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делам ГО и 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Организовать дежурство на ГТС </w:t>
            </w:r>
            <w:r w:rsidRPr="00F72AD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>» - филиал ФГУП «ГКНПЦ им. М.В.Хруничева»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дополнительный инструктаж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обслуживающего персонала ГТС.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Обновить в случае необходимости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>инструкции дежурным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28.03.17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Обеспечить бесперебойной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телефонной связью операторов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4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Организовать замер уровня воды в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пруду и с последующим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>докладом в ЕДДС-01.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директор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постоянно в 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9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в случае необходимости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зачернение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 на р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.Ю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рюзань в местах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возможных заторов льда.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15.04.17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gridAfter w:val="1"/>
          <w:wAfter w:w="9" w:type="dxa"/>
          <w:trHeight w:hRule="exact" w:val="11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проверку ливневых канав на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территории Усть-Катавского городского округа с последующей очисткой в случае необходимости от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снега и льда.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Директор МУП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«ГСБ»,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начальники управлений п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.В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язовая,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с.Минка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,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с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.Т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юбеляс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Подготовить объекты жизнеобеспечения (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электро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-, тепло-, водоснабжения)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на предмет безаварийной работы в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паводковый период.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1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выполне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нием предприятиями городского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округа запланированных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противопа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водковых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37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Организовать проверку состояния сил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 средств постоянной готовности,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привлекаемых для ликвидации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чрезвычайных ситуаций, связанных с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паводком.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91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Организовать информирование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населения о прохождении половодья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паводковых вод.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отдел по делам ГО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Организовать контроль за санитарно-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эпидемиологической обстановкой на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территории городского округа.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ФГУЗ «Центр гигиены и эпидемиологии №162 ФМБА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1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Провести расчет населения, попадаемого в предполагаемые зоны подтопления, подготовить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СЕПы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, задействованные в мероприятиях по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эвакопри-ёмной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комиссии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278"/>
        </w:trPr>
        <w:tc>
          <w:tcPr>
            <w:tcW w:w="10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Инженерно-технические мероприятия.</w:t>
            </w:r>
          </w:p>
        </w:tc>
      </w:tr>
      <w:tr w:rsidR="00F72AD4" w:rsidRPr="00F72AD4" w:rsidTr="00F72AD4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запас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хлорагентов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запорной арматуры, труб.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Директор ООО «ГОК».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5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Создать запасы сре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дств дл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я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ликвидации последствий ЧС,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договора на их поставку.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2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95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подготовитель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работы для безаварийной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сработки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шлюзов ГТС: </w:t>
            </w:r>
            <w:proofErr w:type="gramEnd"/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лебедок, талей и электрооборудования;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отпаривание шлюзов и щитов.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</w:t>
            </w:r>
            <w:r w:rsidR="003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С.М.Кирова» - филиал ФГУП «ГКНПЦ им. М.В.Хруничева»,</w:t>
            </w:r>
          </w:p>
          <w:p w:rsidR="00377961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ГТС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3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28.03.17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1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отводу талых вод от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скважин и насосных станций.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дороги к скважинам и резервуарам.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5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держать в готовности к действию силы и средства,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-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ликвидации возможных ЧС.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F72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bCs/>
                <w:color w:val="323232"/>
                <w:spacing w:val="-4"/>
                <w:sz w:val="24"/>
                <w:szCs w:val="24"/>
                <w:lang w:eastAsia="ru-RU"/>
              </w:rPr>
              <w:t>до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готовность автобусов для возможного проведения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«Усть-Катавское АТП».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71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регулярную очистку от </w:t>
            </w:r>
            <w:r w:rsidRPr="00F72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грязи и льда: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каналов, кюветов, водопропускных труб;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ливневой канализации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огради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дамбы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«ГСБ».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w w:val="108"/>
          <w:sz w:val="24"/>
          <w:lang w:eastAsia="ru-RU"/>
        </w:rPr>
        <w:t>УТВЕРЖДЕН</w:t>
      </w:r>
    </w:p>
    <w:p w:rsidR="00F72AD4" w:rsidRPr="00F72AD4" w:rsidRDefault="00F72AD4" w:rsidP="00F72AD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постановлением  администрации</w:t>
      </w:r>
      <w:r w:rsidRPr="00F72AD4">
        <w:rPr>
          <w:rFonts w:ascii="Times New Roman" w:eastAsia="Times New Roman" w:hAnsi="Times New Roman" w:cs="Times New Roman"/>
          <w:spacing w:val="-12"/>
          <w:w w:val="108"/>
          <w:lang w:eastAsia="ru-RU"/>
        </w:rPr>
        <w:br/>
      </w:r>
      <w:r w:rsidRPr="00F72AD4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  <w:r w:rsidRPr="00F72AD4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377961">
        <w:rPr>
          <w:rFonts w:ascii="Times New Roman" w:eastAsia="Times New Roman" w:hAnsi="Times New Roman" w:cs="Times New Roman"/>
          <w:w w:val="108"/>
          <w:sz w:val="24"/>
          <w:lang w:eastAsia="ru-RU"/>
        </w:rPr>
        <w:t xml:space="preserve">от </w:t>
      </w:r>
      <w:r w:rsidRPr="00F72AD4">
        <w:rPr>
          <w:rFonts w:ascii="Times New Roman" w:eastAsia="Times New Roman" w:hAnsi="Times New Roman" w:cs="Times New Roman"/>
          <w:w w:val="108"/>
          <w:sz w:val="24"/>
          <w:lang w:eastAsia="ru-RU"/>
        </w:rPr>
        <w:t>1</w:t>
      </w:r>
      <w:r w:rsidR="00377961">
        <w:rPr>
          <w:rFonts w:ascii="Times New Roman" w:eastAsia="Times New Roman" w:hAnsi="Times New Roman" w:cs="Times New Roman"/>
          <w:w w:val="108"/>
          <w:sz w:val="24"/>
          <w:lang w:eastAsia="ru-RU"/>
        </w:rPr>
        <w:t xml:space="preserve">0.03.2017 г. № </w:t>
      </w:r>
      <w:r w:rsidR="00F674D3">
        <w:rPr>
          <w:rFonts w:ascii="Times New Roman" w:eastAsia="Times New Roman" w:hAnsi="Times New Roman" w:cs="Times New Roman"/>
          <w:w w:val="108"/>
          <w:sz w:val="24"/>
          <w:lang w:eastAsia="ru-RU"/>
        </w:rPr>
        <w:t>255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36"/>
        <w:gridCol w:w="2835"/>
        <w:gridCol w:w="1418"/>
        <w:gridCol w:w="898"/>
      </w:tblGrid>
      <w:tr w:rsidR="00F72AD4" w:rsidRPr="00F72AD4" w:rsidTr="00F72AD4">
        <w:trPr>
          <w:trHeight w:hRule="exact" w:val="607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tabs>
                <w:tab w:val="center" w:pos="5087"/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  <w:tab/>
              <w:t>ПЛАН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  <w:tab/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противопаводковой комиссии по подготовке и пропуску паводка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п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/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Ответственный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Срок 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Примеча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</w:t>
            </w:r>
          </w:p>
        </w:tc>
      </w:tr>
      <w:tr w:rsidR="00F72AD4" w:rsidRPr="00F72AD4" w:rsidTr="00F72AD4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силы и средства для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ликвида-ции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чрезвычайных ситуаций.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ОПБ, отдел по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проверку техни</w:t>
            </w:r>
            <w:r w:rsidRPr="00F72AD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ческого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сос-тояния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готовности гидротехнических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со-оружений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(ГТС) </w:t>
            </w:r>
            <w:r w:rsidRPr="00F72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ФГУП «У-КВЗ им. С.М.Кирова» и на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инка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безаварийно-му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пропуску весеннего </w:t>
            </w: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половодья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2AD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  <w:t xml:space="preserve"> 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ФГУП «ГКНПЦ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ГТС на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28.03.17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мероприятия по инженерной защите населенных пунктов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Усть-Катав-ского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мостов, ГТС в период прохождения паводка.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ОПБ. отдел по делам ГО и ЧС,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начальники управлений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Вязовая,  с. 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28.03.17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круглосуточно-го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за развитием ледовой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об-становки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возможными местами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ледовых заторов, состоянием ГТС, повышением уровней воды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и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 сбросов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постоянно в паводковый 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9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весеннего половодья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опреде-лить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и средства для ликвидации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воз-можных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ЧС, сформировать и содержать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в постоянной готовности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аварий-нотехни-ческие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бригады, полностью оснащенные техникой и автотранспортом и провести про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верку готовности их к действиям.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674D3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72AD4"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30.04.17</w:t>
            </w:r>
            <w:r w:rsidR="00F72AD4"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расчеты по возможной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эвакуа-ции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из зон возможного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подтоп-ления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вопрос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жиз-недеятельности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сохранности имущества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61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 У-КГО, начальники управлений п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язовая,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37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20.03.17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до начала паводка населению порядок отселения в случае усложнения обстановки, произведя поквартирный и подворный обход.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 п. Вязовая, с. Минка, председатель эвакоприёмной комиссии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20.03.17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системы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оповеще-ния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 для обеспечения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своевремен-ной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бесперебойной работы в период весеннего половодья.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связи и оповещения,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КЧС и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F72AD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ГО и ЧС.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лабораторный контроль за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качес-твом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подаваемой населению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воды,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сброса-ми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хозяйственно-бытовых 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промышлен-ных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вод, а также токсичных веществ в водные объекты.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517"/>
        <w:gridCol w:w="2835"/>
        <w:gridCol w:w="1418"/>
        <w:gridCol w:w="888"/>
      </w:tblGrid>
      <w:tr w:rsidR="00F72AD4" w:rsidRPr="00F72AD4" w:rsidTr="00F72AD4">
        <w:trPr>
          <w:trHeight w:hRule="exact" w:val="25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сани-тарно-эпидемиологических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требований: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организации и эксплуатации зон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сани-тарной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источников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водоснабже-ния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водоочистных сооружений;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режиму обеззараживания воды перед поступлением в сети;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запасов реагентов и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обеззаражи-вающих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врач ФГУЗ «Центр гигиены и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эпидемио-логии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3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очистку от грязи, бытового мусора, снега и льда: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каналов и кюветов;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ливневой канализации вдоль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оградитель-ной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дамбы.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F72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«ГСБ»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5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надежность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эксплуатации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водохозяйственных сетей.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мероприятия по защите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водо-заборов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 подачи и распределения воды от затопления.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специальные машины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для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населения питьевой водой в случае необходимости.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ООО «ГОК», </w:t>
            </w:r>
            <w:r w:rsidRPr="00F72A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директор МУП «ГСБ», </w:t>
            </w:r>
            <w:r w:rsidRPr="00F72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начальник 75 ПСЧ ФГКУ 10 </w:t>
            </w:r>
            <w:r w:rsidRPr="00F72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ОФПС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необходимые средства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>де-зинфекции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 для проведения в случае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не-обходимости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специальнойобработки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спецмашин для обеспечения населения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8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Предусмотреть на период паводка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поря-док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снабжения отселяемого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продовольствием и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мероприятия по организации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пи-тания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состава НАСФ,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привлекае-мого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ликвидации чрезвычайной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2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охрану общественного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поряд-ка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паводковых вод, сохранность имущества эвакуируемых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У-КГО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автотранспорт для работы подвижного пункта управления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согласо-вав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оснащения машины средствами связи с цехом связи ЗТУЭС ОАО «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Председатель КЧС 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ОПБ, отдел по делам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18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4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информирование населения через средства массовой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информации об обстановке по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прохождению весеннего паводка и о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подаваемой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Директор АНО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«Телекомпания 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сть-Катава»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>3</w:t>
      </w: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517"/>
        <w:gridCol w:w="2835"/>
        <w:gridCol w:w="1418"/>
        <w:gridCol w:w="898"/>
      </w:tblGrid>
      <w:tr w:rsidR="00F72AD4" w:rsidRPr="00F72AD4" w:rsidTr="00F72AD4">
        <w:trPr>
          <w:trHeight w:hRule="exact" w:val="20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сбор и обеспечение оперативной информации о прохождении весеннего половодья, паводковых вод 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чрезвычайныхситуаций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Челябинскойобласти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времени наступления паводка в 6.30 до 7.00 по телефону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F72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ЧС, дежурный </w:t>
            </w:r>
            <w:r w:rsidRPr="00F72A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диспетчер ЕДДС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36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отде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 делам ГО и ЧС Катав-Иванов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>лоязовского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района Республики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9"/>
                <w:sz w:val="24"/>
                <w:szCs w:val="24"/>
                <w:lang w:eastAsia="ru-RU"/>
              </w:rPr>
              <w:t>Баш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кортостан по вопросам предотвра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щения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>возникнове-ния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 чрезвычай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ных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 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умень-шения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последствий весеннего половодья и паводков, своевременной под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ки и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проведения работ по безаварийному пропуску весеннего половодья 2016 года и обес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печения защиты населения и объекто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экономики.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F72AD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AD4" w:rsidRPr="00F72AD4" w:rsidTr="00F72AD4">
        <w:trPr>
          <w:trHeight w:hRule="exact" w:val="1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КЧС и ОПБ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городско-го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повесткой «О готовности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го-родского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="00F67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пропуску паводковых вод в 2017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Председатель КЧС и ОПБ, </w:t>
            </w: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19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F674D3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10.03.17</w:t>
            </w:r>
            <w:r w:rsidRPr="00F72AD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2AD4" w:rsidRPr="00F72AD4" w:rsidSect="00F72AD4">
          <w:pgSz w:w="11909" w:h="16834"/>
          <w:pgMar w:top="567" w:right="851" w:bottom="567" w:left="1134" w:header="720" w:footer="720" w:gutter="0"/>
          <w:cols w:space="60"/>
          <w:noEndnote/>
        </w:sectPr>
      </w:pP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lastRenderedPageBreak/>
        <w:t>УТВЕРЖДЕН</w:t>
      </w: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постановлением администрации</w:t>
      </w: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Усть-Катавского городского округа</w:t>
      </w:r>
    </w:p>
    <w:p w:rsidR="00F72AD4" w:rsidRPr="00F72AD4" w:rsidRDefault="00377961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от </w:t>
      </w:r>
      <w:r w:rsidR="00F72AD4" w:rsidRPr="00F72AD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0.03. 2017 г. № </w:t>
      </w:r>
      <w:r w:rsidR="00F674D3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255</w:t>
      </w:r>
    </w:p>
    <w:p w:rsidR="00F72AD4" w:rsidRPr="00F72AD4" w:rsidRDefault="00F72AD4" w:rsidP="00F72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D2D2D"/>
          <w:spacing w:val="-1"/>
          <w:sz w:val="10"/>
          <w:szCs w:val="10"/>
          <w:lang w:eastAsia="ru-RU"/>
        </w:rPr>
      </w:pPr>
    </w:p>
    <w:p w:rsidR="00F72AD4" w:rsidRPr="00F72AD4" w:rsidRDefault="00F72AD4" w:rsidP="00F72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  <w:sectPr w:rsidR="00F72AD4" w:rsidRPr="00F72AD4" w:rsidSect="00F72AD4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72AD4" w:rsidRPr="00F72AD4" w:rsidRDefault="00F72AD4" w:rsidP="00F7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pacing w:val="35"/>
          <w:sz w:val="24"/>
          <w:lang w:eastAsia="ru-RU"/>
        </w:rPr>
        <w:t>СОСТАВ</w:t>
      </w:r>
    </w:p>
    <w:p w:rsidR="00F72AD4" w:rsidRPr="00F72AD4" w:rsidRDefault="00F72AD4" w:rsidP="00F7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сил и средств, привлекаемых к ликвидации возможных чрезвычайны</w:t>
      </w:r>
      <w:r w:rsidR="00F674D3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х ситуаций в период паводка 2017</w:t>
      </w:r>
      <w:r w:rsidRPr="00F72AD4">
        <w:rPr>
          <w:rFonts w:ascii="Times New Roman" w:eastAsia="Times New Roman" w:hAnsi="Times New Roman" w:cs="Times New Roman"/>
          <w:color w:val="2D2D2D"/>
          <w:sz w:val="24"/>
          <w:lang w:eastAsia="ru-RU"/>
        </w:rPr>
        <w:t xml:space="preserve"> года</w:t>
      </w:r>
    </w:p>
    <w:p w:rsidR="00F72AD4" w:rsidRPr="00F72AD4" w:rsidRDefault="00F72AD4" w:rsidP="00F7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2D2D2D"/>
          <w:spacing w:val="-2"/>
          <w:sz w:val="24"/>
          <w:lang w:eastAsia="ru-RU"/>
        </w:rPr>
        <w:t>на территории Усть-Катавского городского округа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F72AD4" w:rsidRPr="00F72AD4" w:rsidTr="00F72AD4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/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Наименование формирований,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5"/>
                <w:sz w:val="24"/>
                <w:lang w:eastAsia="ru-RU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Числен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ность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л/с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 xml:space="preserve">Наименование и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количество основных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 xml:space="preserve">Время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готовности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Телефон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8"/>
                <w:sz w:val="24"/>
                <w:lang w:eastAsia="ru-RU"/>
              </w:rPr>
              <w:t xml:space="preserve">дежурного </w:t>
            </w:r>
            <w:r w:rsidRPr="00F72AD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12"/>
                <w:sz w:val="24"/>
                <w:lang w:eastAsia="ru-RU"/>
              </w:rPr>
              <w:t>Примечание</w:t>
            </w:r>
          </w:p>
        </w:tc>
      </w:tr>
      <w:tr w:rsidR="00F72AD4" w:rsidRPr="00F72AD4" w:rsidTr="00F72AD4">
        <w:trPr>
          <w:trHeight w:hRule="exact" w:val="8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Спасательная служба охраны общественного порядка ОМВД России по У-КГО 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легковой –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3-12-00,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медицинская служба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сть-Катав, ул.40 лет Октября, д.56, 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санитарный – 2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Автомобиль санитарный – 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Ч+5 мин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2-51-03,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8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Поисково-спасательная служба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Усть-Катавский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д.9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УАЗ – 1,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«Урал» (вахта) – 1,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лодка – 2 шт.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Ч+3 мин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противопожарная служба, 75 ПСЧ ФГКУ 10 ОФПС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Пожарные автоцистерны – 1</w:t>
            </w: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Ч+3 мин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28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автодорожная служба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АТП»,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«ГСБ»</w:t>
            </w: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«ГОК»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д.16,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апаева, 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.А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втодорожная, а/я18</w:t>
            </w:r>
          </w:p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Автобусы – 2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бульдозер – 2, трактор – 2,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эксковатор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1, грейдер – 2, 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самосвалы – 3, автоцистерна – 1, вакуумная машина – 1,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грузовой 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– 1,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вакуумная машина – 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Ч+2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3-14-07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2-54-63,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2-55-78</w:t>
            </w:r>
          </w:p>
          <w:p w:rsidR="00F72AD4" w:rsidRPr="00F72AD4" w:rsidRDefault="00F72AD4" w:rsidP="00F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3-05-46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лег. Нива – 1,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3-14-48</w:t>
            </w:r>
          </w:p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3-09-31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F72AD4" w:rsidRPr="00F72AD4" w:rsidTr="00F72AD4">
        <w:trPr>
          <w:trHeight w:hRule="exact" w:val="88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Автотехника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19   </w:t>
            </w: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Инженерная техника – 7</w:t>
            </w:r>
          </w:p>
          <w:p w:rsidR="00F72AD4" w:rsidRPr="00F72AD4" w:rsidRDefault="00F72AD4" w:rsidP="00F72AD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Лодки - 2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AD4" w:rsidRPr="00F72AD4" w:rsidRDefault="00F72AD4" w:rsidP="00F72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F72AD4" w:rsidRPr="00F72AD4" w:rsidSect="00F72AD4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F72AD4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lastRenderedPageBreak/>
        <w:t>УТВЕРЖДЕН</w:t>
      </w: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  <w:t xml:space="preserve">постановлением администрации </w:t>
      </w:r>
    </w:p>
    <w:p w:rsidR="00F72AD4" w:rsidRPr="00F72AD4" w:rsidRDefault="00F72AD4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t xml:space="preserve">Усть-Катавского городского округа </w:t>
      </w:r>
    </w:p>
    <w:p w:rsidR="00F72AD4" w:rsidRPr="00F674D3" w:rsidRDefault="00377961" w:rsidP="00F72AD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от </w:t>
      </w:r>
      <w:r w:rsidR="00F72AD4" w:rsidRPr="00F72AD4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1</w:t>
      </w:r>
      <w:r w:rsidR="00F674D3" w:rsidRPr="00F674D3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.</w:t>
      </w:r>
      <w:r w:rsidR="00F72AD4" w:rsidRPr="00F674D3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3.</w:t>
      </w:r>
      <w:r w:rsidR="00F674D3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2017</w:t>
      </w:r>
      <w:r w:rsidR="00F72AD4" w:rsidRPr="00F72AD4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 </w:t>
      </w:r>
      <w:r w:rsidRPr="00377961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2</w:t>
      </w:r>
      <w:r w:rsidR="00F674D3" w:rsidRPr="00377961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5</w:t>
      </w:r>
      <w:r w:rsidR="00F674D3" w:rsidRPr="00F674D3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5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мер по снижению негативного воздействия паводковых вод и ликвидации его последствий, предотвращения возникновения чрезвычайных ситуаций, обеспечения защиты населения и объектов экономики на территории Усть-Катавского городского </w:t>
      </w:r>
      <w:r w:rsidRPr="00F72A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округа.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населения о предстоящей паводковой обстановке провести заблаговременно через газеты «Наш город», «Усть-Катавская  неделя»,  местное телерадиовещание,  Собрания  представителей  общественности  (депутатского  корпуса,  </w:t>
      </w:r>
      <w:proofErr w:type="spell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уличкомов</w:t>
      </w:r>
      <w:proofErr w:type="spellEnd"/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), 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поручив отделу по делам ГО и ЧС распространение памяток и листовок жителям домовладений в прогнозируемых районах затопления.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необходимые номера телефонов и обеспечить устойчивую оперативную связь пункта управления КЧС и ОПБ города с объектами 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экономики, службами ГО округа, сельскими и поселковыми администрациями и дежурным персоналом ГТС г</w:t>
      </w:r>
      <w:proofErr w:type="gramStart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.У</w:t>
      </w:r>
      <w:proofErr w:type="gramEnd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сть-Катава, </w:t>
      </w:r>
      <w:proofErr w:type="spellStart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г.Катав-Ивановска</w:t>
      </w:r>
      <w:proofErr w:type="spellEnd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г.Юрюзани, метеостанцией Катав-Ивановска.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Ответственные: КЧС и ОПБ и начальник службы связи и оповещения.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 w:rsidRPr="00F72AD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путём: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получения оперативной информации от диспетчерских служб и руководства ГТС </w:t>
      </w:r>
      <w:proofErr w:type="spellStart"/>
      <w:r w:rsidRPr="00F72A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г.г</w:t>
      </w:r>
      <w:proofErr w:type="gramStart"/>
      <w:r w:rsidRPr="00F72A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.К</w:t>
      </w:r>
      <w:proofErr w:type="gramEnd"/>
      <w:r w:rsidRPr="00F72A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атав-Ивановска</w:t>
      </w:r>
      <w:proofErr w:type="spellEnd"/>
      <w:r w:rsidRPr="00F72A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Юрюзани, а также предприятий и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округа или запроса данной паводковой обстановки от них в 07.00 и 17.00 час, а при необходимости – немедленно, 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 телефонных звонков и других сообщений от жителей районов, которым угрожает затопление;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ежесуточно докладывать о паводковой обстановке оперативному дежурному ГУ МЧС ПФ по Челябинской области, с занесением в журнал наблюдений каждые 2 часа.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Оперативной группе противопаводковой комиссии осуществлять контроль уровня воды в прогнозируемых районах затопления 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посредством обхода и объезда на автотранспорте администрации и предприятий </w:t>
      </w:r>
      <w:proofErr w:type="gramStart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согласно</w:t>
      </w:r>
      <w:proofErr w:type="gramEnd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утверждённого графика.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угрожаемый период осуществлять ежечасное наблюдение за имеющейся паводковой обстановкой на </w:t>
      </w:r>
      <w:r w:rsidRPr="00F72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Юрюзань и</w:t>
      </w:r>
      <w:proofErr w:type="gram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атав: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линейки Брянского моста - дежурными из числа руководящего состава администрации и членов противопаводковой комиссии </w:t>
      </w:r>
      <w:proofErr w:type="gramStart"/>
      <w:r w:rsidRPr="00F72A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графика</w:t>
      </w:r>
      <w:proofErr w:type="gramEnd"/>
      <w:r w:rsidRPr="00F72A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-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линейки ГТС (плотина) - диспетчерско-дежурным составом от «УКВЗ им. С.М.Кирова» - филиал ФГУП «ГКНПЦ им. М.В.Хруничева» и докладом по телефонной связи на ЕДДС администрации;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районе р</w:t>
      </w:r>
      <w:proofErr w:type="gram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рюзань пос.Вязовая по указанию начальника управления п.Вязовая Дмитричевой Т.Ф. и докладом по телефонной связи на ЕДДС </w:t>
      </w:r>
      <w:r w:rsidRPr="00F72A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администрации;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и информирования населения - передача речевых сообщений по сетям оповещения.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Оповещение населения организовать </w:t>
      </w:r>
      <w:proofErr w:type="gramStart"/>
      <w:r w:rsidRPr="00F72AD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>через</w:t>
      </w:r>
      <w:proofErr w:type="gramEnd"/>
      <w:r w:rsidRPr="00F72AD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: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местную радиотрансляционную сеть;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местное телевидение (бегущая строка).</w:t>
      </w: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Дополнительно: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мобильными средствами оповещения с использованием СГУ «Смерч- 12М», установленными на автомобилях: </w:t>
      </w:r>
      <w:r w:rsidRPr="00F72AD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2ед. – 75 ПСЧ </w:t>
      </w: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ФГКУ 10 ОФПС; </w:t>
      </w:r>
      <w:r w:rsidRPr="00F72AD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2ед. – ОМВД России по Усть-Катавскому городскому округу; </w:t>
      </w:r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 ед. – ПСО (МЧС).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Схема оповещения: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75 ПСЧ ФГКУ 10 ОФПС - г</w:t>
      </w:r>
      <w:proofErr w:type="gramStart"/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.У</w:t>
      </w:r>
      <w:proofErr w:type="gramEnd"/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сть-Катав;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ОМВД России по У-КГО - </w:t>
      </w:r>
      <w:proofErr w:type="gramStart"/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пос. ж</w:t>
      </w:r>
      <w:proofErr w:type="gramEnd"/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/д.ст. Усть-Катав;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 г</w:t>
      </w:r>
      <w:proofErr w:type="gram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сть-Катав - пос. Вязовая (резерв – </w:t>
      </w:r>
      <w:r w:rsidRPr="00F72AD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ОМВД России по У-КГО).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режиме «Чрезвычайная ситуация» дополнительно привлечь: 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proofErr w:type="gram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громкоговорящее</w:t>
      </w:r>
      <w:proofErr w:type="gramEnd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ж/</w:t>
      </w:r>
      <w:proofErr w:type="spellStart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станций Усть-Катав, Вязовая; 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электросирены</w:t>
      </w:r>
      <w:proofErr w:type="spellEnd"/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ГО;</w:t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локальную систему оповещения ГТС «УКВЗ им.</w:t>
      </w:r>
      <w:r w:rsidR="0037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С.М.Кирова» - филиал ФГУП «ГКНПЦ им.</w:t>
      </w:r>
      <w:r w:rsidR="0037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М.В.Хруничева»</w:t>
      </w:r>
      <w:r w:rsidRPr="00F72AD4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eastAsia="ru-RU"/>
        </w:rPr>
        <w:t>;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2AD4" w:rsidRPr="00F72AD4" w:rsidRDefault="00F72AD4" w:rsidP="00F6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звуковой сигнал (гудок) 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«УКВЗ им.</w:t>
      </w:r>
      <w:r w:rsidR="0037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С.М.Кирова» - филиал ФГУП «ГКНПЦ им.</w:t>
      </w:r>
      <w:r w:rsidR="0037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М.В.Хруничева»</w:t>
      </w:r>
      <w:r w:rsidRPr="00F72A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прерывистый продолжительностью 1 мин.</w:t>
      </w:r>
    </w:p>
    <w:p w:rsidR="00F72AD4" w:rsidRPr="00F72AD4" w:rsidRDefault="00F72AD4" w:rsidP="00F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2AD4" w:rsidRPr="00F72AD4" w:rsidSect="00F72AD4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F72AD4" w:rsidRPr="00F72AD4" w:rsidRDefault="00F72AD4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F72AD4" w:rsidRPr="00F72AD4" w:rsidRDefault="00377961" w:rsidP="00F72AD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 10.03.2017 г. № </w:t>
      </w:r>
      <w:r w:rsidR="00F674D3">
        <w:rPr>
          <w:rFonts w:ascii="Times New Roman" w:eastAsia="Times New Roman" w:hAnsi="Times New Roman" w:cs="Times New Roman"/>
          <w:sz w:val="24"/>
          <w:lang w:eastAsia="ru-RU"/>
        </w:rPr>
        <w:t>255</w:t>
      </w:r>
    </w:p>
    <w:p w:rsidR="00F72AD4" w:rsidRPr="00F72AD4" w:rsidRDefault="00F72AD4" w:rsidP="00F72A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ПЛАН</w:t>
      </w:r>
    </w:p>
    <w:p w:rsidR="00F72AD4" w:rsidRPr="00F72AD4" w:rsidRDefault="00F72AD4" w:rsidP="00F72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72AD4">
        <w:rPr>
          <w:rFonts w:ascii="Times New Roman" w:eastAsia="Times New Roman" w:hAnsi="Times New Roman" w:cs="Times New Roman"/>
          <w:sz w:val="24"/>
          <w:lang w:eastAsia="ru-RU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86"/>
        <w:gridCol w:w="1839"/>
        <w:gridCol w:w="2727"/>
        <w:gridCol w:w="1275"/>
        <w:gridCol w:w="1985"/>
        <w:gridCol w:w="1475"/>
        <w:gridCol w:w="2028"/>
      </w:tblGrid>
      <w:tr w:rsidR="00F72AD4" w:rsidRPr="00F72AD4" w:rsidTr="00F674D3">
        <w:tc>
          <w:tcPr>
            <w:tcW w:w="540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686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1839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эвакуируемого населения</w:t>
            </w:r>
          </w:p>
        </w:tc>
        <w:tc>
          <w:tcPr>
            <w:tcW w:w="2727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сбора 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эвакуируемых</w:t>
            </w:r>
            <w:proofErr w:type="gramEnd"/>
          </w:p>
        </w:tc>
        <w:tc>
          <w:tcPr>
            <w:tcW w:w="12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эвакуации</w:t>
            </w:r>
          </w:p>
        </w:tc>
        <w:tc>
          <w:tcPr>
            <w:tcW w:w="198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Предприятие, ответственное за предоставление техники</w:t>
            </w:r>
          </w:p>
        </w:tc>
        <w:tc>
          <w:tcPr>
            <w:tcW w:w="14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техники для эвакуации</w:t>
            </w:r>
          </w:p>
        </w:tc>
        <w:tc>
          <w:tcPr>
            <w:tcW w:w="2028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Конечный пункт эвакуации</w:t>
            </w:r>
          </w:p>
        </w:tc>
      </w:tr>
      <w:tr w:rsidR="00F72AD4" w:rsidRPr="00F72AD4" w:rsidTr="00F674D3">
        <w:tc>
          <w:tcPr>
            <w:tcW w:w="540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686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</w:t>
            </w:r>
          </w:p>
        </w:tc>
        <w:tc>
          <w:tcPr>
            <w:tcW w:w="1839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 домов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240 человек</w:t>
            </w:r>
          </w:p>
        </w:tc>
        <w:tc>
          <w:tcPr>
            <w:tcW w:w="2727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СЕП-2,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«Вагоностроитель» ул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омсомольская, д.38</w:t>
            </w:r>
          </w:p>
        </w:tc>
        <w:tc>
          <w:tcPr>
            <w:tcW w:w="12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98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4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028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Спортгостинница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50 чел., 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72AD4" w:rsidRPr="00F72AD4" w:rsidTr="00F674D3">
        <w:tc>
          <w:tcPr>
            <w:tcW w:w="540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686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сть-Катав, 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пос. ж/</w:t>
            </w: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</w:t>
            </w:r>
          </w:p>
        </w:tc>
        <w:tc>
          <w:tcPr>
            <w:tcW w:w="1839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дома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 человека</w:t>
            </w:r>
          </w:p>
        </w:tc>
        <w:tc>
          <w:tcPr>
            <w:tcW w:w="2727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СЕП-2,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«Вагоностроитель»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омсомольская, д.38</w:t>
            </w:r>
          </w:p>
        </w:tc>
        <w:tc>
          <w:tcPr>
            <w:tcW w:w="12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98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4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Спортгостинница</w:t>
            </w:r>
            <w:proofErr w:type="spell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25 человек</w:t>
            </w:r>
          </w:p>
        </w:tc>
      </w:tr>
      <w:tr w:rsidR="00F72AD4" w:rsidRPr="00F72AD4" w:rsidTr="00F674D3">
        <w:tc>
          <w:tcPr>
            <w:tcW w:w="540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686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Start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</w:t>
            </w:r>
            <w:proofErr w:type="gramEnd"/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язовая</w:t>
            </w:r>
          </w:p>
        </w:tc>
        <w:tc>
          <w:tcPr>
            <w:tcW w:w="1839" w:type="dxa"/>
          </w:tcPr>
          <w:p w:rsidR="00F72AD4" w:rsidRPr="00F72AD4" w:rsidRDefault="00F674D3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="00F72AD4"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домов</w:t>
            </w:r>
          </w:p>
          <w:p w:rsidR="00F72AD4" w:rsidRPr="00F72AD4" w:rsidRDefault="00F674D3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="00F72AD4"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человек</w:t>
            </w:r>
          </w:p>
        </w:tc>
        <w:tc>
          <w:tcPr>
            <w:tcW w:w="2727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</w:t>
            </w:r>
          </w:p>
        </w:tc>
        <w:tc>
          <w:tcPr>
            <w:tcW w:w="12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</w:t>
            </w:r>
          </w:p>
        </w:tc>
        <w:tc>
          <w:tcPr>
            <w:tcW w:w="198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475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2028" w:type="dxa"/>
          </w:tcPr>
          <w:p w:rsidR="00F72AD4" w:rsidRPr="00F72AD4" w:rsidRDefault="00F72AD4" w:rsidP="00F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2A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 – 100 чел.</w:t>
            </w:r>
          </w:p>
        </w:tc>
      </w:tr>
    </w:tbl>
    <w:p w:rsidR="00F72AD4" w:rsidRPr="00F72AD4" w:rsidRDefault="00F72AD4" w:rsidP="00F72AD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A16C1" w:rsidRDefault="008A16C1"/>
    <w:sectPr w:rsidR="008A16C1" w:rsidSect="00F72AD4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2C" w:rsidRDefault="00F2334A">
      <w:pPr>
        <w:spacing w:after="0" w:line="240" w:lineRule="auto"/>
      </w:pPr>
      <w:r>
        <w:separator/>
      </w:r>
    </w:p>
  </w:endnote>
  <w:endnote w:type="continuationSeparator" w:id="1">
    <w:p w:rsidR="0079632C" w:rsidRDefault="00F2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2C" w:rsidRDefault="00F2334A">
      <w:pPr>
        <w:spacing w:after="0" w:line="240" w:lineRule="auto"/>
      </w:pPr>
      <w:r>
        <w:separator/>
      </w:r>
    </w:p>
  </w:footnote>
  <w:footnote w:type="continuationSeparator" w:id="1">
    <w:p w:rsidR="0079632C" w:rsidRDefault="00F2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D4" w:rsidRDefault="0079632C" w:rsidP="00F72A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2A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2AD4" w:rsidRDefault="00F72A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8FF0811"/>
    <w:multiLevelType w:val="hybridMultilevel"/>
    <w:tmpl w:val="CFF22020"/>
    <w:lvl w:ilvl="0" w:tplc="95AEB3D0">
      <w:start w:val="1"/>
      <w:numFmt w:val="decimal"/>
      <w:lvlText w:val="%1."/>
      <w:lvlJc w:val="left"/>
      <w:pPr>
        <w:ind w:left="1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2" w:hanging="360"/>
      </w:pPr>
    </w:lvl>
    <w:lvl w:ilvl="2" w:tplc="0419001B" w:tentative="1">
      <w:start w:val="1"/>
      <w:numFmt w:val="lowerRoman"/>
      <w:lvlText w:val="%3."/>
      <w:lvlJc w:val="right"/>
      <w:pPr>
        <w:ind w:left="15582" w:hanging="180"/>
      </w:pPr>
    </w:lvl>
    <w:lvl w:ilvl="3" w:tplc="0419000F" w:tentative="1">
      <w:start w:val="1"/>
      <w:numFmt w:val="decimal"/>
      <w:lvlText w:val="%4."/>
      <w:lvlJc w:val="left"/>
      <w:pPr>
        <w:ind w:left="16302" w:hanging="360"/>
      </w:pPr>
    </w:lvl>
    <w:lvl w:ilvl="4" w:tplc="04190019" w:tentative="1">
      <w:start w:val="1"/>
      <w:numFmt w:val="lowerLetter"/>
      <w:lvlText w:val="%5."/>
      <w:lvlJc w:val="left"/>
      <w:pPr>
        <w:ind w:left="17022" w:hanging="360"/>
      </w:pPr>
    </w:lvl>
    <w:lvl w:ilvl="5" w:tplc="0419001B" w:tentative="1">
      <w:start w:val="1"/>
      <w:numFmt w:val="lowerRoman"/>
      <w:lvlText w:val="%6."/>
      <w:lvlJc w:val="right"/>
      <w:pPr>
        <w:ind w:left="17742" w:hanging="180"/>
      </w:pPr>
    </w:lvl>
    <w:lvl w:ilvl="6" w:tplc="0419000F" w:tentative="1">
      <w:start w:val="1"/>
      <w:numFmt w:val="decimal"/>
      <w:lvlText w:val="%7."/>
      <w:lvlJc w:val="left"/>
      <w:pPr>
        <w:ind w:left="18462" w:hanging="360"/>
      </w:pPr>
    </w:lvl>
    <w:lvl w:ilvl="7" w:tplc="04190019" w:tentative="1">
      <w:start w:val="1"/>
      <w:numFmt w:val="lowerLetter"/>
      <w:lvlText w:val="%8."/>
      <w:lvlJc w:val="left"/>
      <w:pPr>
        <w:ind w:left="19182" w:hanging="360"/>
      </w:pPr>
    </w:lvl>
    <w:lvl w:ilvl="8" w:tplc="0419001B" w:tentative="1">
      <w:start w:val="1"/>
      <w:numFmt w:val="lowerRoman"/>
      <w:lvlText w:val="%9."/>
      <w:lvlJc w:val="right"/>
      <w:pPr>
        <w:ind w:left="199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AD4"/>
    <w:rsid w:val="00243C94"/>
    <w:rsid w:val="00377961"/>
    <w:rsid w:val="0079632C"/>
    <w:rsid w:val="008A16C1"/>
    <w:rsid w:val="0092032F"/>
    <w:rsid w:val="00BF6847"/>
    <w:rsid w:val="00F2334A"/>
    <w:rsid w:val="00F674D3"/>
    <w:rsid w:val="00F7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C"/>
  </w:style>
  <w:style w:type="paragraph" w:styleId="1">
    <w:name w:val="heading 1"/>
    <w:basedOn w:val="a"/>
    <w:next w:val="a"/>
    <w:link w:val="10"/>
    <w:qFormat/>
    <w:rsid w:val="00F72AD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2AD4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2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D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2AD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2A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AD4"/>
  </w:style>
  <w:style w:type="paragraph" w:styleId="a3">
    <w:name w:val="Balloon Text"/>
    <w:basedOn w:val="a"/>
    <w:link w:val="a4"/>
    <w:uiPriority w:val="99"/>
    <w:semiHidden/>
    <w:unhideWhenUsed/>
    <w:rsid w:val="00F72A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link w:val="a6"/>
    <w:rsid w:val="00F72A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7">
    <w:basedOn w:val="a"/>
    <w:next w:val="a"/>
    <w:qFormat/>
    <w:rsid w:val="00F72AD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basedOn w:val="a0"/>
    <w:uiPriority w:val="10"/>
    <w:rsid w:val="00F72A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rsid w:val="00F72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72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F72AD4"/>
  </w:style>
  <w:style w:type="character" w:customStyle="1" w:styleId="ab">
    <w:name w:val="Нижний колонтитул Знак"/>
    <w:basedOn w:val="a0"/>
    <w:link w:val="ac"/>
    <w:uiPriority w:val="99"/>
    <w:semiHidden/>
    <w:rsid w:val="00F72A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F72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72AD4"/>
  </w:style>
  <w:style w:type="table" w:styleId="ad">
    <w:name w:val="Table Grid"/>
    <w:basedOn w:val="a1"/>
    <w:uiPriority w:val="59"/>
    <w:rsid w:val="00F72A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5"/>
    <w:qFormat/>
    <w:rsid w:val="00F72AD4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uiPriority w:val="10"/>
    <w:rsid w:val="00F7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4</cp:revision>
  <cp:lastPrinted>2017-03-14T05:58:00Z</cp:lastPrinted>
  <dcterms:created xsi:type="dcterms:W3CDTF">2017-03-14T05:26:00Z</dcterms:created>
  <dcterms:modified xsi:type="dcterms:W3CDTF">2017-03-14T07:20:00Z</dcterms:modified>
</cp:coreProperties>
</file>