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6782"/>
        <w:gridCol w:w="3200"/>
        <w:gridCol w:w="5938"/>
      </w:tblGrid>
      <w:tr w:rsidR="009A1D21" w:rsidRPr="00214A77" w:rsidTr="009A1D21">
        <w:tc>
          <w:tcPr>
            <w:tcW w:w="2130" w:type="pct"/>
            <w:shd w:val="clear" w:color="auto" w:fill="auto"/>
          </w:tcPr>
          <w:p w:rsidR="009A1D21" w:rsidRPr="00214A77" w:rsidRDefault="009A1D21" w:rsidP="009A1D21">
            <w:pPr>
              <w:jc w:val="left"/>
              <w:rPr>
                <w:b/>
                <w:sz w:val="22"/>
                <w:szCs w:val="22"/>
              </w:rPr>
            </w:pPr>
            <w:r w:rsidRPr="00214A77">
              <w:rPr>
                <w:b/>
                <w:sz w:val="22"/>
                <w:szCs w:val="22"/>
              </w:rPr>
              <w:t>СОГЛАСОВАНО:</w:t>
            </w:r>
          </w:p>
          <w:p w:rsidR="009A1D21" w:rsidRPr="00214A77" w:rsidRDefault="009A1D21" w:rsidP="001C7B31">
            <w:pPr>
              <w:rPr>
                <w:sz w:val="22"/>
                <w:szCs w:val="22"/>
              </w:rPr>
            </w:pPr>
            <w:r w:rsidRPr="00214A77">
              <w:rPr>
                <w:sz w:val="22"/>
                <w:szCs w:val="22"/>
              </w:rPr>
              <w:t xml:space="preserve">Председатель </w:t>
            </w:r>
            <w:r w:rsidR="00891EC2">
              <w:rPr>
                <w:sz w:val="22"/>
                <w:szCs w:val="22"/>
              </w:rPr>
              <w:t>Совета трудового коллектива</w:t>
            </w:r>
          </w:p>
          <w:p w:rsidR="00F172D7" w:rsidRDefault="00F172D7" w:rsidP="009A1D21">
            <w:pPr>
              <w:jc w:val="left"/>
              <w:rPr>
                <w:sz w:val="22"/>
                <w:szCs w:val="22"/>
                <w:u w:val="single"/>
              </w:rPr>
            </w:pPr>
          </w:p>
          <w:p w:rsidR="009A1D21" w:rsidRPr="00214A77" w:rsidRDefault="008E21FE" w:rsidP="009A1D2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                                                  </w:t>
            </w:r>
            <w:r w:rsidR="003465FB">
              <w:rPr>
                <w:sz w:val="22"/>
                <w:szCs w:val="22"/>
              </w:rPr>
              <w:t>ФИО</w:t>
            </w:r>
          </w:p>
          <w:p w:rsidR="00A016D1" w:rsidRDefault="00A016D1" w:rsidP="00891EC2">
            <w:pPr>
              <w:jc w:val="left"/>
              <w:rPr>
                <w:sz w:val="22"/>
                <w:szCs w:val="22"/>
              </w:rPr>
            </w:pPr>
          </w:p>
          <w:p w:rsidR="009A1D21" w:rsidRPr="00214A77" w:rsidRDefault="00532493" w:rsidP="002E3395">
            <w:pPr>
              <w:jc w:val="left"/>
              <w:rPr>
                <w:b/>
                <w:sz w:val="22"/>
                <w:szCs w:val="22"/>
              </w:rPr>
            </w:pPr>
            <w:r w:rsidRPr="00F50CFD">
              <w:t>«</w:t>
            </w:r>
            <w:r>
              <w:t>2</w:t>
            </w:r>
            <w:r w:rsidR="002E3395">
              <w:t>5</w:t>
            </w:r>
            <w:r w:rsidRPr="0008630C">
              <w:t xml:space="preserve">» </w:t>
            </w:r>
            <w:r>
              <w:t>декабря</w:t>
            </w:r>
            <w:r w:rsidRPr="0008630C">
              <w:t xml:space="preserve"> 202</w:t>
            </w:r>
            <w:r w:rsidR="002E3395">
              <w:t>3</w:t>
            </w:r>
            <w:r>
              <w:t xml:space="preserve"> </w:t>
            </w:r>
            <w:r w:rsidRPr="00F50CFD">
              <w:t>г</w:t>
            </w:r>
            <w:r>
              <w:t>.</w:t>
            </w:r>
          </w:p>
        </w:tc>
        <w:tc>
          <w:tcPr>
            <w:tcW w:w="1005" w:type="pct"/>
            <w:shd w:val="clear" w:color="auto" w:fill="auto"/>
          </w:tcPr>
          <w:p w:rsidR="009A1D21" w:rsidRPr="00214A77" w:rsidRDefault="009A1D21" w:rsidP="001C7B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65" w:type="pct"/>
            <w:shd w:val="clear" w:color="auto" w:fill="auto"/>
          </w:tcPr>
          <w:p w:rsidR="009A1D21" w:rsidRPr="00214A77" w:rsidRDefault="009A1D21" w:rsidP="009A1D21">
            <w:pPr>
              <w:jc w:val="right"/>
              <w:rPr>
                <w:b/>
                <w:sz w:val="22"/>
                <w:szCs w:val="22"/>
              </w:rPr>
            </w:pPr>
            <w:r w:rsidRPr="00214A77">
              <w:rPr>
                <w:b/>
                <w:sz w:val="22"/>
                <w:szCs w:val="22"/>
              </w:rPr>
              <w:t>УТВЕРЖДАЮ:</w:t>
            </w:r>
          </w:p>
          <w:p w:rsidR="009A1D21" w:rsidRPr="00214A77" w:rsidRDefault="000363D5" w:rsidP="009A1D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A1D21" w:rsidRPr="00214A77">
              <w:rPr>
                <w:sz w:val="22"/>
                <w:szCs w:val="22"/>
              </w:rPr>
              <w:t>иректор</w:t>
            </w:r>
          </w:p>
          <w:p w:rsidR="009A1D21" w:rsidRPr="00214A77" w:rsidRDefault="009A1D21" w:rsidP="001C7B31">
            <w:pPr>
              <w:rPr>
                <w:sz w:val="22"/>
                <w:szCs w:val="22"/>
              </w:rPr>
            </w:pPr>
          </w:p>
          <w:p w:rsidR="009A1D21" w:rsidRPr="00214A77" w:rsidRDefault="009A1D21" w:rsidP="009A1D21">
            <w:pPr>
              <w:jc w:val="right"/>
              <w:rPr>
                <w:sz w:val="22"/>
                <w:szCs w:val="22"/>
              </w:rPr>
            </w:pPr>
            <w:r w:rsidRPr="00214A77">
              <w:rPr>
                <w:sz w:val="22"/>
                <w:szCs w:val="22"/>
                <w:u w:val="single"/>
              </w:rPr>
              <w:t xml:space="preserve">                                                          </w:t>
            </w:r>
            <w:r w:rsidRPr="00214A77">
              <w:rPr>
                <w:sz w:val="22"/>
                <w:szCs w:val="22"/>
              </w:rPr>
              <w:t xml:space="preserve"> </w:t>
            </w:r>
            <w:r w:rsidR="003465FB">
              <w:rPr>
                <w:sz w:val="22"/>
                <w:szCs w:val="22"/>
              </w:rPr>
              <w:t>ФИО</w:t>
            </w:r>
          </w:p>
          <w:p w:rsidR="00A016D1" w:rsidRDefault="00A016D1" w:rsidP="00891EC2">
            <w:pPr>
              <w:jc w:val="right"/>
              <w:rPr>
                <w:sz w:val="22"/>
                <w:szCs w:val="22"/>
              </w:rPr>
            </w:pPr>
          </w:p>
          <w:p w:rsidR="009A1D21" w:rsidRPr="00214A77" w:rsidRDefault="00B25332" w:rsidP="002E3395">
            <w:pPr>
              <w:jc w:val="right"/>
              <w:rPr>
                <w:sz w:val="22"/>
                <w:szCs w:val="22"/>
              </w:rPr>
            </w:pPr>
            <w:r w:rsidRPr="00F50CFD">
              <w:t>«</w:t>
            </w:r>
            <w:r w:rsidR="00532493">
              <w:t>2</w:t>
            </w:r>
            <w:r w:rsidR="002E3395">
              <w:t>5</w:t>
            </w:r>
            <w:r w:rsidRPr="0008630C">
              <w:t xml:space="preserve">» </w:t>
            </w:r>
            <w:r w:rsidR="00532493">
              <w:t>декабря</w:t>
            </w:r>
            <w:r w:rsidRPr="0008630C">
              <w:t xml:space="preserve"> 202</w:t>
            </w:r>
            <w:r w:rsidR="002E3395">
              <w:t>5</w:t>
            </w:r>
            <w:r>
              <w:t xml:space="preserve"> </w:t>
            </w:r>
            <w:r w:rsidRPr="00F50CFD">
              <w:t>г.</w:t>
            </w:r>
          </w:p>
        </w:tc>
      </w:tr>
    </w:tbl>
    <w:p w:rsidR="009A1D21" w:rsidRPr="00214A77" w:rsidRDefault="009A1D21" w:rsidP="005E570B">
      <w:pPr>
        <w:jc w:val="right"/>
        <w:rPr>
          <w:sz w:val="22"/>
          <w:szCs w:val="22"/>
        </w:rPr>
      </w:pPr>
    </w:p>
    <w:p w:rsidR="00584CE3" w:rsidRPr="00BF4C71" w:rsidRDefault="00FE5502" w:rsidP="005E570B">
      <w:pPr>
        <w:jc w:val="right"/>
        <w:rPr>
          <w:sz w:val="20"/>
          <w:szCs w:val="20"/>
        </w:rPr>
      </w:pPr>
      <w:r w:rsidRPr="00BF4C71">
        <w:rPr>
          <w:sz w:val="20"/>
          <w:szCs w:val="20"/>
        </w:rPr>
        <w:t xml:space="preserve">(в соответствии со ст. </w:t>
      </w:r>
      <w:r w:rsidR="00FD2079" w:rsidRPr="00BF4C71">
        <w:rPr>
          <w:sz w:val="20"/>
          <w:szCs w:val="20"/>
        </w:rPr>
        <w:t>22</w:t>
      </w:r>
      <w:r w:rsidR="00BF4C71" w:rsidRPr="00BF4C71">
        <w:rPr>
          <w:sz w:val="20"/>
          <w:szCs w:val="20"/>
        </w:rPr>
        <w:t>5</w:t>
      </w:r>
      <w:r w:rsidRPr="00BF4C71">
        <w:rPr>
          <w:sz w:val="20"/>
          <w:szCs w:val="20"/>
        </w:rPr>
        <w:t xml:space="preserve"> ТК</w:t>
      </w:r>
      <w:r w:rsidR="007C0F52" w:rsidRPr="00BF4C71">
        <w:rPr>
          <w:sz w:val="20"/>
          <w:szCs w:val="20"/>
        </w:rPr>
        <w:t xml:space="preserve"> РФ</w:t>
      </w:r>
    </w:p>
    <w:p w:rsidR="00BF4C71" w:rsidRPr="00BF4C71" w:rsidRDefault="00FE5502" w:rsidP="00BF4C71">
      <w:pPr>
        <w:widowControl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BF4C71">
        <w:rPr>
          <w:sz w:val="20"/>
          <w:szCs w:val="20"/>
        </w:rPr>
        <w:t>и</w:t>
      </w:r>
      <w:r w:rsidR="009A1D21" w:rsidRPr="00BF4C71">
        <w:rPr>
          <w:sz w:val="20"/>
          <w:szCs w:val="20"/>
        </w:rPr>
        <w:t xml:space="preserve"> </w:t>
      </w:r>
      <w:r w:rsidR="00BF4C71" w:rsidRPr="00BF4C71">
        <w:rPr>
          <w:rFonts w:cs="Times New Roman"/>
          <w:sz w:val="20"/>
          <w:szCs w:val="20"/>
        </w:rPr>
        <w:t>Приказ</w:t>
      </w:r>
      <w:r w:rsidR="00CB7120">
        <w:rPr>
          <w:rFonts w:cs="Times New Roman"/>
          <w:sz w:val="20"/>
          <w:szCs w:val="20"/>
        </w:rPr>
        <w:t>а</w:t>
      </w:r>
      <w:r w:rsidR="00BF4C71" w:rsidRPr="00BF4C71">
        <w:rPr>
          <w:rFonts w:cs="Times New Roman"/>
          <w:sz w:val="20"/>
          <w:szCs w:val="20"/>
        </w:rPr>
        <w:t xml:space="preserve"> Минтруда России от 29.10.2021 № 771н</w:t>
      </w:r>
    </w:p>
    <w:p w:rsidR="00BF4C71" w:rsidRPr="00BF4C71" w:rsidRDefault="00BF4C71" w:rsidP="00BF4C71">
      <w:pPr>
        <w:widowControl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BF4C71">
        <w:rPr>
          <w:rFonts w:cs="Times New Roman"/>
          <w:sz w:val="20"/>
          <w:szCs w:val="20"/>
        </w:rPr>
        <w:t>«Об утверждении Примерного перечня ежегодно реализуемых работодателем мероприятий</w:t>
      </w:r>
    </w:p>
    <w:p w:rsidR="00BF4C71" w:rsidRPr="00BF4C71" w:rsidRDefault="00BF4C71" w:rsidP="00BF4C71">
      <w:pPr>
        <w:widowControl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BF4C71">
        <w:rPr>
          <w:rFonts w:cs="Times New Roman"/>
          <w:sz w:val="20"/>
          <w:szCs w:val="20"/>
        </w:rPr>
        <w:t>по улучшению условий и охраны труда,</w:t>
      </w:r>
    </w:p>
    <w:p w:rsidR="00BF4C71" w:rsidRPr="00BF4C71" w:rsidRDefault="00BF4C71" w:rsidP="00BF4C71">
      <w:pPr>
        <w:widowControl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BF4C71">
        <w:rPr>
          <w:rFonts w:cs="Times New Roman"/>
          <w:sz w:val="20"/>
          <w:szCs w:val="20"/>
        </w:rPr>
        <w:t>ликвидации или снижению уровней профессиональных рисков</w:t>
      </w:r>
    </w:p>
    <w:p w:rsidR="00BF4C71" w:rsidRPr="00BF4C71" w:rsidRDefault="00BF4C71" w:rsidP="00BF4C71">
      <w:pPr>
        <w:widowControl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BF4C71">
        <w:rPr>
          <w:rFonts w:cs="Times New Roman"/>
          <w:sz w:val="20"/>
          <w:szCs w:val="20"/>
        </w:rPr>
        <w:t>либо недопущению повышения их уровней»</w:t>
      </w:r>
    </w:p>
    <w:p w:rsidR="00BF4C71" w:rsidRPr="00BF4C71" w:rsidRDefault="00BF4C71" w:rsidP="00BF4C71">
      <w:pPr>
        <w:widowControl/>
        <w:autoSpaceDE w:val="0"/>
        <w:autoSpaceDN w:val="0"/>
        <w:adjustRightInd w:val="0"/>
        <w:jc w:val="right"/>
        <w:rPr>
          <w:rFonts w:cs="Times New Roman"/>
          <w:sz w:val="20"/>
          <w:szCs w:val="20"/>
        </w:rPr>
      </w:pPr>
      <w:r w:rsidRPr="00BF4C71">
        <w:rPr>
          <w:rFonts w:cs="Times New Roman"/>
          <w:sz w:val="20"/>
          <w:szCs w:val="20"/>
        </w:rPr>
        <w:t>(Зарегистрировано в Минюсте России 03.12.2021 № 66196)</w:t>
      </w:r>
    </w:p>
    <w:p w:rsidR="00FE5502" w:rsidRPr="00214A77" w:rsidRDefault="00FE5502" w:rsidP="00BF4C7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FE5502" w:rsidRPr="00214A77" w:rsidRDefault="00FE5502" w:rsidP="005E570B">
      <w:pPr>
        <w:rPr>
          <w:sz w:val="22"/>
          <w:szCs w:val="22"/>
        </w:rPr>
      </w:pPr>
    </w:p>
    <w:p w:rsidR="007E6BD3" w:rsidRPr="00214A77" w:rsidRDefault="007E6BD3" w:rsidP="007E6BD3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2"/>
          <w:szCs w:val="22"/>
        </w:rPr>
      </w:pPr>
      <w:r w:rsidRPr="00214A77">
        <w:rPr>
          <w:rFonts w:ascii="Times New Roman" w:hAnsi="Times New Roman" w:cs="Times New Roman"/>
          <w:b/>
          <w:spacing w:val="0"/>
          <w:sz w:val="22"/>
          <w:szCs w:val="22"/>
        </w:rPr>
        <w:t>ПЛАН МЕРОПРИЯТИЙ</w:t>
      </w:r>
    </w:p>
    <w:p w:rsidR="007E6BD3" w:rsidRPr="00214A77" w:rsidRDefault="007E6BD3" w:rsidP="007E6BD3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2"/>
          <w:szCs w:val="22"/>
        </w:rPr>
      </w:pPr>
      <w:r w:rsidRPr="00214A77">
        <w:rPr>
          <w:rFonts w:ascii="Times New Roman" w:hAnsi="Times New Roman" w:cs="Times New Roman"/>
          <w:b/>
          <w:spacing w:val="0"/>
          <w:sz w:val="22"/>
          <w:szCs w:val="22"/>
        </w:rPr>
        <w:t>по реализации процедур, направленных на достижение целей</w:t>
      </w:r>
    </w:p>
    <w:p w:rsidR="0041625D" w:rsidRPr="00214A77" w:rsidRDefault="007E6BD3" w:rsidP="00F172D7">
      <w:pPr>
        <w:pStyle w:val="17PRIL-header-1"/>
        <w:spacing w:before="0" w:after="0" w:line="240" w:lineRule="auto"/>
        <w:ind w:left="0" w:right="0"/>
        <w:rPr>
          <w:bCs/>
          <w:sz w:val="22"/>
          <w:szCs w:val="22"/>
        </w:rPr>
      </w:pPr>
      <w:r w:rsidRPr="00214A77">
        <w:rPr>
          <w:rFonts w:ascii="Times New Roman" w:hAnsi="Times New Roman" w:cs="Times New Roman"/>
          <w:b/>
          <w:spacing w:val="0"/>
          <w:sz w:val="22"/>
          <w:szCs w:val="22"/>
        </w:rPr>
        <w:t>в области охраны труда на 202</w:t>
      </w:r>
      <w:r w:rsidR="002E3395">
        <w:rPr>
          <w:rFonts w:ascii="Times New Roman" w:hAnsi="Times New Roman" w:cs="Times New Roman"/>
          <w:b/>
          <w:spacing w:val="0"/>
          <w:sz w:val="22"/>
          <w:szCs w:val="22"/>
        </w:rPr>
        <w:t>4</w:t>
      </w:r>
      <w:r w:rsidRPr="00214A77">
        <w:rPr>
          <w:rFonts w:ascii="Times New Roman" w:hAnsi="Times New Roman" w:cs="Times New Roman"/>
          <w:b/>
          <w:spacing w:val="0"/>
          <w:sz w:val="22"/>
          <w:szCs w:val="22"/>
        </w:rPr>
        <w:t xml:space="preserve"> г</w:t>
      </w:r>
      <w:r w:rsidR="000363D5">
        <w:rPr>
          <w:rFonts w:ascii="Times New Roman" w:hAnsi="Times New Roman" w:cs="Times New Roman"/>
          <w:b/>
          <w:spacing w:val="0"/>
          <w:sz w:val="22"/>
          <w:szCs w:val="22"/>
        </w:rPr>
        <w:t>од</w:t>
      </w:r>
    </w:p>
    <w:tbl>
      <w:tblPr>
        <w:tblpPr w:leftFromText="180" w:rightFromText="180" w:vertAnchor="text" w:horzAnchor="margin" w:tblpY="205"/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428"/>
        <w:gridCol w:w="2397"/>
        <w:gridCol w:w="2590"/>
        <w:gridCol w:w="1876"/>
        <w:gridCol w:w="3523"/>
      </w:tblGrid>
      <w:tr w:rsidR="00425114" w:rsidRPr="00CB7120" w:rsidTr="009F675F">
        <w:tc>
          <w:tcPr>
            <w:tcW w:w="1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6BD3" w:rsidRPr="00CB7120" w:rsidRDefault="007E6BD3" w:rsidP="0041625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120">
              <w:rPr>
                <w:rFonts w:cs="Times New Roman"/>
                <w:b/>
                <w:sz w:val="20"/>
                <w:szCs w:val="20"/>
              </w:rPr>
              <w:t>Мероприятие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6BD3" w:rsidRPr="00CB7120" w:rsidRDefault="007E6BD3" w:rsidP="0041625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120">
              <w:rPr>
                <w:rFonts w:cs="Times New Roman"/>
                <w:b/>
                <w:sz w:val="20"/>
                <w:szCs w:val="20"/>
              </w:rPr>
              <w:t>Срок проведения</w:t>
            </w:r>
          </w:p>
        </w:tc>
        <w:tc>
          <w:tcPr>
            <w:tcW w:w="8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6BD3" w:rsidRPr="00CB7120" w:rsidRDefault="007E6BD3" w:rsidP="0041625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120">
              <w:rPr>
                <w:rFonts w:cs="Times New Roman"/>
                <w:b/>
                <w:sz w:val="20"/>
                <w:szCs w:val="20"/>
              </w:rPr>
              <w:t>Ответственные лица</w:t>
            </w:r>
          </w:p>
        </w:tc>
        <w:tc>
          <w:tcPr>
            <w:tcW w:w="5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6BD3" w:rsidRPr="00D92ABA" w:rsidRDefault="007E6BD3" w:rsidP="0041625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2ABA">
              <w:rPr>
                <w:rFonts w:cs="Times New Roman"/>
                <w:b/>
                <w:sz w:val="20"/>
                <w:szCs w:val="20"/>
              </w:rPr>
              <w:t>Требуемый объем финансовых средств</w:t>
            </w:r>
          </w:p>
        </w:tc>
        <w:tc>
          <w:tcPr>
            <w:tcW w:w="1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BD3" w:rsidRPr="00CB7120" w:rsidRDefault="007E6BD3" w:rsidP="007E6BD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B7120">
              <w:rPr>
                <w:rFonts w:cs="Times New Roman"/>
                <w:b/>
                <w:sz w:val="20"/>
                <w:szCs w:val="20"/>
              </w:rPr>
              <w:t>Ожидаемый результат</w:t>
            </w:r>
          </w:p>
        </w:tc>
      </w:tr>
      <w:tr w:rsidR="007E6BD3" w:rsidRPr="00CB7120" w:rsidTr="00495EC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6BD3" w:rsidRPr="00D92ABA" w:rsidRDefault="007E6BD3" w:rsidP="00BF4C71">
            <w:pPr>
              <w:widowControl/>
              <w:autoSpaceDE w:val="0"/>
              <w:autoSpaceDN w:val="0"/>
              <w:adjustRightInd w:val="0"/>
              <w:jc w:val="center"/>
              <w:rPr>
                <w:rFonts w:eastAsia="Droid Sans Fallback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b/>
                <w:bCs/>
                <w:sz w:val="20"/>
                <w:szCs w:val="20"/>
              </w:rPr>
              <w:t xml:space="preserve">1. </w:t>
            </w:r>
            <w:r w:rsidR="00BF4C71" w:rsidRPr="00D92ABA">
              <w:rPr>
                <w:rFonts w:cs="Times New Roman"/>
                <w:b/>
                <w:sz w:val="20"/>
                <w:szCs w:val="20"/>
              </w:rPr>
              <w:t>Проведение специальной оценки условий труда, выявления и оценки опасностей, оценки уровней профессиональных рисков, реализация мер, разработанных по результатам их проведения</w:t>
            </w:r>
          </w:p>
        </w:tc>
      </w:tr>
      <w:tr w:rsidR="00425114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6BD3" w:rsidRPr="00CB7120" w:rsidRDefault="007E6BD3" w:rsidP="002E7EA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1.1. Выбор организации для проведения специальной оценки условий труда (проведение закупочной процедуры, заключение договора на выполнение работ)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6BD3" w:rsidRPr="00CB7120" w:rsidRDefault="00FD2079" w:rsidP="00A946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="007E6BD3" w:rsidRPr="00CB7120">
              <w:rPr>
                <w:rFonts w:cs="Times New Roman"/>
                <w:sz w:val="20"/>
                <w:szCs w:val="20"/>
                <w:lang w:val="en-US"/>
              </w:rPr>
              <w:t xml:space="preserve">I </w:t>
            </w:r>
            <w:r w:rsidR="007E6BD3"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="00A946A1"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="007E6BD3"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6BD3" w:rsidRPr="00CB7120" w:rsidRDefault="00344060" w:rsidP="0041625D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7E6BD3" w:rsidRPr="00CB7120" w:rsidRDefault="007E6BD3" w:rsidP="004162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Специалист договорного отдела</w:t>
            </w:r>
          </w:p>
          <w:p w:rsidR="007E6BD3" w:rsidRPr="00CB7120" w:rsidRDefault="007E6BD3" w:rsidP="004162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Юрисконсульт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BD3" w:rsidRPr="00D92ABA" w:rsidRDefault="00FD2079" w:rsidP="007E6B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4222B">
              <w:rPr>
                <w:rFonts w:cs="Times New Roman"/>
                <w:sz w:val="20"/>
                <w:szCs w:val="20"/>
                <w:lang w:val="en-US"/>
              </w:rPr>
              <w:t>153</w:t>
            </w:r>
            <w:r w:rsidR="00B25332" w:rsidRPr="0074222B">
              <w:rPr>
                <w:rFonts w:cs="Times New Roman"/>
                <w:sz w:val="20"/>
                <w:szCs w:val="20"/>
              </w:rPr>
              <w:t xml:space="preserve"> </w:t>
            </w:r>
            <w:r w:rsidR="007E6BD3" w:rsidRPr="0074222B">
              <w:rPr>
                <w:rFonts w:cs="Times New Roman"/>
                <w:sz w:val="20"/>
                <w:szCs w:val="20"/>
              </w:rPr>
              <w:t>000</w:t>
            </w:r>
            <w:r w:rsidR="00F41C2E" w:rsidRPr="0074222B">
              <w:rPr>
                <w:rFonts w:cs="Times New Roman"/>
                <w:sz w:val="20"/>
                <w:szCs w:val="20"/>
              </w:rPr>
              <w:t>,00</w:t>
            </w:r>
            <w:r w:rsidR="007E6BD3" w:rsidRPr="0074222B">
              <w:rPr>
                <w:rFonts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BD3" w:rsidRPr="00CB7120" w:rsidRDefault="007E6BD3" w:rsidP="00FD20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1.2. Формирование специальной комиссии (издание соответствующего приказа, определяющего состав, условия и порядок работы комиссии)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1.3. Разработка и утверждение протоколом комиссии:</w:t>
            </w:r>
          </w:p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а) календарного графика проведения специальной оценки условий труда;</w:t>
            </w:r>
          </w:p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б) перечня рабочих мест, подлежащих специальной оценке условий труда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rPr>
          <w:trHeight w:val="793"/>
        </w:trPr>
        <w:tc>
          <w:tcPr>
            <w:tcW w:w="1716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lastRenderedPageBreak/>
              <w:t>1.4. Анализ сведений:</w:t>
            </w:r>
          </w:p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– о составе персонала учреждения (возраст, пол, данные о результатах медицинских осмотров) применительно к выполняемым работам и рабочим местам;</w:t>
            </w:r>
          </w:p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– режиме труда (продолжительность смен, рабочего дня, недели, времени отдыха);</w:t>
            </w:r>
          </w:p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– предоставляемых работникам гарантиях и компенсациях;</w:t>
            </w:r>
          </w:p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– обеспеченности работников СИЗ;</w:t>
            </w:r>
          </w:p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– организации первичных и периодических медицинских осмотров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rPr>
          <w:trHeight w:val="510"/>
        </w:trPr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1.5. Идентификация вредных и (или) опасных производственных факторов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1.6. Проведение экспертами, лабораториями организации, выполняющей работы по специальной оценке условий труда, исследований (испытаний и измерений) выявленных вредных и опасных факторов в порядке, определенном Федеральным законом от 28.12.2013 № 426-ФЗ (ст. 12)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 xml:space="preserve">Согласно цены по </w:t>
            </w:r>
            <w:r w:rsidR="008032BE" w:rsidRPr="00D92ABA">
              <w:rPr>
                <w:rFonts w:cs="Times New Roman"/>
                <w:sz w:val="20"/>
                <w:szCs w:val="20"/>
              </w:rPr>
              <w:t xml:space="preserve">заключенному </w:t>
            </w:r>
            <w:r w:rsidRPr="00D92ABA">
              <w:rPr>
                <w:rFonts w:cs="Times New Roman"/>
                <w:sz w:val="20"/>
                <w:szCs w:val="20"/>
              </w:rPr>
              <w:t>договору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8032BE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032BE" w:rsidRPr="00CB7120" w:rsidRDefault="008032BE" w:rsidP="008032BE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1.7. Оформление протоколов в отношении каждого из вредных и (или) опасных производственных факторов и определение классов (подклассов) условий труда с учетом степени опасности (вредности) условий труда на рабочем месте по результатам проведенных исследований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BE" w:rsidRPr="00D92ABA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заключенному договору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1.8. Составление отчета по результатам проведенной оценки условий труда, его рассмотрение, при необходимости внесение уточнений и подписание членами комиссии, утверждение отчета председателем комиссии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1.9. Предоставление организацией, осуществившей специальную оценку условий труда, сведений о ее результатах в Федеральную государственную информационную систему учета результатов проведения специальной оценки условий труда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Представители организации, проводящей СОУТ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1.10. Ознакомление работников организации с результатами специальной оценки условий труда (согласно Федеральному закону от 28.12.2013 № 426-ФЗ) (осуществляется под подпись в течение 30 календарных дней со дня утверждения отчета)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rPr>
          <w:trHeight w:val="874"/>
        </w:trPr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lastRenderedPageBreak/>
              <w:t>1.11. Опубликование сведений о результатах специальной оценки условий труда на официальном сайте учреждения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Администратор баз данных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CB7120" w:rsidRPr="00CB7120" w:rsidTr="009F675F"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1.12. На основании данных и рекомендаций, содержащихся в отчете, подготовка предложений руководству учреждения о необходимых организационных и кадровых решениях, корректировке планов и мероприятий СУОТ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  <w:lang w:val="en-US"/>
              </w:rPr>
              <w:t xml:space="preserve">II </w:t>
            </w:r>
            <w:r w:rsidRPr="00CB7120">
              <w:rPr>
                <w:rFonts w:cs="Times New Roman"/>
                <w:sz w:val="20"/>
                <w:szCs w:val="20"/>
              </w:rPr>
              <w:t xml:space="preserve">– </w:t>
            </w:r>
            <w:r w:rsidRPr="00CB7120">
              <w:rPr>
                <w:rFonts w:cs="Times New Roman"/>
                <w:sz w:val="20"/>
                <w:szCs w:val="20"/>
                <w:lang w:val="en-US"/>
              </w:rPr>
              <w:t>IV</w:t>
            </w:r>
            <w:r w:rsidRPr="00CB7120">
              <w:rPr>
                <w:rFonts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D92ABA" w:rsidRDefault="00CB7120" w:rsidP="00CB712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120" w:rsidRPr="00CB7120" w:rsidRDefault="00CB7120" w:rsidP="00CB71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Данные о производственных факторах и классе условий труда на рабочих местах</w:t>
            </w:r>
          </w:p>
        </w:tc>
      </w:tr>
      <w:tr w:rsidR="00FD2079" w:rsidRPr="00CB7120" w:rsidTr="00495EC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2079" w:rsidRPr="00D92ABA" w:rsidRDefault="00FD2079" w:rsidP="00FD2079">
            <w:pPr>
              <w:jc w:val="center"/>
              <w:rPr>
                <w:rFonts w:eastAsia="Droid Sans Fallback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b/>
                <w:bCs/>
                <w:sz w:val="20"/>
                <w:szCs w:val="20"/>
              </w:rPr>
              <w:t>2. Мероприятия, по модернизации производственных процессов в целях обеспечения безопасных условий труда работников</w:t>
            </w:r>
          </w:p>
        </w:tc>
      </w:tr>
      <w:tr w:rsidR="008032BE" w:rsidRPr="00CB7120" w:rsidTr="009F675F">
        <w:trPr>
          <w:trHeight w:val="1716"/>
        </w:trPr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32BE" w:rsidRPr="00CB7120" w:rsidRDefault="008032BE" w:rsidP="008032BE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2.1. 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По отдельному графику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- энергетик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Подрядная организация на основании заключенного договора</w:t>
            </w:r>
          </w:p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BE" w:rsidRPr="00D92ABA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BE" w:rsidRPr="00CB7120" w:rsidRDefault="008032BE" w:rsidP="008032BE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Исключение аварий</w:t>
            </w:r>
          </w:p>
        </w:tc>
      </w:tr>
      <w:tr w:rsidR="00FD2079" w:rsidRPr="00CB7120" w:rsidTr="00495EC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2079" w:rsidRPr="00D92ABA" w:rsidRDefault="00FD2079" w:rsidP="00FD2079">
            <w:pPr>
              <w:jc w:val="center"/>
              <w:rPr>
                <w:rFonts w:eastAsia="Droid Sans Fallback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b/>
                <w:bCs/>
                <w:sz w:val="20"/>
                <w:szCs w:val="20"/>
              </w:rPr>
              <w:t>3. Мероприятия по модернизации инфраструктуры учреждения в целях обеспечения безопасности труда работников</w:t>
            </w:r>
          </w:p>
        </w:tc>
      </w:tr>
      <w:tr w:rsidR="00425114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D2079" w:rsidRPr="00CB7120" w:rsidRDefault="00FD2079" w:rsidP="002E7EA0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3.1. Размещение в местах действия опасных и вредных производственных факторов знаков безопасности, плакатов, нанесение на оборудование сигнальных цветов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D2079" w:rsidRPr="00CB7120" w:rsidRDefault="00FD2079" w:rsidP="00FD2079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2079" w:rsidRPr="00CB7120" w:rsidRDefault="00FD2079" w:rsidP="00FD2079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FD2079" w:rsidRPr="00CB7120" w:rsidRDefault="00FD2079" w:rsidP="00FD20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– энергетик</w:t>
            </w:r>
          </w:p>
          <w:p w:rsidR="00FD2079" w:rsidRPr="00CB7120" w:rsidRDefault="00FD2079" w:rsidP="00FD2079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по эксплуатации зданий и сооружений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079" w:rsidRPr="00D92ABA" w:rsidRDefault="00CB7120" w:rsidP="002E7EA0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079" w:rsidRPr="00CB7120" w:rsidRDefault="00FD2079" w:rsidP="00FD2079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</w:tc>
      </w:tr>
      <w:tr w:rsidR="009F675F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 xml:space="preserve">3.2. </w:t>
            </w:r>
            <w:r w:rsidRPr="00CB7120">
              <w:rPr>
                <w:rFonts w:cs="Times New Roman"/>
                <w:sz w:val="20"/>
                <w:szCs w:val="20"/>
              </w:rPr>
              <w:t>Нанесение на производственное оборудование, органы управления и контроля, элементы конструкций, коммуникаций и на другие объекты сигнальных цветов и разметки, знаков безопасности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– энергетик</w:t>
            </w: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по эксплуатации зданий и сооружений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D92ABA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</w:tc>
      </w:tr>
      <w:tr w:rsidR="009F675F" w:rsidRPr="00CB7120" w:rsidTr="00CB7120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CB7120">
            <w:pPr>
              <w:pStyle w:val="ConsPlusNormal"/>
              <w:spacing w:before="240"/>
              <w:jc w:val="both"/>
              <w:rPr>
                <w:rFonts w:eastAsia="Droid Sans Fallback"/>
                <w:kern w:val="2"/>
                <w:sz w:val="20"/>
                <w:lang w:eastAsia="zh-CN" w:bidi="hi-IN"/>
              </w:rPr>
            </w:pPr>
            <w:r w:rsidRPr="00CB7120">
              <w:rPr>
                <w:rFonts w:eastAsia="Droid Sans Fallback"/>
                <w:kern w:val="2"/>
                <w:sz w:val="20"/>
                <w:lang w:eastAsia="zh-CN" w:bidi="hi-IN"/>
              </w:rPr>
              <w:t>3.3.</w:t>
            </w:r>
            <w:r w:rsidRPr="00CB7120">
              <w:rPr>
                <w:sz w:val="20"/>
              </w:rPr>
              <w:t xml:space="preserve"> Механизация уборки производственных помещений, своевременное удаление и обезвреживание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– энергетик</w:t>
            </w: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по эксплуатации зданий и сооружений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D92ABA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Исключение аварий</w:t>
            </w:r>
          </w:p>
        </w:tc>
      </w:tr>
      <w:tr w:rsidR="009F675F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pStyle w:val="ConsPlusNormal"/>
              <w:spacing w:before="240"/>
              <w:jc w:val="both"/>
              <w:rPr>
                <w:rFonts w:eastAsia="Droid Sans Fallback"/>
                <w:kern w:val="2"/>
                <w:sz w:val="20"/>
                <w:lang w:eastAsia="zh-CN" w:bidi="hi-IN"/>
              </w:rPr>
            </w:pPr>
            <w:r w:rsidRPr="00CB7120">
              <w:rPr>
                <w:rFonts w:eastAsia="Droid Sans Fallback"/>
                <w:kern w:val="2"/>
                <w:sz w:val="20"/>
                <w:lang w:eastAsia="zh-CN" w:bidi="hi-IN"/>
              </w:rPr>
              <w:t xml:space="preserve">3.4. </w:t>
            </w:r>
            <w:r w:rsidRPr="00CB7120">
              <w:rPr>
                <w:sz w:val="20"/>
              </w:rPr>
              <w:t xml:space="preserve">Устройство новых и реконструкция имеющихся отопительных и вентиляционных систем в производственных и бытовых помещениях, тепловых и воздушных завес, аспирационных и пылегазоулавливающих установок, установок дезинфекции, аэрирования, кондиционирования </w:t>
            </w:r>
            <w:r w:rsidRPr="00CB7120">
              <w:rPr>
                <w:sz w:val="20"/>
              </w:rPr>
              <w:lastRenderedPageBreak/>
              <w:t>воздуха с целью обеспечения теплового режима и микроклимата, чистоты воздушной среды в рабочей и обслуживаемых зонах помещений, соответствующего нормативным требованиям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lastRenderedPageBreak/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– энергетик</w:t>
            </w: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по эксплуатации зданий и сооружений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D92ABA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Исключение аварий</w:t>
            </w:r>
          </w:p>
        </w:tc>
      </w:tr>
      <w:tr w:rsidR="009F675F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pStyle w:val="ConsPlusNormal"/>
              <w:spacing w:before="240"/>
              <w:jc w:val="both"/>
              <w:rPr>
                <w:rFonts w:eastAsia="Droid Sans Fallback"/>
                <w:kern w:val="2"/>
                <w:sz w:val="20"/>
                <w:lang w:eastAsia="zh-CN" w:bidi="hi-IN"/>
              </w:rPr>
            </w:pPr>
            <w:r w:rsidRPr="00CB7120">
              <w:rPr>
                <w:sz w:val="20"/>
              </w:rPr>
              <w:lastRenderedPageBreak/>
              <w:t>3.5. Обеспечение естественного и искусственного освещения на рабочих местах, в бытовых помещениях, местах прохода работников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– энергетик</w:t>
            </w: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по эксплуатации зданий и сооружений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D92ABA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  <w:p w:rsidR="009F675F" w:rsidRPr="00CB7120" w:rsidRDefault="009F675F" w:rsidP="009F675F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675F" w:rsidRPr="00CB7120" w:rsidRDefault="009F675F" w:rsidP="009F675F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Исключение аварий</w:t>
            </w:r>
          </w:p>
        </w:tc>
      </w:tr>
      <w:tr w:rsidR="008E21FE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pStyle w:val="ConsPlusNormal"/>
              <w:spacing w:before="240"/>
              <w:jc w:val="both"/>
              <w:rPr>
                <w:sz w:val="20"/>
              </w:rPr>
            </w:pPr>
            <w:r w:rsidRPr="00CB7120">
              <w:rPr>
                <w:sz w:val="20"/>
              </w:rPr>
              <w:t>3.6. Устройство и содержание пешеходных дорог, тротуаров, переходов, тоннелей, галерей на территории организации в целях обеспечения безопасности работников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– энергетик</w:t>
            </w:r>
          </w:p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Инженер по эксплуатации зданий и сооружений</w:t>
            </w:r>
          </w:p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Исключение аварий</w:t>
            </w:r>
          </w:p>
        </w:tc>
      </w:tr>
      <w:tr w:rsidR="008E21FE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pStyle w:val="ConsPlusNormal"/>
              <w:spacing w:before="240"/>
              <w:jc w:val="both"/>
              <w:rPr>
                <w:sz w:val="20"/>
              </w:rPr>
            </w:pPr>
            <w:r w:rsidRPr="00CB7120">
              <w:rPr>
                <w:sz w:val="20"/>
              </w:rPr>
              <w:t>3.7. Организация и проведение производственного контроля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Главная медицинская сестра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заключенным договорам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Снижение травматизма и уровня профессионального риска.</w:t>
            </w:r>
          </w:p>
        </w:tc>
      </w:tr>
      <w:tr w:rsidR="008E21FE" w:rsidRPr="00CB7120" w:rsidTr="00495EC4"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b/>
                <w:bCs/>
                <w:sz w:val="20"/>
                <w:szCs w:val="20"/>
              </w:rPr>
              <w:t>4. Мероприятия</w:t>
            </w:r>
            <w:r w:rsidRPr="00D92ABA">
              <w:rPr>
                <w:rFonts w:cs="Times New Roman"/>
                <w:b/>
                <w:sz w:val="20"/>
                <w:szCs w:val="20"/>
              </w:rPr>
              <w:t xml:space="preserve"> по обеспечению 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специальной одеждой, специальной обувью и другими средствами индивидуальной защиты, смывающими и обезвреживающими средствами, лечебно-профилактическим питанием</w:t>
            </w:r>
          </w:p>
        </w:tc>
      </w:tr>
      <w:tr w:rsidR="008E21FE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4.1. Обеспечение 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специальной одеждой, специальной обувью и другими средствами индивидуальной защиты, дерматологическими средствами индивидуальной защиты (проведение закупочной процедуры, заключение договора)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По плану закупок (в течении года)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Договорной отдел</w:t>
            </w:r>
          </w:p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Руководители структурных подразделений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D92ABA" w:rsidRDefault="00F617B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5 5</w:t>
            </w:r>
            <w:r w:rsidR="008E21FE"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71 940 руб.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Защита работников от влияния вредных и опасных производственных факторов. Сохранение</w:t>
            </w: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жизни работников в аварийных ситуациях.</w:t>
            </w:r>
          </w:p>
        </w:tc>
      </w:tr>
      <w:tr w:rsidR="008E21FE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pStyle w:val="ConsPlusNormal"/>
              <w:spacing w:before="240"/>
              <w:jc w:val="both"/>
              <w:rPr>
                <w:sz w:val="20"/>
              </w:rPr>
            </w:pPr>
            <w:r w:rsidRPr="00CB7120">
              <w:rPr>
                <w:sz w:val="20"/>
              </w:rPr>
              <w:t>4.2. 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обеспыливание, сушка), проведение ремонта и замена СИЗ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Руководители структурных подразделений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Не требуется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Защита работников от влияния вредных и опасных производственных факторов. Сохранение</w:t>
            </w: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жизни работников в аварийных ситуациях</w:t>
            </w:r>
          </w:p>
        </w:tc>
      </w:tr>
      <w:tr w:rsidR="008E21FE" w:rsidRPr="00CB7120" w:rsidTr="00495EC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b/>
                <w:bCs/>
                <w:sz w:val="20"/>
                <w:szCs w:val="20"/>
              </w:rPr>
              <w:t>5. Мероприятия</w:t>
            </w:r>
            <w:r w:rsidRPr="00D92ABA">
              <w:rPr>
                <w:rFonts w:cs="Times New Roman"/>
                <w:b/>
                <w:sz w:val="20"/>
                <w:szCs w:val="20"/>
              </w:rPr>
              <w:t xml:space="preserve"> по обучению, повышению квалификации, переподготовке, проверке знаний, аттестации руководителей и работников</w:t>
            </w:r>
          </w:p>
        </w:tc>
      </w:tr>
      <w:tr w:rsidR="008E21FE" w:rsidRPr="00CB7120" w:rsidTr="009F675F">
        <w:tc>
          <w:tcPr>
            <w:tcW w:w="1716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 xml:space="preserve">5.1. Проведение обучения по охране труда, в том числе обучения безопасным методам и приемам выполнения работ, обучения по оказанию первой помощи пострадавшим на производстве, обучения по использованию (применению) средств индивидуальной защиты, инструктажей по охране труда, стажировки на рабочем месте (для определенных </w:t>
            </w:r>
            <w:r w:rsidRPr="00CB7120">
              <w:rPr>
                <w:rFonts w:cs="Times New Roman"/>
                <w:sz w:val="20"/>
                <w:szCs w:val="20"/>
              </w:rPr>
              <w:lastRenderedPageBreak/>
              <w:t>категорий работников) и проверки знания требований охраны труда</w:t>
            </w:r>
          </w:p>
        </w:tc>
        <w:tc>
          <w:tcPr>
            <w:tcW w:w="75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lastRenderedPageBreak/>
              <w:t>По плану закупок (в течении года)</w:t>
            </w:r>
          </w:p>
        </w:tc>
        <w:tc>
          <w:tcPr>
            <w:tcW w:w="8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Представитель обучающей организации</w:t>
            </w:r>
          </w:p>
        </w:tc>
        <w:tc>
          <w:tcPr>
            <w:tcW w:w="593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договору</w:t>
            </w:r>
          </w:p>
        </w:tc>
        <w:tc>
          <w:tcPr>
            <w:tcW w:w="1114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Повышение уровня знаний в области охраны труда. Отработка навыков безопасной работы и снижение производственного травматизма.</w:t>
            </w:r>
          </w:p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 xml:space="preserve">Поддержание жизни пострадавших работников до приезда скорой помощи </w:t>
            </w:r>
            <w:r w:rsidRPr="00CB7120">
              <w:rPr>
                <w:rFonts w:cs="Times New Roman"/>
                <w:sz w:val="20"/>
                <w:szCs w:val="20"/>
              </w:rPr>
              <w:lastRenderedPageBreak/>
              <w:t>Повышение уровня знаний в области противопожарной безопасности.</w:t>
            </w:r>
          </w:p>
        </w:tc>
      </w:tr>
      <w:tr w:rsidR="008032BE" w:rsidRPr="00CB7120" w:rsidTr="009F675F"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32BE" w:rsidRPr="00CB7120" w:rsidRDefault="008032BE" w:rsidP="008032BE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lastRenderedPageBreak/>
              <w:t>5.2. 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обучающими и тестирующими программами, проведение выставок, конкурсов и смотров по охране труда, тренингов, круглых столов по охране труда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Заместитель директора по АХЧ</w:t>
            </w:r>
          </w:p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Отдел охраны труда</w:t>
            </w:r>
          </w:p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Договорной отдел</w:t>
            </w:r>
          </w:p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Специалист по противопожарной безопасности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32BE" w:rsidRPr="00D92ABA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92ABA">
              <w:rPr>
                <w:rFonts w:cs="Times New Roman"/>
                <w:sz w:val="20"/>
                <w:szCs w:val="20"/>
              </w:rPr>
              <w:t>Согласно цены по заключенному договору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Повышение уровня знаний в области охраны труда. Отработка навыков безопасной работы и снижение производственного травматизма.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Популяризация охраны труда среди работников организации, повышение уровня культуры безопасности</w:t>
            </w:r>
          </w:p>
        </w:tc>
      </w:tr>
      <w:tr w:rsidR="008E21FE" w:rsidRPr="00CB7120" w:rsidTr="009F675F"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5.3. Приобретение профессиональных изданий для специалиста по охране труда.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По плану закупок (в начале года)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Отдел охраны труда</w:t>
            </w:r>
          </w:p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Договорной отдел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D92ABA" w:rsidRDefault="00F617B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100</w:t>
            </w:r>
            <w:r w:rsidR="008E21FE"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 xml:space="preserve"> 000,00 руб.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E21FE" w:rsidRPr="00CB7120" w:rsidRDefault="008E21FE" w:rsidP="008E21FE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уровня знаний в области охраны труда.</w:t>
            </w:r>
          </w:p>
        </w:tc>
      </w:tr>
      <w:tr w:rsidR="008E21FE" w:rsidRPr="00CB7120" w:rsidTr="00495EC4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D92ABA" w:rsidRDefault="008E21FE" w:rsidP="008E21FE">
            <w:pPr>
              <w:jc w:val="center"/>
              <w:rPr>
                <w:rFonts w:cs="Times New Roman"/>
                <w:b/>
                <w:color w:val="000000"/>
                <w:kern w:val="2"/>
                <w:sz w:val="20"/>
                <w:szCs w:val="20"/>
                <w:lang w:bidi="hi-IN"/>
              </w:rPr>
            </w:pPr>
            <w:r w:rsidRPr="00D92ABA">
              <w:rPr>
                <w:rFonts w:cs="Times New Roman"/>
                <w:b/>
                <w:color w:val="000000"/>
                <w:sz w:val="20"/>
                <w:szCs w:val="20"/>
              </w:rPr>
              <w:t xml:space="preserve">6. Мероприятия по проведению </w:t>
            </w:r>
            <w:r w:rsidRPr="00D92ABA">
              <w:rPr>
                <w:rFonts w:cs="Times New Roman"/>
                <w:b/>
                <w:sz w:val="20"/>
                <w:szCs w:val="20"/>
                <w:shd w:val="clear" w:color="auto" w:fill="FFFFFF"/>
              </w:rPr>
              <w:t>обязательных предварительных (при поступлении на работу) и периодических медицинских осмотров (обследований), психиатрического освидетельствования работников, занятых на тяжелых работах и на работах с вредными и (или) опасными условиями труда</w:t>
            </w:r>
          </w:p>
        </w:tc>
      </w:tr>
      <w:tr w:rsidR="008E21FE" w:rsidRPr="00CB7120" w:rsidTr="009F675F"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cs="Times New Roman"/>
                <w:kern w:val="2"/>
                <w:sz w:val="20"/>
                <w:szCs w:val="20"/>
                <w:lang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6.1. Предварительный медицинский осмотр работников, вновь поступающих на работу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cs="Times New Roman"/>
                <w:kern w:val="2"/>
                <w:sz w:val="20"/>
                <w:szCs w:val="20"/>
                <w:lang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При приеме новых работников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правового, кадрового и организационного отдела</w:t>
            </w:r>
          </w:p>
          <w:p w:rsidR="008E21FE" w:rsidRPr="00CB7120" w:rsidRDefault="008E21FE" w:rsidP="008E21FE">
            <w:pPr>
              <w:jc w:val="center"/>
              <w:rPr>
                <w:rFonts w:cs="Times New Roman"/>
                <w:kern w:val="2"/>
                <w:sz w:val="20"/>
                <w:szCs w:val="20"/>
                <w:lang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Договорной отдел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</w:pPr>
            <w:r w:rsidRPr="00D92ABA"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  <w:t>300 000 руб.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1FE" w:rsidRPr="00CB7120" w:rsidRDefault="008032BE" w:rsidP="008032BE">
            <w:pPr>
              <w:widowControl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="008E21FE" w:rsidRPr="00CB7120">
              <w:rPr>
                <w:rFonts w:cs="Times New Roman"/>
                <w:sz w:val="20"/>
                <w:szCs w:val="20"/>
              </w:rPr>
              <w:t>хран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="008E21FE" w:rsidRPr="00CB7120">
              <w:rPr>
                <w:rFonts w:cs="Times New Roman"/>
                <w:sz w:val="20"/>
                <w:szCs w:val="20"/>
              </w:rPr>
              <w:t xml:space="preserve"> здоровья работников, предупреждения возникновения и распространения заболеваний</w:t>
            </w:r>
          </w:p>
        </w:tc>
      </w:tr>
      <w:tr w:rsidR="008032BE" w:rsidRPr="00CB7120" w:rsidTr="009F675F">
        <w:trPr>
          <w:trHeight w:val="1107"/>
        </w:trPr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BE" w:rsidRPr="00CB7120" w:rsidRDefault="008032BE" w:rsidP="008032BE">
            <w:pPr>
              <w:widowControl/>
              <w:autoSpaceDE w:val="0"/>
              <w:autoSpaceDN w:val="0"/>
              <w:adjustRightInd w:val="0"/>
              <w:rPr>
                <w:rFonts w:cs="Times New Roman"/>
                <w:kern w:val="2"/>
                <w:sz w:val="20"/>
                <w:szCs w:val="20"/>
                <w:lang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6.2. Периодический медицинский осмотр работников, предусмотренных Трудовым кодексом Российской Федерации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BE" w:rsidRPr="00CB7120" w:rsidRDefault="008032BE" w:rsidP="008032BE">
            <w:pPr>
              <w:jc w:val="center"/>
              <w:rPr>
                <w:rFonts w:cs="Times New Roman"/>
                <w:kern w:val="2"/>
                <w:sz w:val="20"/>
                <w:szCs w:val="20"/>
                <w:lang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По отдельному графику (в течении года)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Руководители структурных подразделений,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kern w:val="2"/>
                <w:sz w:val="20"/>
                <w:szCs w:val="20"/>
                <w:lang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Договорной отдел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BE" w:rsidRPr="00D92ABA" w:rsidRDefault="0074222B" w:rsidP="0074222B">
            <w:pPr>
              <w:jc w:val="center"/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</w:pPr>
            <w:r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  <w:t>1</w:t>
            </w:r>
            <w:r w:rsidR="008032BE" w:rsidRPr="00D92ABA"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  <w:t xml:space="preserve"> </w:t>
            </w:r>
            <w:r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  <w:t>500</w:t>
            </w:r>
            <w:r w:rsidR="008032BE" w:rsidRPr="00D92ABA"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  <w:t xml:space="preserve"> 000,0 руб.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BE" w:rsidRPr="00CB7120" w:rsidRDefault="008032BE" w:rsidP="008032BE">
            <w:pPr>
              <w:widowControl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CB7120">
              <w:rPr>
                <w:rFonts w:cs="Times New Roman"/>
                <w:sz w:val="20"/>
                <w:szCs w:val="20"/>
              </w:rPr>
              <w:t>хран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CB7120">
              <w:rPr>
                <w:rFonts w:cs="Times New Roman"/>
                <w:sz w:val="20"/>
                <w:szCs w:val="20"/>
              </w:rPr>
              <w:t xml:space="preserve"> здоровья работников, предупреждения возникновения и распространения заболеваний</w:t>
            </w:r>
          </w:p>
        </w:tc>
      </w:tr>
      <w:tr w:rsidR="008032BE" w:rsidRPr="00CB7120" w:rsidTr="009F675F">
        <w:trPr>
          <w:trHeight w:val="1107"/>
        </w:trPr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BE" w:rsidRPr="00CB7120" w:rsidRDefault="008032BE" w:rsidP="008032BE">
            <w:pPr>
              <w:widowControl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6.3. Психиатрическое освидетельствование для осуществления отдельных видов профессиональной деятельности и деятельности, связанной с источником повышенной опасности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2BE" w:rsidRPr="00D92ABA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При приеме новых работников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BE" w:rsidRPr="00CB7120" w:rsidRDefault="008032BE" w:rsidP="008032B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правового, кадрового и организационного отдела</w:t>
            </w:r>
          </w:p>
          <w:p w:rsidR="008032BE" w:rsidRPr="00CB7120" w:rsidRDefault="008032BE" w:rsidP="008032B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Договорной отдел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BE" w:rsidRPr="00D92ABA" w:rsidRDefault="008032BE" w:rsidP="008032BE">
            <w:pPr>
              <w:jc w:val="center"/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</w:pPr>
            <w:r w:rsidRPr="00D92ABA">
              <w:rPr>
                <w:rFonts w:cs="Times New Roman"/>
                <w:color w:val="000000"/>
                <w:kern w:val="2"/>
                <w:sz w:val="20"/>
                <w:szCs w:val="20"/>
                <w:lang w:bidi="hi-IN"/>
              </w:rPr>
              <w:t>105 000,00 руб.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2BE" w:rsidRPr="00CB7120" w:rsidRDefault="008032BE" w:rsidP="008032BE">
            <w:pPr>
              <w:widowControl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CB7120">
              <w:rPr>
                <w:rFonts w:cs="Times New Roman"/>
                <w:sz w:val="20"/>
                <w:szCs w:val="20"/>
              </w:rPr>
              <w:t>хран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CB7120">
              <w:rPr>
                <w:rFonts w:cs="Times New Roman"/>
                <w:sz w:val="20"/>
                <w:szCs w:val="20"/>
              </w:rPr>
              <w:t xml:space="preserve"> здоровья работников, предупреждения возникновения и распространения заболеваний</w:t>
            </w:r>
          </w:p>
        </w:tc>
      </w:tr>
      <w:tr w:rsidR="008E21FE" w:rsidRPr="00CB7120" w:rsidTr="00495EC4"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cs="Times New Roman"/>
                <w:b/>
                <w:sz w:val="20"/>
                <w:szCs w:val="20"/>
              </w:rPr>
              <w:t>7. Мероприятия по проведению производственного контроля и плановых проверок за состоянием охраны труда в учреждении</w:t>
            </w:r>
          </w:p>
        </w:tc>
      </w:tr>
      <w:tr w:rsidR="008E21FE" w:rsidRPr="00CB7120" w:rsidTr="009F675F"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 xml:space="preserve">7.1. Плановые проверки структурных подразделений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По отдельному графику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Не требуется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pStyle w:val="12TABL-tx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B712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Исключение аварий, снижение уровня профрисков и воздействия производственных факторов на здоровье работников.</w:t>
            </w:r>
          </w:p>
        </w:tc>
      </w:tr>
      <w:tr w:rsidR="008E21FE" w:rsidRPr="00CB7120" w:rsidTr="00495EC4"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D92ABA" w:rsidRDefault="008E21FE" w:rsidP="008E21FE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2ABA">
              <w:rPr>
                <w:rFonts w:cs="Times New Roman"/>
                <w:b/>
                <w:sz w:val="20"/>
                <w:szCs w:val="20"/>
              </w:rPr>
              <w:t>8. Мероприятия по разработке документации в области охраны труда (их корректировке)</w:t>
            </w:r>
          </w:p>
        </w:tc>
      </w:tr>
      <w:tr w:rsidR="008E21FE" w:rsidRPr="00CB7120" w:rsidTr="009F675F"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8.1. Издание (тиражирование) инструкций, правил (стандартов) по охране труда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  <w:p w:rsidR="008E21FE" w:rsidRPr="00CB7120" w:rsidRDefault="008E21FE" w:rsidP="00532493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Руководители структурных подразделений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Не требуется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Приведение в соответствие норм требований охраны труда.</w:t>
            </w:r>
          </w:p>
        </w:tc>
      </w:tr>
      <w:tr w:rsidR="008E21FE" w:rsidRPr="00CB7120" w:rsidTr="009F675F">
        <w:tc>
          <w:tcPr>
            <w:tcW w:w="171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1FE" w:rsidRPr="00CB7120" w:rsidRDefault="008E21FE" w:rsidP="008E21FE">
            <w:pPr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lastRenderedPageBreak/>
              <w:t xml:space="preserve">8.2. Разработка и корректировка локальных актов предприятия по охране труда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cs="Times New Roman"/>
                <w:sz w:val="20"/>
                <w:szCs w:val="20"/>
              </w:rPr>
              <w:t>Отдел охраны труда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D92ABA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D92ABA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Не требуется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E21FE" w:rsidRPr="00CB7120" w:rsidRDefault="008E21FE" w:rsidP="008E21FE">
            <w:pPr>
              <w:jc w:val="center"/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</w:pPr>
            <w:r w:rsidRPr="00CB7120">
              <w:rPr>
                <w:rFonts w:eastAsia="Droid Sans Fallback" w:cs="Times New Roman"/>
                <w:kern w:val="2"/>
                <w:sz w:val="20"/>
                <w:szCs w:val="20"/>
                <w:lang w:eastAsia="zh-CN" w:bidi="hi-IN"/>
              </w:rPr>
              <w:t>Приведение в соответствие норм требований охраны труда.</w:t>
            </w:r>
          </w:p>
        </w:tc>
      </w:tr>
    </w:tbl>
    <w:p w:rsidR="00A946A1" w:rsidRDefault="00A946A1" w:rsidP="005E570B">
      <w:pPr>
        <w:rPr>
          <w:rFonts w:eastAsia="Droid Sans Fallback"/>
          <w:kern w:val="2"/>
          <w:sz w:val="22"/>
          <w:szCs w:val="22"/>
          <w:lang w:eastAsia="zh-CN" w:bidi="hi-IN"/>
        </w:rPr>
      </w:pPr>
    </w:p>
    <w:p w:rsidR="00CB7120" w:rsidRPr="00891EC2" w:rsidRDefault="00CB7120" w:rsidP="005E570B">
      <w:pPr>
        <w:rPr>
          <w:rFonts w:eastAsia="Droid Sans Fallback"/>
          <w:kern w:val="2"/>
          <w:sz w:val="22"/>
          <w:szCs w:val="22"/>
          <w:lang w:eastAsia="zh-CN" w:bidi="hi-IN"/>
        </w:rPr>
      </w:pPr>
    </w:p>
    <w:p w:rsidR="005F2D34" w:rsidRPr="00532493" w:rsidRDefault="00FE5502" w:rsidP="005E570B">
      <w:pPr>
        <w:rPr>
          <w:sz w:val="20"/>
          <w:szCs w:val="20"/>
        </w:rPr>
      </w:pPr>
      <w:r w:rsidRPr="00532493">
        <w:rPr>
          <w:sz w:val="20"/>
          <w:szCs w:val="20"/>
        </w:rPr>
        <w:t>Разработан:</w:t>
      </w:r>
    </w:p>
    <w:p w:rsidR="00214A77" w:rsidRPr="00532493" w:rsidRDefault="0067654C" w:rsidP="005E570B">
      <w:pPr>
        <w:rPr>
          <w:sz w:val="20"/>
          <w:szCs w:val="20"/>
        </w:rPr>
      </w:pPr>
      <w:r w:rsidRPr="00532493">
        <w:rPr>
          <w:sz w:val="20"/>
          <w:szCs w:val="20"/>
        </w:rPr>
        <w:t>Специалист по охране труда</w:t>
      </w:r>
      <w:r w:rsidR="00214A77" w:rsidRPr="00532493">
        <w:rPr>
          <w:sz w:val="20"/>
          <w:szCs w:val="20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F172D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</w:rPr>
        <w:tab/>
      </w:r>
      <w:r w:rsidR="003465FB">
        <w:rPr>
          <w:sz w:val="20"/>
          <w:szCs w:val="20"/>
        </w:rPr>
        <w:t>ФИО</w:t>
      </w:r>
    </w:p>
    <w:p w:rsidR="00FE5502" w:rsidRPr="00532493" w:rsidRDefault="00891EC2" w:rsidP="005E570B">
      <w:pPr>
        <w:rPr>
          <w:sz w:val="20"/>
          <w:szCs w:val="20"/>
          <w:vertAlign w:val="subscript"/>
        </w:rPr>
      </w:pP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="00F172D7" w:rsidRPr="00532493">
        <w:rPr>
          <w:sz w:val="20"/>
          <w:szCs w:val="20"/>
          <w:vertAlign w:val="subscript"/>
        </w:rPr>
        <w:tab/>
      </w:r>
      <w:r w:rsidR="00214A77" w:rsidRPr="00532493">
        <w:rPr>
          <w:sz w:val="20"/>
          <w:szCs w:val="20"/>
          <w:vertAlign w:val="subscript"/>
        </w:rPr>
        <w:tab/>
      </w:r>
      <w:r w:rsidR="00FE5502" w:rsidRPr="00532493">
        <w:rPr>
          <w:sz w:val="20"/>
          <w:szCs w:val="20"/>
          <w:vertAlign w:val="subscript"/>
        </w:rPr>
        <w:t>(подпись)</w:t>
      </w:r>
    </w:p>
    <w:p w:rsidR="00CB7120" w:rsidRPr="00532493" w:rsidRDefault="00532493" w:rsidP="00214A77">
      <w:pPr>
        <w:rPr>
          <w:sz w:val="20"/>
          <w:szCs w:val="20"/>
        </w:rPr>
      </w:pPr>
      <w:r w:rsidRPr="00532493">
        <w:rPr>
          <w:sz w:val="20"/>
          <w:szCs w:val="20"/>
        </w:rPr>
        <w:t>«2</w:t>
      </w:r>
      <w:r w:rsidR="0074222B">
        <w:rPr>
          <w:sz w:val="20"/>
          <w:szCs w:val="20"/>
        </w:rPr>
        <w:t>2</w:t>
      </w:r>
      <w:r w:rsidRPr="00532493">
        <w:rPr>
          <w:sz w:val="20"/>
          <w:szCs w:val="20"/>
        </w:rPr>
        <w:t>» декабря 202</w:t>
      </w:r>
      <w:r w:rsidR="0074222B">
        <w:rPr>
          <w:sz w:val="20"/>
          <w:szCs w:val="20"/>
        </w:rPr>
        <w:t>3</w:t>
      </w:r>
      <w:r w:rsidRPr="00532493">
        <w:rPr>
          <w:sz w:val="20"/>
          <w:szCs w:val="20"/>
        </w:rPr>
        <w:t xml:space="preserve"> г</w:t>
      </w:r>
    </w:p>
    <w:p w:rsidR="00B25332" w:rsidRPr="00532493" w:rsidRDefault="00B25332" w:rsidP="00214A77">
      <w:pPr>
        <w:rPr>
          <w:sz w:val="20"/>
          <w:szCs w:val="20"/>
        </w:rPr>
      </w:pPr>
    </w:p>
    <w:p w:rsidR="005F2D34" w:rsidRPr="00532493" w:rsidRDefault="00FE5502" w:rsidP="005E570B">
      <w:pPr>
        <w:rPr>
          <w:sz w:val="20"/>
          <w:szCs w:val="20"/>
        </w:rPr>
      </w:pPr>
      <w:r w:rsidRPr="00532493">
        <w:rPr>
          <w:sz w:val="20"/>
          <w:szCs w:val="20"/>
        </w:rPr>
        <w:t>Согласован:</w:t>
      </w:r>
    </w:p>
    <w:p w:rsidR="00FE5502" w:rsidRPr="00532493" w:rsidRDefault="00F172D7" w:rsidP="005E570B">
      <w:pPr>
        <w:rPr>
          <w:sz w:val="20"/>
          <w:szCs w:val="20"/>
        </w:rPr>
      </w:pPr>
      <w:r w:rsidRPr="00532493">
        <w:rPr>
          <w:sz w:val="20"/>
          <w:szCs w:val="20"/>
        </w:rPr>
        <w:t>Начальник о</w:t>
      </w:r>
      <w:r w:rsidR="00344060" w:rsidRPr="00532493">
        <w:rPr>
          <w:sz w:val="20"/>
          <w:szCs w:val="20"/>
        </w:rPr>
        <w:t>тдел</w:t>
      </w:r>
      <w:r w:rsidRPr="00532493">
        <w:rPr>
          <w:sz w:val="20"/>
          <w:szCs w:val="20"/>
        </w:rPr>
        <w:t>а</w:t>
      </w:r>
      <w:r w:rsidR="00344060" w:rsidRPr="00532493">
        <w:rPr>
          <w:sz w:val="20"/>
          <w:szCs w:val="20"/>
        </w:rPr>
        <w:t xml:space="preserve"> охраны труда</w:t>
      </w:r>
      <w:r w:rsidR="00214A77" w:rsidRPr="00532493">
        <w:rPr>
          <w:sz w:val="20"/>
          <w:szCs w:val="20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FD7BFB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  <w:u w:val="single"/>
        </w:rPr>
        <w:tab/>
      </w:r>
      <w:r w:rsidR="00214A77" w:rsidRPr="00532493">
        <w:rPr>
          <w:sz w:val="20"/>
          <w:szCs w:val="20"/>
        </w:rPr>
        <w:tab/>
      </w:r>
      <w:r w:rsidR="003465FB">
        <w:rPr>
          <w:sz w:val="20"/>
          <w:szCs w:val="20"/>
        </w:rPr>
        <w:t>ФИО</w:t>
      </w:r>
    </w:p>
    <w:p w:rsidR="00214A77" w:rsidRPr="00532493" w:rsidRDefault="00891EC2" w:rsidP="00214A77">
      <w:pPr>
        <w:rPr>
          <w:sz w:val="20"/>
          <w:szCs w:val="20"/>
          <w:vertAlign w:val="subscript"/>
        </w:rPr>
      </w:pP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="00F172D7" w:rsidRPr="00532493">
        <w:rPr>
          <w:sz w:val="20"/>
          <w:szCs w:val="20"/>
          <w:vertAlign w:val="subscript"/>
        </w:rPr>
        <w:tab/>
      </w:r>
      <w:r w:rsidRPr="00532493">
        <w:rPr>
          <w:sz w:val="20"/>
          <w:szCs w:val="20"/>
          <w:vertAlign w:val="subscript"/>
        </w:rPr>
        <w:tab/>
      </w:r>
      <w:r w:rsidR="00214A77" w:rsidRPr="00532493">
        <w:rPr>
          <w:sz w:val="20"/>
          <w:szCs w:val="20"/>
          <w:vertAlign w:val="subscript"/>
        </w:rPr>
        <w:tab/>
        <w:t>(подпись)</w:t>
      </w:r>
    </w:p>
    <w:p w:rsidR="000E1ED8" w:rsidRPr="00532493" w:rsidRDefault="00532493" w:rsidP="00532493">
      <w:pPr>
        <w:rPr>
          <w:sz w:val="20"/>
          <w:szCs w:val="20"/>
        </w:rPr>
      </w:pPr>
      <w:r w:rsidRPr="00532493">
        <w:rPr>
          <w:sz w:val="20"/>
          <w:szCs w:val="20"/>
        </w:rPr>
        <w:t>«22» декабря 202</w:t>
      </w:r>
      <w:r w:rsidR="0074222B">
        <w:rPr>
          <w:sz w:val="20"/>
          <w:szCs w:val="20"/>
        </w:rPr>
        <w:t>3</w:t>
      </w:r>
      <w:r w:rsidRPr="00532493">
        <w:rPr>
          <w:sz w:val="20"/>
          <w:szCs w:val="20"/>
        </w:rPr>
        <w:t>г</w:t>
      </w:r>
    </w:p>
    <w:sectPr w:rsidR="000E1ED8" w:rsidRPr="00532493" w:rsidSect="00A946A1">
      <w:footerReference w:type="default" r:id="rId7"/>
      <w:pgSz w:w="16838" w:h="11906" w:orient="landscape"/>
      <w:pgMar w:top="709" w:right="567" w:bottom="1134" w:left="567" w:header="284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CE5" w:rsidRDefault="00A50CE5" w:rsidP="001273CD">
      <w:r>
        <w:separator/>
      </w:r>
    </w:p>
  </w:endnote>
  <w:endnote w:type="continuationSeparator" w:id="1">
    <w:p w:rsidR="00A50CE5" w:rsidRDefault="00A50CE5" w:rsidP="00127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A1" w:rsidRDefault="00335960" w:rsidP="00A946A1">
    <w:pPr>
      <w:pStyle w:val="a8"/>
      <w:jc w:val="center"/>
    </w:pPr>
    <w:fldSimple w:instr=" PAGE   \* MERGEFORMAT ">
      <w:r w:rsidR="003465FB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CE5" w:rsidRDefault="00A50CE5" w:rsidP="001273CD">
      <w:r>
        <w:separator/>
      </w:r>
    </w:p>
  </w:footnote>
  <w:footnote w:type="continuationSeparator" w:id="1">
    <w:p w:rsidR="00A50CE5" w:rsidRDefault="00A50CE5" w:rsidP="00127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315"/>
    <w:rsid w:val="0000574C"/>
    <w:rsid w:val="00011942"/>
    <w:rsid w:val="00022183"/>
    <w:rsid w:val="00025800"/>
    <w:rsid w:val="00031D2D"/>
    <w:rsid w:val="000363D5"/>
    <w:rsid w:val="00071B8F"/>
    <w:rsid w:val="00073394"/>
    <w:rsid w:val="00091E40"/>
    <w:rsid w:val="000A1650"/>
    <w:rsid w:val="000C3548"/>
    <w:rsid w:val="000E1ED8"/>
    <w:rsid w:val="001273CD"/>
    <w:rsid w:val="00130593"/>
    <w:rsid w:val="00167045"/>
    <w:rsid w:val="001D42C9"/>
    <w:rsid w:val="001D709F"/>
    <w:rsid w:val="001E2EA2"/>
    <w:rsid w:val="00214A77"/>
    <w:rsid w:val="002372AB"/>
    <w:rsid w:val="00262F04"/>
    <w:rsid w:val="002B6E1C"/>
    <w:rsid w:val="002B73F8"/>
    <w:rsid w:val="002E3395"/>
    <w:rsid w:val="002E7EA0"/>
    <w:rsid w:val="00335960"/>
    <w:rsid w:val="00340558"/>
    <w:rsid w:val="00344060"/>
    <w:rsid w:val="003465FB"/>
    <w:rsid w:val="00362E1C"/>
    <w:rsid w:val="00370538"/>
    <w:rsid w:val="00372214"/>
    <w:rsid w:val="003A0B49"/>
    <w:rsid w:val="0041625D"/>
    <w:rsid w:val="00425114"/>
    <w:rsid w:val="0044266B"/>
    <w:rsid w:val="00476316"/>
    <w:rsid w:val="004857B2"/>
    <w:rsid w:val="00495EC4"/>
    <w:rsid w:val="00496EEC"/>
    <w:rsid w:val="004A388B"/>
    <w:rsid w:val="004D6F38"/>
    <w:rsid w:val="00531B2D"/>
    <w:rsid w:val="00532493"/>
    <w:rsid w:val="00584CE3"/>
    <w:rsid w:val="005C06CB"/>
    <w:rsid w:val="005C4230"/>
    <w:rsid w:val="005C66EE"/>
    <w:rsid w:val="005E570B"/>
    <w:rsid w:val="005F2D34"/>
    <w:rsid w:val="00605315"/>
    <w:rsid w:val="006130F9"/>
    <w:rsid w:val="006424C0"/>
    <w:rsid w:val="006474B8"/>
    <w:rsid w:val="00670D99"/>
    <w:rsid w:val="0067654C"/>
    <w:rsid w:val="0068000E"/>
    <w:rsid w:val="0068525F"/>
    <w:rsid w:val="006D3457"/>
    <w:rsid w:val="006E39D2"/>
    <w:rsid w:val="007020FC"/>
    <w:rsid w:val="0071543F"/>
    <w:rsid w:val="0074222B"/>
    <w:rsid w:val="007B2F1F"/>
    <w:rsid w:val="007B58B1"/>
    <w:rsid w:val="007C0F52"/>
    <w:rsid w:val="007E6BD3"/>
    <w:rsid w:val="008032BE"/>
    <w:rsid w:val="00837A6F"/>
    <w:rsid w:val="00854774"/>
    <w:rsid w:val="00867B04"/>
    <w:rsid w:val="00891EC2"/>
    <w:rsid w:val="008B4108"/>
    <w:rsid w:val="008E21FE"/>
    <w:rsid w:val="008F0C2F"/>
    <w:rsid w:val="00954AF7"/>
    <w:rsid w:val="00962CC3"/>
    <w:rsid w:val="009A1D21"/>
    <w:rsid w:val="009B5E2B"/>
    <w:rsid w:val="009C4CFA"/>
    <w:rsid w:val="009D1D43"/>
    <w:rsid w:val="009E1118"/>
    <w:rsid w:val="009F63DD"/>
    <w:rsid w:val="009F675F"/>
    <w:rsid w:val="00A016D1"/>
    <w:rsid w:val="00A122DE"/>
    <w:rsid w:val="00A20CB9"/>
    <w:rsid w:val="00A453CA"/>
    <w:rsid w:val="00A50CE5"/>
    <w:rsid w:val="00A946A1"/>
    <w:rsid w:val="00AA42C7"/>
    <w:rsid w:val="00AD60DC"/>
    <w:rsid w:val="00AF20D6"/>
    <w:rsid w:val="00B25332"/>
    <w:rsid w:val="00B25C66"/>
    <w:rsid w:val="00B51884"/>
    <w:rsid w:val="00B53E04"/>
    <w:rsid w:val="00BD3EC5"/>
    <w:rsid w:val="00BF4C71"/>
    <w:rsid w:val="00C64399"/>
    <w:rsid w:val="00C65896"/>
    <w:rsid w:val="00CA6FF3"/>
    <w:rsid w:val="00CB3E5E"/>
    <w:rsid w:val="00CB7120"/>
    <w:rsid w:val="00CF1A5D"/>
    <w:rsid w:val="00D02346"/>
    <w:rsid w:val="00D573A2"/>
    <w:rsid w:val="00D67B4D"/>
    <w:rsid w:val="00D81433"/>
    <w:rsid w:val="00D92ABA"/>
    <w:rsid w:val="00DC3BDB"/>
    <w:rsid w:val="00DE3BC4"/>
    <w:rsid w:val="00E251E5"/>
    <w:rsid w:val="00E416C5"/>
    <w:rsid w:val="00EF2320"/>
    <w:rsid w:val="00F172D7"/>
    <w:rsid w:val="00F41C2E"/>
    <w:rsid w:val="00F521A4"/>
    <w:rsid w:val="00F617BE"/>
    <w:rsid w:val="00F711CE"/>
    <w:rsid w:val="00F72687"/>
    <w:rsid w:val="00F929B7"/>
    <w:rsid w:val="00FD2079"/>
    <w:rsid w:val="00FD7BFB"/>
    <w:rsid w:val="00FE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70B"/>
    <w:pPr>
      <w:widowControl w:val="0"/>
      <w:jc w:val="both"/>
    </w:pPr>
    <w:rPr>
      <w:rFonts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0E1ED8"/>
    <w:pPr>
      <w:spacing w:before="100" w:beforeAutospacing="1" w:after="100" w:afterAutospacing="1"/>
      <w:outlineLvl w:val="0"/>
    </w:pPr>
    <w:rPr>
      <w:b/>
      <w:bCs/>
      <w:kern w:val="36"/>
      <w:sz w:val="16"/>
      <w:szCs w:val="16"/>
    </w:rPr>
  </w:style>
  <w:style w:type="paragraph" w:styleId="2">
    <w:name w:val="heading 2"/>
    <w:basedOn w:val="a"/>
    <w:link w:val="20"/>
    <w:uiPriority w:val="9"/>
    <w:qFormat/>
    <w:rsid w:val="000E1ED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E1ED8"/>
    <w:pPr>
      <w:spacing w:before="100" w:beforeAutospacing="1" w:after="100" w:afterAutospacing="1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ED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E1E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E1E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E1ED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4">
    <w:name w:val="List Paragraph"/>
    <w:basedOn w:val="a"/>
    <w:uiPriority w:val="34"/>
    <w:qFormat/>
    <w:rsid w:val="00A122DE"/>
    <w:pPr>
      <w:ind w:left="720"/>
      <w:contextualSpacing/>
    </w:pPr>
  </w:style>
  <w:style w:type="paragraph" w:customStyle="1" w:styleId="header-listtarget">
    <w:name w:val="header-listtarget"/>
    <w:basedOn w:val="a"/>
    <w:rsid w:val="000E1ED8"/>
    <w:pPr>
      <w:shd w:val="clear" w:color="auto" w:fill="E66E5A"/>
      <w:spacing w:before="100" w:beforeAutospacing="1" w:after="100" w:afterAutospacing="1"/>
    </w:pPr>
    <w:rPr>
      <w:sz w:val="16"/>
      <w:szCs w:val="16"/>
    </w:rPr>
  </w:style>
  <w:style w:type="character" w:customStyle="1" w:styleId="lspace">
    <w:name w:val="lspace"/>
    <w:basedOn w:val="a0"/>
    <w:rsid w:val="000E1ED8"/>
    <w:rPr>
      <w:color w:val="FF9900"/>
    </w:rPr>
  </w:style>
  <w:style w:type="character" w:customStyle="1" w:styleId="small">
    <w:name w:val="small"/>
    <w:basedOn w:val="a0"/>
    <w:rsid w:val="000E1ED8"/>
    <w:rPr>
      <w:sz w:val="15"/>
      <w:szCs w:val="15"/>
    </w:rPr>
  </w:style>
  <w:style w:type="character" w:customStyle="1" w:styleId="fill">
    <w:name w:val="fill"/>
    <w:basedOn w:val="a0"/>
    <w:rsid w:val="000E1ED8"/>
    <w:rPr>
      <w:b/>
      <w:bCs/>
      <w:i/>
      <w:iCs/>
      <w:color w:val="FF0000"/>
    </w:rPr>
  </w:style>
  <w:style w:type="character" w:customStyle="1" w:styleId="enp">
    <w:name w:val="enp"/>
    <w:basedOn w:val="a0"/>
    <w:rsid w:val="000E1ED8"/>
    <w:rPr>
      <w:color w:val="3C7828"/>
    </w:rPr>
  </w:style>
  <w:style w:type="character" w:customStyle="1" w:styleId="kdkss">
    <w:name w:val="kdkss"/>
    <w:basedOn w:val="a0"/>
    <w:rsid w:val="000E1ED8"/>
    <w:rPr>
      <w:color w:val="BE780A"/>
    </w:rPr>
  </w:style>
  <w:style w:type="paragraph" w:styleId="a5">
    <w:name w:val="Normal (Web)"/>
    <w:basedOn w:val="a"/>
    <w:uiPriority w:val="99"/>
    <w:unhideWhenUsed/>
    <w:rsid w:val="00CA6FF3"/>
    <w:pPr>
      <w:spacing w:before="100" w:beforeAutospacing="1" w:after="100" w:afterAutospacing="1"/>
    </w:pPr>
    <w:rPr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12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273CD"/>
    <w:rPr>
      <w:rFonts w:ascii="Arial" w:hAnsi="Arial" w:cs="Arial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273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73CD"/>
    <w:rPr>
      <w:rFonts w:ascii="Arial" w:hAnsi="Arial" w:cs="Arial"/>
      <w:sz w:val="24"/>
      <w:szCs w:val="24"/>
    </w:rPr>
  </w:style>
  <w:style w:type="paragraph" w:customStyle="1" w:styleId="17PRIL-header-1">
    <w:name w:val="17PRIL-header-1"/>
    <w:basedOn w:val="a"/>
    <w:uiPriority w:val="99"/>
    <w:rsid w:val="007E6BD3"/>
    <w:pPr>
      <w:widowControl/>
      <w:suppressAutoHyphens/>
      <w:autoSpaceDE w:val="0"/>
      <w:autoSpaceDN w:val="0"/>
      <w:adjustRightInd w:val="0"/>
      <w:spacing w:before="510" w:after="454" w:line="280" w:lineRule="atLeast"/>
      <w:ind w:left="567" w:right="567"/>
      <w:jc w:val="center"/>
      <w:textAlignment w:val="center"/>
    </w:pPr>
    <w:rPr>
      <w:rFonts w:ascii="TextBookC" w:hAnsi="TextBookC" w:cs="TextBookC"/>
      <w:color w:val="000000"/>
      <w:spacing w:val="-3"/>
      <w:sz w:val="26"/>
      <w:szCs w:val="26"/>
      <w:lang w:eastAsia="en-US"/>
    </w:rPr>
  </w:style>
  <w:style w:type="paragraph" w:customStyle="1" w:styleId="12TABL-txt">
    <w:name w:val="12TABL-txt"/>
    <w:basedOn w:val="a"/>
    <w:uiPriority w:val="99"/>
    <w:rsid w:val="002B73F8"/>
    <w:pPr>
      <w:widowControl/>
      <w:autoSpaceDE w:val="0"/>
      <w:autoSpaceDN w:val="0"/>
      <w:adjustRightInd w:val="0"/>
      <w:spacing w:line="240" w:lineRule="atLeast"/>
      <w:jc w:val="left"/>
      <w:textAlignment w:val="center"/>
    </w:pPr>
    <w:rPr>
      <w:rFonts w:ascii="TextBookC" w:hAnsi="TextBookC" w:cs="TextBookC"/>
      <w:color w:val="000000"/>
      <w:sz w:val="18"/>
      <w:szCs w:val="18"/>
      <w:lang w:eastAsia="en-US"/>
    </w:rPr>
  </w:style>
  <w:style w:type="paragraph" w:customStyle="1" w:styleId="ConsPlusNormal">
    <w:name w:val="ConsPlusNormal"/>
    <w:rsid w:val="002B6E1C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0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2137</Words>
  <Characters>12186</Characters>
  <Application>Microsoft Office Word</Application>
  <DocSecurity>0</DocSecurity>
  <PresentationFormat>u3sn5j</PresentationFormat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мероприятий по охране труда</vt:lpstr>
    </vt:vector>
  </TitlesOfParts>
  <Company/>
  <LinksUpToDate>false</LinksUpToDate>
  <CharactersWithSpaces>14295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мероприятий по охране труда</dc:title>
  <dc:creator>Людмила Бубнова</dc:creator>
  <dc:description>Подготовлено на базе материалов БСС «Система Главбух»</dc:description>
  <cp:lastModifiedBy>Александр Реутов</cp:lastModifiedBy>
  <cp:revision>32</cp:revision>
  <cp:lastPrinted>2022-12-21T11:07:00Z</cp:lastPrinted>
  <dcterms:created xsi:type="dcterms:W3CDTF">2019-01-08T13:30:00Z</dcterms:created>
  <dcterms:modified xsi:type="dcterms:W3CDTF">2024-01-31T08:56:00Z</dcterms:modified>
</cp:coreProperties>
</file>