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C0396" w14:textId="77777777" w:rsidR="002D0527" w:rsidRDefault="002D0527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4"/>
        <w:gridCol w:w="4146"/>
      </w:tblGrid>
      <w:tr w:rsidR="002D0527" w14:paraId="2C23E431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2748C" w14:textId="77777777" w:rsidR="002D0527" w:rsidRDefault="000D633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профсоюзного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DFDA5" w14:textId="77777777" w:rsidR="002D0527" w:rsidRDefault="000D63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14:paraId="17C8742B" w14:textId="69AD7775" w:rsidR="002D0527" w:rsidRDefault="000D63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«Солнце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001D4534" w14:textId="77777777" w:rsidR="002D0527" w:rsidRDefault="000D63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 __________</w:t>
            </w:r>
          </w:p>
          <w:p w14:paraId="7DF49C7A" w14:textId="77777777" w:rsidR="002D0527" w:rsidRDefault="000D63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</w:t>
            </w:r>
          </w:p>
        </w:tc>
      </w:tr>
      <w:tr w:rsidR="002D0527" w14:paraId="70753AE9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5F501" w14:textId="77777777" w:rsidR="002D0527" w:rsidRDefault="002D05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512F6" w14:textId="77777777" w:rsidR="002D0527" w:rsidRDefault="002D05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C61EACA" w14:textId="77777777" w:rsidR="002D0527" w:rsidRDefault="000D633D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Положение о системе управления охраной труда</w:t>
      </w:r>
    </w:p>
    <w:p w14:paraId="337921D3" w14:textId="77777777" w:rsidR="002D0527" w:rsidRDefault="000D633D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I. Общие положения</w:t>
      </w:r>
    </w:p>
    <w:p w14:paraId="49135858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системе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далее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СУОТ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разработано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 xml:space="preserve">29.10.2021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>776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«Об 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системе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63106C2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устанавливает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правовых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принципов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методов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направленных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совершенствование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1DCEB56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внедрения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</w:t>
      </w:r>
      <w:r>
        <w:rPr>
          <w:rFonts w:hAnsi="Times New Roman" w:cs="Times New Roman"/>
          <w:color w:val="000000"/>
          <w:sz w:val="24"/>
          <w:szCs w:val="24"/>
        </w:rPr>
        <w:t xml:space="preserve">_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сохранения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процессе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трудовой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посредством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профилактики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производстве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снижения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устранения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на 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вредных 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опасных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факторов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снижения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подвергаются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___________.</w:t>
      </w:r>
    </w:p>
    <w:p w14:paraId="333D1830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Функционирование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посредством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</w:t>
      </w:r>
      <w:r>
        <w:rPr>
          <w:rFonts w:hAnsi="Times New Roman" w:cs="Times New Roman"/>
          <w:color w:val="000000"/>
          <w:sz w:val="24"/>
          <w:szCs w:val="24"/>
        </w:rPr>
        <w:t>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специфики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достижений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современной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наилучшей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практики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принятых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 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международных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межгосударственных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национальных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руководств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рекомендаций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Международной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</w:t>
      </w:r>
      <w:r>
        <w:rPr>
          <w:rFonts w:hAnsi="Times New Roman" w:cs="Times New Roman"/>
          <w:color w:val="000000"/>
          <w:sz w:val="24"/>
          <w:szCs w:val="24"/>
        </w:rPr>
        <w:t>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9D5AA07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единство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4E8980D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организационной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 (</w:t>
      </w:r>
      <w:r>
        <w:rPr>
          <w:rFonts w:hAnsi="Times New Roman" w:cs="Times New Roman"/>
          <w:color w:val="000000"/>
          <w:sz w:val="24"/>
          <w:szCs w:val="24"/>
        </w:rPr>
        <w:t>согласно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штатному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расписанию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предусматривающей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ответственности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</w:t>
      </w: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A1DE578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эффективностью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7F8EFA8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документированной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включающей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регламентирующие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орган</w:t>
      </w:r>
      <w:r>
        <w:rPr>
          <w:rFonts w:hAnsi="Times New Roman" w:cs="Times New Roman"/>
          <w:color w:val="000000"/>
          <w:sz w:val="24"/>
          <w:szCs w:val="24"/>
        </w:rPr>
        <w:t>изационно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распорядительные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контрольно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учетные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40EC94F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color w:val="000000"/>
          <w:sz w:val="24"/>
          <w:szCs w:val="24"/>
        </w:rPr>
        <w:t>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распространяется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всей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 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сооружениях</w:t>
      </w:r>
      <w:r>
        <w:rPr>
          <w:rFonts w:hAnsi="Times New Roman" w:cs="Times New Roman"/>
          <w:color w:val="000000"/>
          <w:sz w:val="24"/>
          <w:szCs w:val="24"/>
        </w:rPr>
        <w:t xml:space="preserve"> ___________.</w:t>
      </w:r>
    </w:p>
    <w:p w14:paraId="264DCE44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регламентирует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осуществлению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</w:t>
      </w:r>
      <w:r>
        <w:rPr>
          <w:rFonts w:hAnsi="Times New Roman" w:cs="Times New Roman"/>
          <w:color w:val="000000"/>
          <w:sz w:val="24"/>
          <w:szCs w:val="24"/>
        </w:rPr>
        <w:t>анизационных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технических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гигиенических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лечебно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профилактических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направленных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здоровых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___________.</w:t>
      </w:r>
    </w:p>
    <w:p w14:paraId="11EED621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работающих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организаци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 являются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находящихся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территории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зданиях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сооружениях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___________.</w:t>
      </w:r>
    </w:p>
    <w:p w14:paraId="12997826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9.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 урегулированные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регулируются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</w:t>
      </w:r>
      <w:r>
        <w:rPr>
          <w:rFonts w:hAnsi="Times New Roman" w:cs="Times New Roman"/>
          <w:color w:val="000000"/>
          <w:sz w:val="24"/>
          <w:szCs w:val="24"/>
        </w:rPr>
        <w:t>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правовыми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содержащими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4A2FA36" w14:textId="77777777" w:rsidR="002D0527" w:rsidRDefault="000D633D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II. Политика и цели по охране труда</w:t>
      </w:r>
    </w:p>
    <w:p w14:paraId="1B65AA22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10. </w:t>
      </w:r>
      <w:r>
        <w:rPr>
          <w:rFonts w:hAnsi="Times New Roman" w:cs="Times New Roman"/>
          <w:color w:val="000000"/>
          <w:sz w:val="24"/>
          <w:szCs w:val="24"/>
        </w:rPr>
        <w:t>Политика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далее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публичной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документированной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дек</w:t>
      </w:r>
      <w:r>
        <w:rPr>
          <w:rFonts w:hAnsi="Times New Roman" w:cs="Times New Roman"/>
          <w:color w:val="000000"/>
          <w:sz w:val="24"/>
          <w:szCs w:val="24"/>
        </w:rPr>
        <w:t>ларацией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намерении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гарантированном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соблюдению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добровольно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обязательств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63C9CE4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11. </w:t>
      </w:r>
      <w:r>
        <w:rPr>
          <w:rFonts w:hAnsi="Times New Roman" w:cs="Times New Roman"/>
          <w:color w:val="000000"/>
          <w:sz w:val="24"/>
          <w:szCs w:val="24"/>
        </w:rPr>
        <w:t>Политика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актом</w:t>
      </w:r>
      <w:r>
        <w:rPr>
          <w:rFonts w:hAnsi="Times New Roman" w:cs="Times New Roman"/>
          <w:color w:val="000000"/>
          <w:sz w:val="24"/>
          <w:szCs w:val="24"/>
        </w:rPr>
        <w:t xml:space="preserve"> ___________, </w:t>
      </w:r>
      <w:r>
        <w:rPr>
          <w:rFonts w:hAnsi="Times New Roman" w:cs="Times New Roman"/>
          <w:color w:val="000000"/>
          <w:sz w:val="24"/>
          <w:szCs w:val="24"/>
        </w:rPr>
        <w:t>в кот</w:t>
      </w:r>
      <w:r>
        <w:rPr>
          <w:rFonts w:hAnsi="Times New Roman" w:cs="Times New Roman"/>
          <w:color w:val="000000"/>
          <w:sz w:val="24"/>
          <w:szCs w:val="24"/>
        </w:rPr>
        <w:t>ором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излагаются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направленные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сохранение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E5B95B1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12.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 </w:t>
      </w:r>
      <w:r>
        <w:rPr>
          <w:rFonts w:hAnsi="Times New Roman" w:cs="Times New Roman"/>
          <w:color w:val="000000"/>
          <w:sz w:val="24"/>
          <w:szCs w:val="24"/>
        </w:rPr>
        <w:t>производится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предварительный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обсуждение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A8A905A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13. </w:t>
      </w:r>
      <w:r>
        <w:rPr>
          <w:rFonts w:hAnsi="Times New Roman" w:cs="Times New Roman"/>
          <w:color w:val="000000"/>
          <w:sz w:val="24"/>
          <w:szCs w:val="24"/>
        </w:rPr>
        <w:t>Политика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0D099A5" w14:textId="77777777" w:rsidR="002D0527" w:rsidRDefault="000D633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сохр</w:t>
      </w:r>
      <w:r>
        <w:rPr>
          <w:rFonts w:hAnsi="Times New Roman" w:cs="Times New Roman"/>
          <w:color w:val="000000"/>
          <w:sz w:val="24"/>
          <w:szCs w:val="24"/>
        </w:rPr>
        <w:t>анение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процессе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трудовой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DA33DAF" w14:textId="77777777" w:rsidR="002D0527" w:rsidRDefault="000D633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травматизма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профессиональной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заболеваемости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A824E3F" w14:textId="77777777" w:rsidR="002D0527" w:rsidRDefault="000D633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специфике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экономической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</w:t>
      </w:r>
      <w:r>
        <w:rPr>
          <w:rFonts w:hAnsi="Times New Roman" w:cs="Times New Roman"/>
          <w:color w:val="000000"/>
          <w:sz w:val="24"/>
          <w:szCs w:val="24"/>
        </w:rPr>
        <w:t>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 работодателя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особенностям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возможностям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400A179" w14:textId="77777777" w:rsidR="002D0527" w:rsidRDefault="000D633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отражает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73F8FF4" w14:textId="77777777" w:rsidR="002D0527" w:rsidRDefault="000D633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включает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устранению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снижению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C8233D2" w14:textId="77777777" w:rsidR="002D0527" w:rsidRDefault="000D633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включает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совершенствовать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A0AD143" w14:textId="77777777" w:rsidR="002D0527" w:rsidRDefault="000D633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первичной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профсоюзной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уполномоченного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14:paraId="2C0AC63E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14. </w:t>
      </w:r>
      <w:r>
        <w:rPr>
          <w:rFonts w:hAnsi="Times New Roman" w:cs="Times New Roman"/>
          <w:color w:val="000000"/>
          <w:sz w:val="24"/>
          <w:szCs w:val="24"/>
        </w:rPr>
        <w:t>Политика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 xml:space="preserve"> ___________,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находящимся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территории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зданиях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сооружениях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463F644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15.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Политике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9EB5BF3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16. </w:t>
      </w:r>
      <w:r>
        <w:rPr>
          <w:rFonts w:hAnsi="Times New Roman" w:cs="Times New Roman"/>
          <w:color w:val="000000"/>
          <w:sz w:val="24"/>
          <w:szCs w:val="24"/>
        </w:rPr>
        <w:t>Руководство</w:t>
      </w:r>
      <w:r>
        <w:rPr>
          <w:rFonts w:hAnsi="Times New Roman" w:cs="Times New Roman"/>
          <w:color w:val="000000"/>
          <w:sz w:val="24"/>
          <w:szCs w:val="24"/>
        </w:rPr>
        <w:t xml:space="preserve"> ___________ </w:t>
      </w:r>
      <w:r>
        <w:rPr>
          <w:rFonts w:hAnsi="Times New Roman" w:cs="Times New Roman"/>
          <w:color w:val="000000"/>
          <w:sz w:val="24"/>
          <w:szCs w:val="24"/>
        </w:rPr>
        <w:t>оценивае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актуальность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соответствие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стратегическим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пересматривает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53383E5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17.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далее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содержатся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Политике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</w:t>
      </w:r>
      <w:r>
        <w:rPr>
          <w:rFonts w:hAnsi="Times New Roman" w:cs="Times New Roman"/>
          <w:color w:val="000000"/>
          <w:sz w:val="24"/>
          <w:szCs w:val="24"/>
        </w:rPr>
        <w:t>достигаются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путем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разделом </w:t>
      </w:r>
      <w:r>
        <w:rPr>
          <w:rFonts w:hAnsi="Times New Roman" w:cs="Times New Roman"/>
          <w:color w:val="000000"/>
          <w:sz w:val="24"/>
          <w:szCs w:val="24"/>
        </w:rPr>
        <w:t xml:space="preserve">VI </w:t>
      </w:r>
      <w:r>
        <w:rPr>
          <w:rFonts w:hAnsi="Times New Roman" w:cs="Times New Roman"/>
          <w:color w:val="000000"/>
          <w:sz w:val="24"/>
          <w:szCs w:val="24"/>
        </w:rPr>
        <w:t>настоящего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документами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формируемыми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этапе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457C388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18. 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формулируются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регулярной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достижения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измеримых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5F4FBFE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19. </w:t>
      </w:r>
      <w:r>
        <w:rPr>
          <w:rFonts w:hAnsi="Times New Roman" w:cs="Times New Roman"/>
          <w:color w:val="000000"/>
          <w:sz w:val="24"/>
          <w:szCs w:val="24"/>
        </w:rPr>
        <w:t>Количество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специфики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___________, </w:t>
      </w:r>
      <w:r>
        <w:rPr>
          <w:rFonts w:hAnsi="Times New Roman" w:cs="Times New Roman"/>
          <w:color w:val="000000"/>
          <w:sz w:val="24"/>
          <w:szCs w:val="24"/>
        </w:rPr>
        <w:t>размера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численности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структурных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подразделений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показателей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условиям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</w:t>
      </w:r>
      <w:r>
        <w:rPr>
          <w:rFonts w:hAnsi="Times New Roman" w:cs="Times New Roman"/>
          <w:color w:val="000000"/>
          <w:sz w:val="24"/>
          <w:szCs w:val="24"/>
        </w:rPr>
        <w:t>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профессиональным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наличия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27412F8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20.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учитывают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характеристики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A0889CF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измерения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практически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осуществимо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достижения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49BC29C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685B09D" w14:textId="77777777" w:rsidR="002D0527" w:rsidRDefault="000D633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применимых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1D55DFC" w14:textId="77777777" w:rsidR="002D0527" w:rsidRDefault="000D633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1837C6A" w14:textId="77777777" w:rsidR="002D0527" w:rsidRDefault="000D633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консультаций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работниками 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C48CF9E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21. </w:t>
      </w:r>
      <w:r>
        <w:rPr>
          <w:rFonts w:hAnsi="Times New Roman" w:cs="Times New Roman"/>
          <w:color w:val="000000"/>
          <w:sz w:val="24"/>
          <w:szCs w:val="24"/>
        </w:rPr>
        <w:t>Руководство</w:t>
      </w:r>
      <w:r>
        <w:rPr>
          <w:rFonts w:hAnsi="Times New Roman" w:cs="Times New Roman"/>
          <w:color w:val="000000"/>
          <w:sz w:val="24"/>
          <w:szCs w:val="24"/>
        </w:rPr>
        <w:t xml:space="preserve"> ___________ </w:t>
      </w:r>
      <w:r>
        <w:rPr>
          <w:rFonts w:hAnsi="Times New Roman" w:cs="Times New Roman"/>
          <w:color w:val="000000"/>
          <w:sz w:val="24"/>
          <w:szCs w:val="24"/>
        </w:rPr>
        <w:t>ежегодно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пересматривает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исходя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051A375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22.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руководство</w:t>
      </w:r>
      <w:r>
        <w:rPr>
          <w:rFonts w:hAnsi="Times New Roman" w:cs="Times New Roman"/>
          <w:color w:val="000000"/>
          <w:sz w:val="24"/>
          <w:szCs w:val="24"/>
        </w:rPr>
        <w:t xml:space="preserve"> ___________ </w:t>
      </w:r>
      <w:r>
        <w:rPr>
          <w:rFonts w:hAnsi="Times New Roman" w:cs="Times New Roman"/>
          <w:color w:val="000000"/>
          <w:sz w:val="24"/>
          <w:szCs w:val="24"/>
        </w:rPr>
        <w:t>определяет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6F8AF25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необходимые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ресурсы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D641101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ответственных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2ED4927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сроки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долгосрочными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краткосрочными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541C2553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способы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показатели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6D0B7EB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влияние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бизнес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процессы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02C9940" w14:textId="77777777" w:rsidR="002D0527" w:rsidRDefault="000D633D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III. Планирование СУОТ</w:t>
      </w:r>
    </w:p>
    <w:p w14:paraId="69FFEEC9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23.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ООО</w:t>
      </w:r>
      <w:r>
        <w:rPr>
          <w:rFonts w:hAnsi="Times New Roman" w:cs="Times New Roman"/>
          <w:color w:val="000000"/>
          <w:sz w:val="24"/>
          <w:szCs w:val="24"/>
        </w:rPr>
        <w:t xml:space="preserve"> _______ </w:t>
      </w:r>
      <w:r>
        <w:rPr>
          <w:rFonts w:hAnsi="Times New Roman" w:cs="Times New Roman"/>
          <w:color w:val="000000"/>
          <w:sz w:val="24"/>
          <w:szCs w:val="24"/>
        </w:rPr>
        <w:t>определяют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принимают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 внимание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требующие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предотвращению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умень</w:t>
      </w:r>
      <w:r>
        <w:rPr>
          <w:rFonts w:hAnsi="Times New Roman" w:cs="Times New Roman"/>
          <w:color w:val="000000"/>
          <w:sz w:val="24"/>
          <w:szCs w:val="24"/>
        </w:rPr>
        <w:t>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нежелательных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безопасности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A787A40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24. </w:t>
      </w:r>
      <w:r>
        <w:rPr>
          <w:rFonts w:hAnsi="Times New Roman" w:cs="Times New Roman"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 </w:t>
      </w:r>
      <w:r>
        <w:rPr>
          <w:rFonts w:hAnsi="Times New Roman" w:cs="Times New Roman"/>
          <w:color w:val="000000"/>
          <w:sz w:val="24"/>
          <w:szCs w:val="24"/>
        </w:rPr>
        <w:t>производится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ежегодно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утверждается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директором</w:t>
      </w:r>
      <w:r>
        <w:rPr>
          <w:rFonts w:hAnsi="Times New Roman" w:cs="Times New Roman"/>
          <w:color w:val="000000"/>
          <w:sz w:val="24"/>
          <w:szCs w:val="24"/>
        </w:rPr>
        <w:t xml:space="preserve"> ___________ (</w:t>
      </w:r>
      <w:r>
        <w:rPr>
          <w:rFonts w:hAnsi="Times New Roman" w:cs="Times New Roman"/>
          <w:color w:val="000000"/>
          <w:sz w:val="24"/>
          <w:szCs w:val="24"/>
        </w:rPr>
        <w:t>далее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14:paraId="1AF6ABF0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25.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</w:t>
      </w:r>
      <w:r>
        <w:rPr>
          <w:rFonts w:hAnsi="Times New Roman" w:cs="Times New Roman"/>
          <w:color w:val="000000"/>
          <w:sz w:val="24"/>
          <w:szCs w:val="24"/>
        </w:rPr>
        <w:t>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зарубежный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улучшению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финансовые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</w:t>
      </w:r>
      <w:r>
        <w:rPr>
          <w:rFonts w:hAnsi="Times New Roman" w:cs="Times New Roman"/>
          <w:color w:val="000000"/>
          <w:sz w:val="24"/>
          <w:szCs w:val="24"/>
        </w:rPr>
        <w:t>изводственные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функциональные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внешних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заинтересованных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42EE2FE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26. </w:t>
      </w:r>
      <w:r>
        <w:rPr>
          <w:rFonts w:hAnsi="Times New Roman" w:cs="Times New Roman"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влияют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функционирование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включая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5C6E4B8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нормативных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</w:t>
      </w:r>
      <w:r>
        <w:rPr>
          <w:rFonts w:hAnsi="Times New Roman" w:cs="Times New Roman"/>
          <w:color w:val="000000"/>
          <w:sz w:val="24"/>
          <w:szCs w:val="24"/>
        </w:rPr>
        <w:t>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содержащих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A413466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результатах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0283E076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внедрение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процессов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существующих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процессов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сопровождающиеся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расположения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производственной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сооружения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технологические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инструменты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материалы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сырье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14:paraId="1846B336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27.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</w:t>
      </w:r>
      <w:r>
        <w:rPr>
          <w:rFonts w:hAnsi="Times New Roman" w:cs="Times New Roman"/>
          <w:color w:val="000000"/>
          <w:sz w:val="24"/>
          <w:szCs w:val="24"/>
        </w:rPr>
        <w:t>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руководствуются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примерным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перечнем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улучшению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снижению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 xml:space="preserve">29.10.2021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>771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B55D5C4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28. </w:t>
      </w:r>
      <w:r>
        <w:rPr>
          <w:rFonts w:hAnsi="Times New Roman" w:cs="Times New Roman"/>
          <w:color w:val="000000"/>
          <w:sz w:val="24"/>
          <w:szCs w:val="24"/>
        </w:rPr>
        <w:t>В Плане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отражаются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6F6A50E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наименование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___________;</w:t>
      </w:r>
    </w:p>
    <w:p w14:paraId="4F26F6CE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ожидаемый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каждому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4D72C2E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сроки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каждому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DC6B767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лица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ответственные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реализацию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B76CA53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выделяемые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ресурсы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источники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финансирования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73CBF2D" w14:textId="77777777" w:rsidR="002D0527" w:rsidRDefault="000D633D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IV. Обеспечение функциони</w:t>
      </w:r>
      <w:r>
        <w:rPr>
          <w:b/>
          <w:bCs/>
          <w:color w:val="252525"/>
          <w:spacing w:val="-2"/>
          <w:sz w:val="48"/>
          <w:szCs w:val="48"/>
        </w:rPr>
        <w:t>рования СУОТ</w:t>
      </w:r>
    </w:p>
    <w:p w14:paraId="107EDFEA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29.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______________________________________:</w:t>
      </w:r>
    </w:p>
    <w:p w14:paraId="6E60E12E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определяет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влияют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влиять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безопасность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включая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стандартов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15ABA55D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реагирования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их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4F399CD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непрерывную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повышение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0605671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документирует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обучении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повышении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AE10863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30. ____________________________________________ </w:t>
      </w:r>
      <w:r>
        <w:rPr>
          <w:rFonts w:hAnsi="Times New Roman" w:cs="Times New Roman"/>
          <w:color w:val="000000"/>
          <w:sz w:val="24"/>
          <w:szCs w:val="24"/>
        </w:rPr>
        <w:t>информирует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60BA7EA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 политике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целях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8358FB3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 системе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стимулиров</w:t>
      </w:r>
      <w:r>
        <w:rPr>
          <w:rFonts w:hAnsi="Times New Roman" w:cs="Times New Roman"/>
          <w:color w:val="000000"/>
          <w:sz w:val="24"/>
          <w:szCs w:val="24"/>
        </w:rPr>
        <w:t>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соблюдение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 ответственности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их нарушение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9D6C21C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 результатах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расследования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производстве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микротравм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микроповреждений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7EE17E37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 опасностях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рисках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их отношении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BB40037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31.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работниками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_______________. </w:t>
      </w:r>
      <w:r>
        <w:rPr>
          <w:rFonts w:hAnsi="Times New Roman" w:cs="Times New Roman"/>
          <w:color w:val="000000"/>
          <w:sz w:val="24"/>
          <w:szCs w:val="24"/>
        </w:rPr>
        <w:t>Стандарт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специфики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 форм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пособов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 рекомендаций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размещению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целях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их трудовых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безопасные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охрану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 примерного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перечня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378F7C0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32.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</w:t>
      </w:r>
      <w:r>
        <w:rPr>
          <w:rFonts w:hAnsi="Times New Roman" w:cs="Times New Roman"/>
          <w:color w:val="000000"/>
          <w:sz w:val="24"/>
          <w:szCs w:val="24"/>
        </w:rPr>
        <w:t>ровании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2C55C50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включение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трудовой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873418E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ознакомление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результатами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8A6ABEA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проведен</w:t>
      </w:r>
      <w:r>
        <w:rPr>
          <w:rFonts w:hAnsi="Times New Roman" w:cs="Times New Roman"/>
          <w:color w:val="000000"/>
          <w:sz w:val="24"/>
          <w:szCs w:val="24"/>
        </w:rPr>
        <w:t>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совещаний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круглых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столов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семинаров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конференций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встреч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переговоров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заинтересованных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D1E2D36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изготовление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распространение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аудиовизуальной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продукции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бюллетеней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плакатов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печатной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видео</w:t>
      </w: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и аудиоматериалов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9B95E76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исп</w:t>
      </w:r>
      <w:r>
        <w:rPr>
          <w:rFonts w:hAnsi="Times New Roman" w:cs="Times New Roman"/>
          <w:color w:val="000000"/>
          <w:sz w:val="24"/>
          <w:szCs w:val="24"/>
        </w:rPr>
        <w:t>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ресурсов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информационно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телекоммуникационной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Интернет</w:t>
      </w:r>
      <w:r>
        <w:rPr>
          <w:rFonts w:hAnsi="Times New Roman" w:cs="Times New Roman"/>
          <w:color w:val="000000"/>
          <w:sz w:val="24"/>
          <w:szCs w:val="24"/>
        </w:rPr>
        <w:t>, __________________________________;</w:t>
      </w:r>
    </w:p>
    <w:p w14:paraId="0769B9A6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размещение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общедоступных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E03D48A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инструктажей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размещение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стендов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необходимой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3FDBE05" w14:textId="77777777" w:rsidR="002D0527" w:rsidRDefault="000D633D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V. Распределение обязанностей между должностными лицами в сфере охраны труда</w:t>
      </w:r>
    </w:p>
    <w:p w14:paraId="686FCAD0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33. </w:t>
      </w: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возлагается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_______________________________________________. </w:t>
      </w:r>
      <w:r>
        <w:rPr>
          <w:rFonts w:hAnsi="Times New Roman" w:cs="Times New Roman"/>
          <w:color w:val="000000"/>
          <w:sz w:val="24"/>
          <w:szCs w:val="24"/>
        </w:rPr>
        <w:t>Распределение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должностными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3C4774A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34. </w:t>
      </w:r>
      <w:r>
        <w:rPr>
          <w:rFonts w:hAnsi="Times New Roman" w:cs="Times New Roman"/>
          <w:color w:val="000000"/>
          <w:sz w:val="24"/>
          <w:szCs w:val="24"/>
        </w:rPr>
        <w:t>Уровни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432110AC" w14:textId="77777777" w:rsidR="002D0527" w:rsidRDefault="000D633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бри</w:t>
      </w:r>
      <w:r>
        <w:rPr>
          <w:rFonts w:hAnsi="Times New Roman" w:cs="Times New Roman"/>
          <w:color w:val="000000"/>
          <w:sz w:val="24"/>
          <w:szCs w:val="24"/>
        </w:rPr>
        <w:t>гады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6897890" w14:textId="77777777" w:rsidR="002D0527" w:rsidRDefault="000D633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2E32399" w14:textId="77777777" w:rsidR="002D0527" w:rsidRDefault="000D633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ED98504" w14:textId="77777777" w:rsidR="002D0527" w:rsidRDefault="000D633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филиала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обособленного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подразделения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создании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19D0BB87" w14:textId="77777777" w:rsidR="002D0527" w:rsidRDefault="000D633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совокупности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нескольких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подразделений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77B6F20C" w14:textId="77777777" w:rsidR="002D0527" w:rsidRDefault="000D633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__________</w:t>
      </w:r>
      <w:r>
        <w:rPr>
          <w:rFonts w:hAnsi="Times New Roman" w:cs="Times New Roman"/>
          <w:color w:val="000000"/>
          <w:sz w:val="24"/>
          <w:szCs w:val="24"/>
        </w:rPr>
        <w:t xml:space="preserve">_ </w:t>
      </w:r>
      <w:r>
        <w:rPr>
          <w:rFonts w:hAnsi="Times New Roman" w:cs="Times New Roman"/>
          <w:color w:val="000000"/>
          <w:sz w:val="24"/>
          <w:szCs w:val="24"/>
        </w:rPr>
        <w:t>в целом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070A58E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35. 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специфики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___________,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численности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устанавливаться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C8C0158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36. </w:t>
      </w:r>
      <w:r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должностных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устанавливаются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зависи</w:t>
      </w:r>
      <w:r>
        <w:rPr>
          <w:rFonts w:hAnsi="Times New Roman" w:cs="Times New Roman"/>
          <w:color w:val="000000"/>
          <w:sz w:val="24"/>
          <w:szCs w:val="24"/>
        </w:rPr>
        <w:t>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каждом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устанавливаются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21C4EC1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37. </w:t>
      </w:r>
      <w:r>
        <w:rPr>
          <w:rFonts w:hAnsi="Times New Roman" w:cs="Times New Roman"/>
          <w:color w:val="000000"/>
          <w:sz w:val="24"/>
          <w:szCs w:val="24"/>
        </w:rPr>
        <w:t>На каждом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устанавливаются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штатных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специалистов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3062E62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38. </w:t>
      </w:r>
      <w:r>
        <w:rPr>
          <w:rFonts w:hAnsi="Times New Roman" w:cs="Times New Roman"/>
          <w:color w:val="000000"/>
          <w:sz w:val="24"/>
          <w:szCs w:val="24"/>
        </w:rPr>
        <w:t>Управление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непосредственном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 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уполномоченных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представительных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комитета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комиссии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по 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ил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уполномоченных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доверенных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F2E517F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39. </w:t>
      </w:r>
      <w:r>
        <w:rPr>
          <w:rFonts w:hAnsi="Times New Roman" w:cs="Times New Roman"/>
          <w:color w:val="000000"/>
          <w:sz w:val="24"/>
          <w:szCs w:val="24"/>
        </w:rPr>
        <w:t>Распределение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закрепляется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отдельных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актах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приказах</w:t>
      </w:r>
      <w:r>
        <w:rPr>
          <w:rFonts w:hAnsi="Times New Roman" w:cs="Times New Roman"/>
          <w:color w:val="000000"/>
          <w:sz w:val="24"/>
          <w:szCs w:val="24"/>
        </w:rPr>
        <w:t xml:space="preserve"> ___________), </w:t>
      </w:r>
      <w:r>
        <w:rPr>
          <w:rFonts w:hAnsi="Times New Roman" w:cs="Times New Roman"/>
          <w:color w:val="000000"/>
          <w:sz w:val="24"/>
          <w:szCs w:val="24"/>
        </w:rPr>
        <w:t>планах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трудовых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договорах 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должностных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инструк</w:t>
      </w:r>
      <w:r>
        <w:rPr>
          <w:rFonts w:hAnsi="Times New Roman" w:cs="Times New Roman"/>
          <w:color w:val="000000"/>
          <w:sz w:val="24"/>
          <w:szCs w:val="24"/>
        </w:rPr>
        <w:t>циях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участвующих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управлении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EF9648E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40. </w:t>
      </w:r>
      <w:r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00937940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) ____________</w:t>
      </w:r>
    </w:p>
    <w:p w14:paraId="349F41AD" w14:textId="77777777" w:rsidR="002D0527" w:rsidRDefault="000D633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гарантирует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охрану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соответствующих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CA750E1" w14:textId="77777777" w:rsidR="002D0527" w:rsidRDefault="000D633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ресурсное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9D6B493" w14:textId="77777777" w:rsidR="002D0527" w:rsidRDefault="000D633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отдыха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CDA2BB0" w14:textId="77777777" w:rsidR="002D0527" w:rsidRDefault="000D633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своевременное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страхование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производстве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8CAF94C" w14:textId="77777777" w:rsidR="002D0527" w:rsidRDefault="000D633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</w:t>
      </w:r>
      <w:r>
        <w:rPr>
          <w:rFonts w:hAnsi="Times New Roman" w:cs="Times New Roman"/>
          <w:color w:val="000000"/>
          <w:sz w:val="24"/>
          <w:szCs w:val="24"/>
        </w:rPr>
        <w:t>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сооружений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безопасность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используемых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производстве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сырья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материалов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DCAA3D6" w14:textId="77777777" w:rsidR="002D0527" w:rsidRDefault="000D633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1FC30AB" w14:textId="77777777" w:rsidR="002D0527" w:rsidRDefault="000D633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предотвращению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сохранению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возникновении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оказанию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пострадавшим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2E3E77E" w14:textId="77777777" w:rsidR="002D0527" w:rsidRDefault="000D633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функционирование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C34784E" w14:textId="77777777" w:rsidR="002D0527" w:rsidRDefault="000D633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руководит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распо</w:t>
      </w:r>
      <w:r>
        <w:rPr>
          <w:rFonts w:hAnsi="Times New Roman" w:cs="Times New Roman"/>
          <w:color w:val="000000"/>
          <w:sz w:val="24"/>
          <w:szCs w:val="24"/>
        </w:rPr>
        <w:t>рядительных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распределяет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заместителями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руководителями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службой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специалистом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3F836A3" w14:textId="77777777" w:rsidR="002D0527" w:rsidRDefault="000D633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заместителей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руководителей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</w:t>
      </w:r>
      <w:r>
        <w:rPr>
          <w:rFonts w:hAnsi="Times New Roman" w:cs="Times New Roman"/>
          <w:color w:val="000000"/>
          <w:sz w:val="24"/>
          <w:szCs w:val="24"/>
        </w:rPr>
        <w:t>уктурных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службы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специалиста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454BDCA" w14:textId="77777777" w:rsidR="002D0527" w:rsidRDefault="000D633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комплектование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квалифицированными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специалистами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201DF87" w14:textId="77777777" w:rsidR="002D0527" w:rsidRDefault="000D633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Трудовым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кодексом РФ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счет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</w:t>
      </w:r>
      <w:r>
        <w:rPr>
          <w:rFonts w:hAnsi="Times New Roman" w:cs="Times New Roman"/>
          <w:color w:val="000000"/>
          <w:sz w:val="24"/>
          <w:szCs w:val="24"/>
        </w:rPr>
        <w:t>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предварительных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поступлении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работу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 периодических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 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медицинских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психиатрических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освидетельствований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химико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токсикологических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3CE8FC29" w14:textId="77777777" w:rsidR="002D0527" w:rsidRDefault="000D633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</w:t>
      </w:r>
      <w:r>
        <w:rPr>
          <w:rFonts w:hAnsi="Times New Roman" w:cs="Times New Roman"/>
          <w:color w:val="000000"/>
          <w:sz w:val="24"/>
          <w:szCs w:val="24"/>
        </w:rPr>
        <w:t>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профессиональной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компетентности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относящихся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обеспе</w:t>
      </w:r>
      <w:r>
        <w:rPr>
          <w:rFonts w:hAnsi="Times New Roman" w:cs="Times New Roman"/>
          <w:color w:val="000000"/>
          <w:sz w:val="24"/>
          <w:szCs w:val="24"/>
        </w:rPr>
        <w:t>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11E7AA0" w14:textId="77777777" w:rsidR="002D0527" w:rsidRDefault="000D633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допускает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самостоятельной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удовлетворяющих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соответствующим квалификационным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не имеющих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противопоказаний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указанной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9531BC7" w14:textId="77777777" w:rsidR="002D0527" w:rsidRDefault="000D633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приобретение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выдачу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счет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</w:t>
      </w:r>
      <w:r>
        <w:rPr>
          <w:rFonts w:hAnsi="Times New Roman" w:cs="Times New Roman"/>
          <w:color w:val="000000"/>
          <w:sz w:val="24"/>
          <w:szCs w:val="24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одежды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обуви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смывающих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обезвреживающих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условиями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согласно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типовым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выдачи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45D57FE" w14:textId="77777777" w:rsidR="002D0527" w:rsidRDefault="000D633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приобретение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функционирование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коллективной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C0575AE" w14:textId="77777777" w:rsidR="002D0527" w:rsidRDefault="000D633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</w:t>
      </w:r>
      <w:r>
        <w:rPr>
          <w:rFonts w:hAnsi="Times New Roman" w:cs="Times New Roman"/>
          <w:color w:val="000000"/>
          <w:sz w:val="24"/>
          <w:szCs w:val="24"/>
        </w:rPr>
        <w:t>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88055D9" w14:textId="77777777" w:rsidR="002D0527" w:rsidRDefault="000D633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E6A442B" w14:textId="77777777" w:rsidR="002D0527" w:rsidRDefault="000D633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проводит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состоянием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DC5F365" w14:textId="77777777" w:rsidR="002D0527" w:rsidRDefault="000D633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комитета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комиссии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по 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уполномоченных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</w:t>
      </w:r>
      <w:r>
        <w:rPr>
          <w:rFonts w:hAnsi="Times New Roman" w:cs="Times New Roman"/>
          <w:color w:val="000000"/>
          <w:sz w:val="24"/>
          <w:szCs w:val="24"/>
        </w:rPr>
        <w:t>вительных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E17585C" w14:textId="77777777" w:rsidR="002D0527" w:rsidRDefault="000D633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их 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уровнях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предоставляемых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 гарантиях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полагающихся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компенсациях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0A5A633" w14:textId="77777777" w:rsidR="002D0527" w:rsidRDefault="000D633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лечебно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профилактическим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молоком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ответствующий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контингент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условиями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согласно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DE5D822" w14:textId="77777777" w:rsidR="002D0527" w:rsidRDefault="000D633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бытовое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обслуживание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медицинское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требованиями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5A14F84" w14:textId="77777777" w:rsidR="002D0527" w:rsidRDefault="000D633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своевременно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</w:t>
      </w:r>
      <w:r>
        <w:rPr>
          <w:rFonts w:hAnsi="Times New Roman" w:cs="Times New Roman"/>
          <w:color w:val="000000"/>
          <w:sz w:val="24"/>
          <w:szCs w:val="24"/>
        </w:rPr>
        <w:t>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произошедших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заболеваниях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8745982" w14:textId="77777777" w:rsidR="002D0527" w:rsidRDefault="000D633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расследовании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устранению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 их п</w:t>
      </w:r>
      <w:r>
        <w:rPr>
          <w:rFonts w:hAnsi="Times New Roman" w:cs="Times New Roman"/>
          <w:color w:val="000000"/>
          <w:sz w:val="24"/>
          <w:szCs w:val="24"/>
        </w:rPr>
        <w:t>редупреждению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профилактике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29AD946" w14:textId="77777777" w:rsidR="002D0527" w:rsidRDefault="000D633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предписаний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выдаваемых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надзорной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98E0E73" w14:textId="77777777" w:rsidR="002D0527" w:rsidRDefault="000D633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представлению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уполномоченных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отстра</w:t>
      </w:r>
      <w:r>
        <w:rPr>
          <w:rFonts w:hAnsi="Times New Roman" w:cs="Times New Roman"/>
          <w:color w:val="000000"/>
          <w:sz w:val="24"/>
          <w:szCs w:val="24"/>
        </w:rPr>
        <w:t>няет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допустивших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неоднократные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9CD1836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директор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заместителей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руководителей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C269F90" w14:textId="77777777" w:rsidR="002D0527" w:rsidRDefault="000D633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организации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0C4503F" w14:textId="77777777" w:rsidR="002D0527" w:rsidRDefault="000D633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приостанавливает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случаях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 соответствующих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647612C" w14:textId="77777777" w:rsidR="002D0527" w:rsidRDefault="000D633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содержащих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действующие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 работодателя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ними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B67981F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работник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043AD82" w14:textId="77777777" w:rsidR="002D0527" w:rsidRDefault="000D633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инструкций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распорядка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производственной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технологической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трудовой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</w:t>
      </w:r>
      <w:r>
        <w:rPr>
          <w:rFonts w:hAnsi="Times New Roman" w:cs="Times New Roman"/>
          <w:color w:val="000000"/>
          <w:sz w:val="24"/>
          <w:szCs w:val="24"/>
        </w:rPr>
        <w:t>циплины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выполнение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F6442AC" w14:textId="77777777" w:rsidR="002D0527" w:rsidRDefault="000D633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проходит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психиатрические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освидетельствования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направлению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45E9048" w14:textId="77777777" w:rsidR="002D0527" w:rsidRDefault="000D633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проходит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вопросам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пострадавшим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результате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</w:t>
      </w:r>
      <w:r>
        <w:rPr>
          <w:rFonts w:hAnsi="Times New Roman" w:cs="Times New Roman"/>
          <w:color w:val="000000"/>
          <w:sz w:val="24"/>
          <w:szCs w:val="24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производстве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AD20528" w14:textId="77777777" w:rsidR="002D0527" w:rsidRDefault="000D633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контроле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состоянием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61C91B2" w14:textId="77777777" w:rsidR="002D0527" w:rsidRDefault="000D633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чистоте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10E1C0E" w14:textId="77777777" w:rsidR="002D0527" w:rsidRDefault="000D633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смены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рабочего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проводит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556F603" w14:textId="77777777" w:rsidR="002D0527" w:rsidRDefault="000D633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следит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исправностью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инструментов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своем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428C261" w14:textId="77777777" w:rsidR="002D0527" w:rsidRDefault="000D633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отношении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исправность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ограждений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предохранительных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приспособлений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блокировочных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сигнализирующих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групповой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состояние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проходов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переходов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площадок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лестничных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перил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захламленности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загроможденности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AB5F5A8" w14:textId="77777777" w:rsidR="002D0527" w:rsidRDefault="000D633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 выявленных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недостатках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докладывает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непосредственному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действует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указанию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19DEF84" w14:textId="77777777" w:rsidR="002D0527" w:rsidRDefault="000D633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коллективной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приспособления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обеспечивающие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2FA91B7" w14:textId="77777777" w:rsidR="002D0527" w:rsidRDefault="000D633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извещает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непосредственного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вышестоящего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любой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угрожающей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здоровью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 каждом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несчастном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ухудшении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проявлении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острого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отравления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1B4EF92" w14:textId="77777777" w:rsidR="002D0527" w:rsidRDefault="000D633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возникновении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ранее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х возникновения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принимает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ограничению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возникшей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ее ликвидации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557A8ED" w14:textId="77777777" w:rsidR="002D0527" w:rsidRDefault="000D633D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оказанию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пострадавшим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производстве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EF873B9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служба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специалист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C7C6211" w14:textId="77777777" w:rsidR="002D0527" w:rsidRDefault="000D633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ACAE232" w14:textId="77777777" w:rsidR="002D0527" w:rsidRDefault="000D633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 работодателя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координирует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4545E9A" w14:textId="77777777" w:rsidR="002D0527" w:rsidRDefault="000D633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размещение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доступных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наглядных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пособий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современных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</w:t>
      </w:r>
      <w:r>
        <w:rPr>
          <w:rFonts w:hAnsi="Times New Roman" w:cs="Times New Roman"/>
          <w:color w:val="000000"/>
          <w:sz w:val="24"/>
          <w:szCs w:val="24"/>
        </w:rPr>
        <w:t>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3BDE389" w14:textId="77777777" w:rsidR="002D0527" w:rsidRDefault="000D633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обеспечением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Трудовым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кодексом РФ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методической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документацией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6CEAAFB" w14:textId="77777777" w:rsidR="002D0527" w:rsidRDefault="000D633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 работодателя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трудового законодательства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части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режимов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отдыха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указаний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предписаний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надзорных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182191A" w14:textId="77777777" w:rsidR="002D0527" w:rsidRDefault="000D633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состоянием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709E3F1" w14:textId="77777777" w:rsidR="002D0527" w:rsidRDefault="000D633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улучшению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контролирует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выполнение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17A8B2A" w14:textId="77777777" w:rsidR="002D0527" w:rsidRDefault="000D633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консультативную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органами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вопросам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5399257" w14:textId="77777777" w:rsidR="002D0527" w:rsidRDefault="000D633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разработке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пересмотре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CAFE367" w14:textId="77777777" w:rsidR="002D0527" w:rsidRDefault="000D633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2B3D16B" w14:textId="77777777" w:rsidR="002D0527" w:rsidRDefault="000D633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выдачу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использование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коллективной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 исправн</w:t>
      </w:r>
      <w:r>
        <w:rPr>
          <w:rFonts w:hAnsi="Times New Roman" w:cs="Times New Roman"/>
          <w:color w:val="000000"/>
          <w:sz w:val="24"/>
          <w:szCs w:val="24"/>
        </w:rPr>
        <w:t>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правильное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775B809" w14:textId="77777777" w:rsidR="002D0527" w:rsidRDefault="000D633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рассматривает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вносит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пересмотру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одежды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смывающих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обезвреживающих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веществ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молока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лечебно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профилактического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продолжительности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размера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оплаты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продолжительности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отпуска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A21F3A9" w14:textId="77777777" w:rsidR="002D0527" w:rsidRDefault="000D633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38D4B53" w14:textId="77777777" w:rsidR="002D0527" w:rsidRDefault="000D633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управлении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</w:t>
      </w:r>
      <w:r>
        <w:rPr>
          <w:rFonts w:hAnsi="Times New Roman" w:cs="Times New Roman"/>
          <w:color w:val="000000"/>
          <w:sz w:val="24"/>
          <w:szCs w:val="24"/>
        </w:rPr>
        <w:t>сками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E8F7A14" w14:textId="77777777" w:rsidR="002D0527" w:rsidRDefault="000D633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проводит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структурных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14B43AE" w14:textId="77777777" w:rsidR="002D0527" w:rsidRDefault="000D633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психиатрических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освидетельствований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химико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токсикологических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F705224" w14:textId="77777777" w:rsidR="002D0527" w:rsidRDefault="000D633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предпи</w:t>
      </w:r>
      <w:r>
        <w:rPr>
          <w:rFonts w:hAnsi="Times New Roman" w:cs="Times New Roman"/>
          <w:color w:val="000000"/>
          <w:sz w:val="24"/>
          <w:szCs w:val="24"/>
        </w:rPr>
        <w:t>сания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 устранении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недостатков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нарушений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контролирует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выполнение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30BE015" w14:textId="77777777" w:rsidR="002D0527" w:rsidRDefault="000D633D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расследовании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микротравм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ведет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отчетность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ним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анализирует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прич</w:t>
      </w:r>
      <w:r>
        <w:rPr>
          <w:rFonts w:hAnsi="Times New Roman" w:cs="Times New Roman"/>
          <w:color w:val="000000"/>
          <w:sz w:val="24"/>
          <w:szCs w:val="24"/>
        </w:rPr>
        <w:t>ины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намечает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осуществляет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предупреждению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повторения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аналогичных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контролирует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выполнение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9A05786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74A9DF9" w14:textId="77777777" w:rsidR="002D0527" w:rsidRDefault="000D633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соответствующие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структурном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</w:t>
      </w:r>
      <w:r>
        <w:rPr>
          <w:rFonts w:hAnsi="Times New Roman" w:cs="Times New Roman"/>
          <w:color w:val="000000"/>
          <w:sz w:val="24"/>
          <w:szCs w:val="24"/>
        </w:rPr>
        <w:t>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49B41AF" w14:textId="77777777" w:rsidR="002D0527" w:rsidRDefault="000D633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333A374" w14:textId="77777777" w:rsidR="002D0527" w:rsidRDefault="000D633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несет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ненадлежащее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возложенных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F125A8E" w14:textId="77777777" w:rsidR="002D0527" w:rsidRDefault="000D633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распределяет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подчиненными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делегирует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м часть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полномочий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определяет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степень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ответственности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E28C304" w14:textId="77777777" w:rsidR="002D0527" w:rsidRDefault="000D633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комитета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комиссии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по 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уполномоченных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CCE4A98" w14:textId="77777777" w:rsidR="002D0527" w:rsidRDefault="000D633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своевременное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счет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</w:t>
      </w:r>
      <w:r>
        <w:rPr>
          <w:rFonts w:hAnsi="Times New Roman" w:cs="Times New Roman"/>
          <w:color w:val="000000"/>
          <w:sz w:val="24"/>
          <w:szCs w:val="24"/>
        </w:rPr>
        <w:t>едварительных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поступлении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работу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 периодических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 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медицинских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психиатрических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освидетельствований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химико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токсикологических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1107066" w14:textId="77777777" w:rsidR="002D0527" w:rsidRDefault="000D633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самост</w:t>
      </w:r>
      <w:r>
        <w:rPr>
          <w:rFonts w:hAnsi="Times New Roman" w:cs="Times New Roman"/>
          <w:color w:val="000000"/>
          <w:sz w:val="24"/>
          <w:szCs w:val="24"/>
        </w:rPr>
        <w:t>оятельной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удовлетворяющих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квалификационным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не имеющих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противопоказаний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указанной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EB4E853" w14:textId="77777777" w:rsidR="002D0527" w:rsidRDefault="000D633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D4187E1" w14:textId="77777777" w:rsidR="002D0527" w:rsidRDefault="000D633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выдачу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одежды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обуви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дру</w:t>
      </w:r>
      <w:r>
        <w:rPr>
          <w:rFonts w:hAnsi="Times New Roman" w:cs="Times New Roman"/>
          <w:color w:val="000000"/>
          <w:sz w:val="24"/>
          <w:szCs w:val="24"/>
        </w:rPr>
        <w:t>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смывающих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обезвреживающих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6068068" w14:textId="77777777" w:rsidR="002D0527" w:rsidRDefault="000D633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лечебно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профилактическим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молоком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контингента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278DC10" w14:textId="77777777" w:rsidR="002D0527" w:rsidRDefault="000D633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бытовое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обслуживание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меди</w:t>
      </w:r>
      <w:r>
        <w:rPr>
          <w:rFonts w:hAnsi="Times New Roman" w:cs="Times New Roman"/>
          <w:color w:val="000000"/>
          <w:sz w:val="24"/>
          <w:szCs w:val="24"/>
        </w:rPr>
        <w:t>цинское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требованиями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19F3A30" w14:textId="77777777" w:rsidR="002D0527" w:rsidRDefault="000D633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структурном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сооружений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безопасность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используемых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производстве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сырья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материалов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4881E40" w14:textId="77777777" w:rsidR="002D0527" w:rsidRDefault="000D633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4FD5CC8" w14:textId="77777777" w:rsidR="002D0527" w:rsidRDefault="000D633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6DD5534" w14:textId="77777777" w:rsidR="002D0527" w:rsidRDefault="000D633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</w:t>
      </w:r>
      <w:r>
        <w:rPr>
          <w:rFonts w:hAnsi="Times New Roman" w:cs="Times New Roman"/>
          <w:color w:val="000000"/>
          <w:sz w:val="24"/>
          <w:szCs w:val="24"/>
        </w:rPr>
        <w:t>состоянием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структурном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41A589F" w14:textId="77777777" w:rsidR="002D0527" w:rsidRDefault="000D633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предотвращению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структурном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сохранению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возникновении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оказанию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пострадавшим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результате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1C6B676" w14:textId="77777777" w:rsidR="002D0527" w:rsidRDefault="000D633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расследовании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произошедших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структурном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 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устранению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 их предупреждению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профилактике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F529984" w14:textId="77777777" w:rsidR="002D0527" w:rsidRDefault="000D633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своевременно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авариях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произошедших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структурном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 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ED85631" w14:textId="77777777" w:rsidR="002D0527" w:rsidRDefault="000D633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предписаний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выдаваемых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надзорной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указаний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предписаний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специалиста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C6F4561" w14:textId="77777777" w:rsidR="002D0527" w:rsidRDefault="000D633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функционирование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структурном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приборов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систем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производственными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3C58132" w14:textId="77777777" w:rsidR="002D0527" w:rsidRDefault="000D633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приостанавливает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структурном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случаях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установленных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AF9FE74" w14:textId="77777777" w:rsidR="002D0527" w:rsidRDefault="000D633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общедоступных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</w:t>
      </w:r>
      <w:r>
        <w:rPr>
          <w:rFonts w:hAnsi="Times New Roman" w:cs="Times New Roman"/>
          <w:color w:val="000000"/>
          <w:sz w:val="24"/>
          <w:szCs w:val="24"/>
        </w:rPr>
        <w:t>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содержащих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ними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3A3972E" w14:textId="77777777" w:rsidR="002D0527" w:rsidRDefault="000D633D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произошедших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структурном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вызову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скорой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</w:t>
      </w:r>
      <w:r>
        <w:rPr>
          <w:rFonts w:hAnsi="Times New Roman" w:cs="Times New Roman"/>
          <w:color w:val="000000"/>
          <w:sz w:val="24"/>
          <w:szCs w:val="24"/>
        </w:rPr>
        <w:t>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доставки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пострадавших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медицинскую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5EBC741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начальник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147F915" w14:textId="77777777" w:rsidR="002D0527" w:rsidRDefault="000D633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несет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соответствующих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реализацию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улучшению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подчиненных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подразделениях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12B66C1" w14:textId="77777777" w:rsidR="002D0527" w:rsidRDefault="000D633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выдачу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одежды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обуви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смывающих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обезвреживающих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911E8EE" w14:textId="77777777" w:rsidR="002D0527" w:rsidRDefault="000D633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исправное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инструмен</w:t>
      </w:r>
      <w:r>
        <w:rPr>
          <w:rFonts w:hAnsi="Times New Roman" w:cs="Times New Roman"/>
          <w:color w:val="000000"/>
          <w:sz w:val="24"/>
          <w:szCs w:val="24"/>
        </w:rPr>
        <w:t>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оснащение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оградительными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F21E51B" w14:textId="77777777" w:rsidR="002D0527" w:rsidRDefault="000D633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25EECD6" w14:textId="77777777" w:rsidR="002D0527" w:rsidRDefault="000D633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EB0B824" w14:textId="77777777" w:rsidR="002D0527" w:rsidRDefault="000D633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</w:t>
      </w:r>
      <w:r>
        <w:rPr>
          <w:rFonts w:hAnsi="Times New Roman" w:cs="Times New Roman"/>
          <w:color w:val="000000"/>
          <w:sz w:val="24"/>
          <w:szCs w:val="24"/>
        </w:rPr>
        <w:t>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состоянием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производственном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участке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C951439" w14:textId="77777777" w:rsidR="002D0527" w:rsidRDefault="000D633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предотвращению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сохранению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возникновении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оказанию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пострад</w:t>
      </w:r>
      <w:r>
        <w:rPr>
          <w:rFonts w:hAnsi="Times New Roman" w:cs="Times New Roman"/>
          <w:color w:val="000000"/>
          <w:sz w:val="24"/>
          <w:szCs w:val="24"/>
        </w:rPr>
        <w:t>авшим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E358BB3" w14:textId="77777777" w:rsidR="002D0527" w:rsidRDefault="000D633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расследовании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произошедших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производственном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 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устранению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 их пр</w:t>
      </w:r>
      <w:r>
        <w:rPr>
          <w:rFonts w:hAnsi="Times New Roman" w:cs="Times New Roman"/>
          <w:color w:val="000000"/>
          <w:sz w:val="24"/>
          <w:szCs w:val="24"/>
        </w:rPr>
        <w:t>едупреждению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профилактике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73D2653" w14:textId="77777777" w:rsidR="002D0527" w:rsidRDefault="000D633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своевременно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инженера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авариях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произошедших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производственных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участках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 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FF3FEE4" w14:textId="77777777" w:rsidR="002D0527" w:rsidRDefault="000D633D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предписаний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выдаваемых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надзорной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указаний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предписаний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специалиста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E864845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бригадир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бригады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08F57EE" w14:textId="77777777" w:rsidR="002D0527" w:rsidRDefault="000D633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прави</w:t>
      </w:r>
      <w:r>
        <w:rPr>
          <w:rFonts w:hAnsi="Times New Roman" w:cs="Times New Roman"/>
          <w:color w:val="000000"/>
          <w:sz w:val="24"/>
          <w:szCs w:val="24"/>
        </w:rPr>
        <w:t>льную эксплуатацию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инструментов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 допускает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загроможденности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захламленности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проходов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проездов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62D2FA2" w14:textId="77777777" w:rsidR="002D0527" w:rsidRDefault="000D633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отстранению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находящихся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состоянии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алкогольного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наркотического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токсического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опьянения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 соответствующим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оформлением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сообщает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этом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E894274" w14:textId="77777777" w:rsidR="002D0527" w:rsidRDefault="000D633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инструментов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бригады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принимает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устранению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обнаруженных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недостатков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2C7257F" w14:textId="77777777" w:rsidR="002D0527" w:rsidRDefault="000D633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выдачу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бригады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одежды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обуви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смывающих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обезвреживающих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CF64C4F" w14:textId="77777777" w:rsidR="002D0527" w:rsidRDefault="000D633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</w:t>
      </w:r>
      <w:r>
        <w:rPr>
          <w:rFonts w:hAnsi="Times New Roman" w:cs="Times New Roman"/>
          <w:color w:val="000000"/>
          <w:sz w:val="24"/>
          <w:szCs w:val="24"/>
        </w:rPr>
        <w:t>зводственной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бригады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одежды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обуви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FDA3E01" w14:textId="77777777" w:rsidR="002D0527" w:rsidRDefault="000D633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 допускает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выполнению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неправильном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одежды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обуви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28974E4" w14:textId="77777777" w:rsidR="002D0527" w:rsidRDefault="000D633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органи</w:t>
      </w:r>
      <w:r>
        <w:rPr>
          <w:rFonts w:hAnsi="Times New Roman" w:cs="Times New Roman"/>
          <w:color w:val="000000"/>
          <w:sz w:val="24"/>
          <w:szCs w:val="24"/>
        </w:rPr>
        <w:t>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E564870" w14:textId="77777777" w:rsidR="002D0527" w:rsidRDefault="000D633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F25C2F5" w14:textId="77777777" w:rsidR="002D0527" w:rsidRDefault="000D633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состоянием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производственной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бригаде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6B51BC7" w14:textId="77777777" w:rsidR="002D0527" w:rsidRDefault="000D633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предотвращению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производственном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сохранению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бригады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возникновении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оказанию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пострадавшим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результате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CF774EA" w14:textId="77777777" w:rsidR="002D0527" w:rsidRDefault="000D633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сохранение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обстановки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рабочем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произошел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несчастный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угрожает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здоровью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не ведет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катастрофе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аварии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возникновению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чрезвычайных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обстоятельств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 сохранения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фиксирует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сложившуюся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обстанов</w:t>
      </w:r>
      <w:r>
        <w:rPr>
          <w:rFonts w:hAnsi="Times New Roman" w:cs="Times New Roman"/>
          <w:color w:val="000000"/>
          <w:sz w:val="24"/>
          <w:szCs w:val="24"/>
        </w:rPr>
        <w:t>ку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в 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предупредительные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обеспечению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бригады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C4D03C2" w14:textId="77777777" w:rsidR="002D0527" w:rsidRDefault="000D633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расследовании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произошедших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членами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бригады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 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бригады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устранению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 их предупреждению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профилактике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195FFA5" w14:textId="77777777" w:rsidR="002D0527" w:rsidRDefault="000D633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своевременно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авариях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несчастн</w:t>
      </w:r>
      <w:r>
        <w:rPr>
          <w:rFonts w:hAnsi="Times New Roman" w:cs="Times New Roman"/>
          <w:color w:val="000000"/>
          <w:sz w:val="24"/>
          <w:szCs w:val="24"/>
        </w:rPr>
        <w:t>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производственном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участке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27D3270" w14:textId="77777777" w:rsidR="002D0527" w:rsidRDefault="000D633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предписаний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выдаваемых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надзорной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указаний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предписаний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специалис</w:t>
      </w:r>
      <w:r>
        <w:rPr>
          <w:rFonts w:hAnsi="Times New Roman" w:cs="Times New Roman"/>
          <w:color w:val="000000"/>
          <w:sz w:val="24"/>
          <w:szCs w:val="24"/>
        </w:rPr>
        <w:t>та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804AFD4" w14:textId="77777777" w:rsidR="002D0527" w:rsidRDefault="000D633D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несет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невыполнение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бригады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6DA3A40" w14:textId="77777777" w:rsidR="002D0527" w:rsidRDefault="000D633D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VI. Функционирование CУОТ</w:t>
      </w:r>
    </w:p>
    <w:p w14:paraId="4CF961BF" w14:textId="77777777" w:rsidR="002D0527" w:rsidRDefault="000D633D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1. Специальная оценка условий труда</w:t>
      </w:r>
    </w:p>
    <w:p w14:paraId="1627B495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41.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проведению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далее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СОУТ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ответственность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 членов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________________________________________________</w:t>
      </w:r>
    </w:p>
    <w:p w14:paraId="0C476397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42. </w:t>
      </w:r>
      <w:r>
        <w:rPr>
          <w:rFonts w:hAnsi="Times New Roman" w:cs="Times New Roman"/>
          <w:color w:val="000000"/>
          <w:sz w:val="24"/>
          <w:szCs w:val="24"/>
        </w:rPr>
        <w:t>Организационный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части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</w:t>
      </w:r>
      <w:r>
        <w:rPr>
          <w:rFonts w:hAnsi="Times New Roman" w:cs="Times New Roman"/>
          <w:color w:val="000000"/>
          <w:sz w:val="24"/>
          <w:szCs w:val="24"/>
        </w:rPr>
        <w:t>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проведению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СОУТ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урегулирования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вопросам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СОУТ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_______________.</w:t>
      </w:r>
    </w:p>
    <w:p w14:paraId="29C458D2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43.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отбора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заключения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правового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организацией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проводящей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</w:t>
      </w:r>
      <w:r>
        <w:rPr>
          <w:rFonts w:hAnsi="Times New Roman" w:cs="Times New Roman"/>
          <w:color w:val="000000"/>
          <w:sz w:val="24"/>
          <w:szCs w:val="24"/>
        </w:rPr>
        <w:t>циальную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учитывающий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привлечения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данной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наиболее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отношении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установлен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_______________.</w:t>
      </w:r>
    </w:p>
    <w:p w14:paraId="6C903645" w14:textId="77777777" w:rsidR="002D0527" w:rsidRDefault="000D633D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 Оценка профессиональных рисков</w:t>
      </w:r>
    </w:p>
    <w:p w14:paraId="737EE7EE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44. </w:t>
      </w:r>
      <w:r>
        <w:rPr>
          <w:rFonts w:hAnsi="Times New Roman" w:cs="Times New Roman"/>
          <w:color w:val="000000"/>
          <w:sz w:val="24"/>
          <w:szCs w:val="24"/>
        </w:rPr>
        <w:t>Управление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 xml:space="preserve">___________ </w:t>
      </w:r>
      <w:r>
        <w:rPr>
          <w:rFonts w:hAnsi="Times New Roman" w:cs="Times New Roman"/>
          <w:color w:val="000000"/>
          <w:sz w:val="24"/>
          <w:szCs w:val="24"/>
        </w:rPr>
        <w:t>представляет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комплекс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взаимосвязанных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процедур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являющихся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включающих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оценку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далее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 прим</w:t>
      </w:r>
      <w:r>
        <w:rPr>
          <w:rFonts w:hAnsi="Times New Roman" w:cs="Times New Roman"/>
          <w:color w:val="000000"/>
          <w:sz w:val="24"/>
          <w:szCs w:val="24"/>
        </w:rPr>
        <w:t>енение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снижению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уровней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недопущению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уровней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пересмотр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69480D5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45. </w:t>
      </w:r>
      <w:r>
        <w:rPr>
          <w:rFonts w:hAnsi="Times New Roman" w:cs="Times New Roman"/>
          <w:color w:val="000000"/>
          <w:sz w:val="24"/>
          <w:szCs w:val="24"/>
        </w:rPr>
        <w:t>Процедура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 xml:space="preserve">___________ </w:t>
      </w:r>
      <w:r>
        <w:rPr>
          <w:rFonts w:hAnsi="Times New Roman" w:cs="Times New Roman"/>
          <w:color w:val="000000"/>
          <w:sz w:val="24"/>
          <w:szCs w:val="24"/>
        </w:rPr>
        <w:t>закреплена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_______________________________________________________________________________________________________________.</w:t>
      </w:r>
    </w:p>
    <w:p w14:paraId="6A1F5074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46. </w:t>
      </w:r>
      <w:r>
        <w:rPr>
          <w:rFonts w:hAnsi="Times New Roman" w:cs="Times New Roman"/>
          <w:color w:val="000000"/>
          <w:sz w:val="24"/>
          <w:szCs w:val="24"/>
        </w:rPr>
        <w:t>Выявление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идентификация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опасностей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представляющих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угрозу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здоровью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 составление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перечня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реестра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</w:t>
      </w:r>
      <w:r>
        <w:rPr>
          <w:rFonts w:hAnsi="Times New Roman" w:cs="Times New Roman"/>
          <w:color w:val="000000"/>
          <w:sz w:val="24"/>
          <w:szCs w:val="24"/>
        </w:rPr>
        <w:t>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рекомендаций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классификации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обнаружению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распознаванию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описанию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утвержденных 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 xml:space="preserve">31.01.2022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>36.</w:t>
      </w:r>
    </w:p>
    <w:p w14:paraId="4E5E739E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47. </w:t>
      </w: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упорядочивание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исходя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приоритета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обходимости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исключения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снижения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приемлемом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создаваемых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штатных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нормальных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___________, </w:t>
      </w:r>
      <w:r>
        <w:rPr>
          <w:rFonts w:hAnsi="Times New Roman" w:cs="Times New Roman"/>
          <w:color w:val="000000"/>
          <w:sz w:val="24"/>
          <w:szCs w:val="24"/>
        </w:rPr>
        <w:t>но и 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отклонений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работе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возм</w:t>
      </w:r>
      <w:r>
        <w:rPr>
          <w:rFonts w:hAnsi="Times New Roman" w:cs="Times New Roman"/>
          <w:color w:val="000000"/>
          <w:sz w:val="24"/>
          <w:szCs w:val="24"/>
        </w:rPr>
        <w:t>ожными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инцидентами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подконтрольных</w:t>
      </w:r>
      <w:r>
        <w:rPr>
          <w:rFonts w:hAnsi="Times New Roman" w:cs="Times New Roman"/>
          <w:color w:val="000000"/>
          <w:sz w:val="24"/>
          <w:szCs w:val="24"/>
        </w:rPr>
        <w:t xml:space="preserve"> ___________ </w:t>
      </w:r>
      <w:r>
        <w:rPr>
          <w:rFonts w:hAnsi="Times New Roman" w:cs="Times New Roman"/>
          <w:color w:val="000000"/>
          <w:sz w:val="24"/>
          <w:szCs w:val="24"/>
        </w:rPr>
        <w:t>объектах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8864972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48. </w:t>
      </w:r>
      <w:r>
        <w:rPr>
          <w:rFonts w:hAnsi="Times New Roman" w:cs="Times New Roman"/>
          <w:color w:val="000000"/>
          <w:sz w:val="24"/>
          <w:szCs w:val="24"/>
        </w:rPr>
        <w:t>Оценку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связанных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выявленными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осуществлять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идентифицированных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опасностей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2BC541B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49. </w:t>
      </w:r>
      <w:r>
        <w:rPr>
          <w:rFonts w:hAnsi="Times New Roman" w:cs="Times New Roman"/>
          <w:color w:val="000000"/>
          <w:sz w:val="24"/>
          <w:szCs w:val="24"/>
        </w:rPr>
        <w:t>Методы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 </w:t>
      </w:r>
      <w:r>
        <w:rPr>
          <w:rFonts w:hAnsi="Times New Roman" w:cs="Times New Roman"/>
          <w:color w:val="000000"/>
          <w:sz w:val="24"/>
          <w:szCs w:val="24"/>
        </w:rPr>
        <w:t>и рекомендаций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выбору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выявленных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идентифицированных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опасностей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утвержденных 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</w:t>
      </w:r>
      <w:r>
        <w:rPr>
          <w:rFonts w:hAnsi="Times New Roman" w:cs="Times New Roman"/>
          <w:color w:val="000000"/>
          <w:sz w:val="24"/>
          <w:szCs w:val="24"/>
        </w:rPr>
        <w:t>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 xml:space="preserve">28.12.2021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>926.</w:t>
      </w:r>
    </w:p>
    <w:p w14:paraId="3DF38AC4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50. ____________________ </w:t>
      </w:r>
      <w:r>
        <w:rPr>
          <w:rFonts w:hAnsi="Times New Roman" w:cs="Times New Roman"/>
          <w:color w:val="000000"/>
          <w:sz w:val="24"/>
          <w:szCs w:val="24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 регулярный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оценку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31F5DE4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51.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рисками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направляются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ис</w:t>
      </w:r>
      <w:r>
        <w:rPr>
          <w:rFonts w:hAnsi="Times New Roman" w:cs="Times New Roman"/>
          <w:color w:val="000000"/>
          <w:sz w:val="24"/>
          <w:szCs w:val="24"/>
        </w:rPr>
        <w:t>ключение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 </w:t>
      </w:r>
      <w:r>
        <w:rPr>
          <w:rFonts w:hAnsi="Times New Roman" w:cs="Times New Roman"/>
          <w:color w:val="000000"/>
          <w:sz w:val="24"/>
          <w:szCs w:val="24"/>
        </w:rPr>
        <w:t>опасностей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снижение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561C1C1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52. </w:t>
      </w:r>
      <w:r>
        <w:rPr>
          <w:rFonts w:hAnsi="Times New Roman" w:cs="Times New Roman"/>
          <w:color w:val="000000"/>
          <w:sz w:val="24"/>
          <w:szCs w:val="24"/>
        </w:rPr>
        <w:t>Перечень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 причин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источников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управлению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контролю рисков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приведен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_______________. _____________________ </w:t>
      </w:r>
      <w:r>
        <w:rPr>
          <w:rFonts w:hAnsi="Times New Roman" w:cs="Times New Roman"/>
          <w:color w:val="000000"/>
          <w:sz w:val="24"/>
          <w:szCs w:val="24"/>
        </w:rPr>
        <w:t>вправе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перечень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исходя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специфики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перечня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руководствоваться Примерным перечнем опасностей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утвержденным 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Минтр</w:t>
      </w:r>
      <w:r>
        <w:rPr>
          <w:rFonts w:hAnsi="Times New Roman" w:cs="Times New Roman"/>
          <w:color w:val="000000"/>
          <w:sz w:val="24"/>
          <w:szCs w:val="24"/>
        </w:rPr>
        <w:t>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 от</w:t>
      </w:r>
      <w:r>
        <w:rPr>
          <w:rFonts w:hAnsi="Times New Roman" w:cs="Times New Roman"/>
          <w:color w:val="000000"/>
          <w:sz w:val="24"/>
          <w:szCs w:val="24"/>
        </w:rPr>
        <w:t xml:space="preserve"> 29.11.2021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776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252DF5B" w14:textId="77777777" w:rsidR="002D0527" w:rsidRDefault="000D633D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3. Проведение медицинских осмотров и освидетельствований работников</w:t>
      </w:r>
    </w:p>
    <w:p w14:paraId="304F8285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53. </w:t>
      </w:r>
      <w:r>
        <w:rPr>
          <w:rFonts w:hAnsi="Times New Roman" w:cs="Times New Roman"/>
          <w:color w:val="000000"/>
          <w:sz w:val="24"/>
          <w:szCs w:val="24"/>
        </w:rPr>
        <w:t>Медицинские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психиатрические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освидетельствования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 </w:t>
      </w:r>
      <w:r>
        <w:rPr>
          <w:rFonts w:hAnsi="Times New Roman" w:cs="Times New Roman"/>
          <w:color w:val="000000"/>
          <w:sz w:val="24"/>
          <w:szCs w:val="24"/>
        </w:rPr>
        <w:t>проводятся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статьей </w:t>
      </w:r>
      <w:r>
        <w:rPr>
          <w:rFonts w:hAnsi="Times New Roman" w:cs="Times New Roman"/>
          <w:color w:val="000000"/>
          <w:sz w:val="24"/>
          <w:szCs w:val="24"/>
        </w:rPr>
        <w:t xml:space="preserve">220 </w:t>
      </w:r>
      <w:r>
        <w:rPr>
          <w:rFonts w:hAnsi="Times New Roman" w:cs="Times New Roman"/>
          <w:color w:val="000000"/>
          <w:sz w:val="24"/>
          <w:szCs w:val="24"/>
        </w:rPr>
        <w:t>Трудового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кодекса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754F07B2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54. </w:t>
      </w:r>
      <w:r>
        <w:rPr>
          <w:rFonts w:hAnsi="Times New Roman" w:cs="Times New Roman"/>
          <w:color w:val="000000"/>
          <w:sz w:val="24"/>
          <w:szCs w:val="24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медосмотров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 </w:t>
      </w:r>
      <w:r>
        <w:rPr>
          <w:rFonts w:hAnsi="Times New Roman" w:cs="Times New Roman"/>
          <w:color w:val="000000"/>
          <w:sz w:val="24"/>
          <w:szCs w:val="24"/>
        </w:rPr>
        <w:t>возло</w:t>
      </w:r>
      <w:r>
        <w:rPr>
          <w:rFonts w:hAnsi="Times New Roman" w:cs="Times New Roman"/>
          <w:color w:val="000000"/>
          <w:sz w:val="24"/>
          <w:szCs w:val="24"/>
        </w:rPr>
        <w:t>жена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________________________________.</w:t>
      </w:r>
    </w:p>
    <w:p w14:paraId="73E740A1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55. </w:t>
      </w:r>
      <w:r>
        <w:rPr>
          <w:rFonts w:hAnsi="Times New Roman" w:cs="Times New Roman"/>
          <w:color w:val="000000"/>
          <w:sz w:val="24"/>
          <w:szCs w:val="24"/>
        </w:rPr>
        <w:t>Согласно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кодекса</w:t>
      </w:r>
      <w:r>
        <w:rPr>
          <w:rFonts w:hAnsi="Times New Roman" w:cs="Times New Roman"/>
          <w:color w:val="000000"/>
          <w:sz w:val="24"/>
          <w:szCs w:val="24"/>
        </w:rPr>
        <w:t xml:space="preserve">, ___________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недопущение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исполнению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противопоказаний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 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частей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и</w:t>
      </w:r>
      <w:r>
        <w:rPr>
          <w:rFonts w:hAnsi="Times New Roman" w:cs="Times New Roman"/>
          <w:color w:val="000000"/>
          <w:sz w:val="24"/>
          <w:szCs w:val="24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статьи </w:t>
      </w:r>
      <w:r>
        <w:rPr>
          <w:rFonts w:hAnsi="Times New Roman" w:cs="Times New Roman"/>
          <w:color w:val="000000"/>
          <w:sz w:val="24"/>
          <w:szCs w:val="24"/>
        </w:rPr>
        <w:t>76</w:t>
      </w:r>
      <w:r>
        <w:rPr>
          <w:rFonts w:hAnsi="Times New Roman" w:cs="Times New Roman"/>
          <w:color w:val="000000"/>
          <w:sz w:val="24"/>
          <w:szCs w:val="24"/>
        </w:rPr>
        <w:t> ТК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>одатель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отстранить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противопоказаний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медицинским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заключением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выданным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установленном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9A76231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56.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психиатрических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освидетельствован</w:t>
      </w:r>
      <w:r>
        <w:rPr>
          <w:rFonts w:hAnsi="Times New Roman" w:cs="Times New Roman"/>
          <w:color w:val="000000"/>
          <w:sz w:val="24"/>
          <w:szCs w:val="24"/>
        </w:rPr>
        <w:t>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 </w:t>
      </w:r>
      <w:r>
        <w:rPr>
          <w:rFonts w:hAnsi="Times New Roman" w:cs="Times New Roman"/>
          <w:color w:val="000000"/>
          <w:sz w:val="24"/>
          <w:szCs w:val="24"/>
        </w:rPr>
        <w:t>закреплен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</w:t>
      </w:r>
    </w:p>
    <w:p w14:paraId="756EB575" w14:textId="77777777" w:rsidR="002D0527" w:rsidRDefault="000D633D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4. Проведение обучения работников</w:t>
      </w:r>
    </w:p>
    <w:p w14:paraId="33344A88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57. </w:t>
      </w: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приемам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оказанию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пострадавшим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производстве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использованию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применению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инструктажа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стажировки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рабочем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категорий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 проверки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</w:t>
      </w:r>
      <w:r>
        <w:rPr>
          <w:rFonts w:hAnsi="Times New Roman" w:cs="Times New Roman"/>
          <w:color w:val="000000"/>
          <w:sz w:val="24"/>
          <w:szCs w:val="24"/>
        </w:rPr>
        <w:t>орядком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проверки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постановлением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 от </w:t>
      </w:r>
      <w:r>
        <w:rPr>
          <w:rFonts w:hAnsi="Times New Roman" w:cs="Times New Roman"/>
          <w:color w:val="000000"/>
          <w:sz w:val="24"/>
          <w:szCs w:val="24"/>
        </w:rPr>
        <w:t xml:space="preserve">24.12.2021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>2464.</w:t>
      </w:r>
    </w:p>
    <w:p w14:paraId="781C1526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58. </w:t>
      </w:r>
      <w:r>
        <w:rPr>
          <w:rFonts w:hAnsi="Times New Roman" w:cs="Times New Roman"/>
          <w:color w:val="000000"/>
          <w:sz w:val="24"/>
          <w:szCs w:val="24"/>
        </w:rPr>
        <w:t>Согласно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кодекса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, ___________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недопущение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исполнению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непрохождения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установленном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проверки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навыков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 </w:t>
      </w: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статьи </w:t>
      </w:r>
      <w:r>
        <w:rPr>
          <w:rFonts w:hAnsi="Times New Roman" w:cs="Times New Roman"/>
          <w:color w:val="000000"/>
          <w:sz w:val="24"/>
          <w:szCs w:val="24"/>
        </w:rPr>
        <w:t>76</w:t>
      </w:r>
      <w:r>
        <w:rPr>
          <w:rFonts w:hAnsi="Times New Roman" w:cs="Times New Roman"/>
          <w:color w:val="000000"/>
          <w:sz w:val="24"/>
          <w:szCs w:val="24"/>
        </w:rPr>
        <w:t> ТК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8645986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59.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 </w:t>
      </w:r>
      <w:r>
        <w:rPr>
          <w:rFonts w:hAnsi="Times New Roman" w:cs="Times New Roman"/>
          <w:color w:val="000000"/>
          <w:sz w:val="24"/>
          <w:szCs w:val="24"/>
        </w:rPr>
        <w:t>закрепле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_______________.</w:t>
      </w:r>
    </w:p>
    <w:p w14:paraId="6CCB5A4B" w14:textId="77777777" w:rsidR="002D0527" w:rsidRDefault="000D633D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5. Обеспечение работников средствами индивидуальной защиты</w:t>
      </w:r>
    </w:p>
    <w:p w14:paraId="5053EFAC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60.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смывающими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обезвреживающими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хранения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дезактивации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химической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</w:t>
      </w:r>
      <w:r>
        <w:rPr>
          <w:rFonts w:hAnsi="Times New Roman" w:cs="Times New Roman"/>
          <w:color w:val="000000"/>
          <w:sz w:val="24"/>
          <w:szCs w:val="24"/>
        </w:rPr>
        <w:t>тки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стирки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ремонта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установлен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</w:t>
      </w:r>
    </w:p>
    <w:p w14:paraId="3F1E8036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61. ________________________________ </w:t>
      </w:r>
      <w:r>
        <w:rPr>
          <w:rFonts w:hAnsi="Times New Roman" w:cs="Times New Roman"/>
          <w:color w:val="000000"/>
          <w:sz w:val="24"/>
          <w:szCs w:val="24"/>
        </w:rPr>
        <w:t>разрабатывает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перечень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должностей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положенных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 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смывающих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обезвреживающих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</w:t>
      </w:r>
      <w:r>
        <w:rPr>
          <w:rFonts w:hAnsi="Times New Roman" w:cs="Times New Roman"/>
          <w:color w:val="000000"/>
          <w:sz w:val="24"/>
          <w:szCs w:val="24"/>
        </w:rPr>
        <w:t>ств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0297295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62.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смывающими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обезвреживающими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наименованиям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реквизитам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типовым нормам выдачи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смывающих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обезвреживающих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прим</w:t>
      </w:r>
      <w:r>
        <w:rPr>
          <w:rFonts w:hAnsi="Times New Roman" w:cs="Times New Roman"/>
          <w:color w:val="000000"/>
          <w:sz w:val="24"/>
          <w:szCs w:val="24"/>
        </w:rPr>
        <w:t>енение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обязательно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11D853D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63. </w:t>
      </w:r>
      <w:r>
        <w:rPr>
          <w:rFonts w:hAnsi="Times New Roman" w:cs="Times New Roman"/>
          <w:color w:val="000000"/>
          <w:sz w:val="24"/>
          <w:szCs w:val="24"/>
        </w:rPr>
        <w:t>Выдача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смывающих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обезвреживающих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сверх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выдачи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случаях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 определенных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типовыми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выдачи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зависимости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уровней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48D371A" w14:textId="77777777" w:rsidR="002D0527" w:rsidRDefault="000D633D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6. Обеспечение безопасности работников подрядных организаций</w:t>
      </w:r>
    </w:p>
    <w:p w14:paraId="38878DED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64.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подрядных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снабжение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продукцией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____________</w:t>
      </w:r>
      <w:r>
        <w:rPr>
          <w:rFonts w:hAnsi="Times New Roman" w:cs="Times New Roman"/>
          <w:color w:val="000000"/>
          <w:sz w:val="24"/>
          <w:szCs w:val="24"/>
        </w:rPr>
        <w:t>обеспечивается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разработанному 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________</w:t>
      </w:r>
    </w:p>
    <w:p w14:paraId="435CA0C1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65. </w:t>
      </w:r>
      <w:r>
        <w:rPr>
          <w:rFonts w:hAnsi="Times New Roman" w:cs="Times New Roman"/>
          <w:color w:val="000000"/>
          <w:sz w:val="24"/>
          <w:szCs w:val="24"/>
        </w:rPr>
        <w:t>В стандарте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подрядчика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 стороны</w:t>
      </w:r>
      <w:r>
        <w:rPr>
          <w:rFonts w:hAnsi="Times New Roman" w:cs="Times New Roman"/>
          <w:color w:val="000000"/>
          <w:sz w:val="24"/>
          <w:szCs w:val="24"/>
        </w:rPr>
        <w:t xml:space="preserve"> ___________ </w:t>
      </w:r>
      <w:r>
        <w:rPr>
          <w:rFonts w:hAnsi="Times New Roman" w:cs="Times New Roman"/>
          <w:color w:val="000000"/>
          <w:sz w:val="24"/>
          <w:szCs w:val="24"/>
        </w:rPr>
        <w:t>за выполнением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согласованных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подрядных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снабжения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продукцией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38FD5EB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66.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перечень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предотвращению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повреждения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оказании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на территории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находящейся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лица</w:t>
      </w:r>
      <w:r>
        <w:rPr>
          <w:rFonts w:hAnsi="Times New Roman" w:cs="Times New Roman"/>
          <w:color w:val="000000"/>
          <w:sz w:val="24"/>
          <w:szCs w:val="24"/>
        </w:rPr>
        <w:t xml:space="preserve">)), </w:t>
      </w:r>
      <w:r>
        <w:rPr>
          <w:rFonts w:hAnsi="Times New Roman" w:cs="Times New Roman"/>
          <w:color w:val="000000"/>
          <w:sz w:val="24"/>
          <w:szCs w:val="24"/>
        </w:rPr>
        <w:t>утвержденный 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>22.09.2</w:t>
      </w:r>
      <w:r>
        <w:rPr>
          <w:rFonts w:hAnsi="Times New Roman" w:cs="Times New Roman"/>
          <w:color w:val="000000"/>
          <w:sz w:val="24"/>
          <w:szCs w:val="24"/>
        </w:rPr>
        <w:t xml:space="preserve">021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>656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00E6EFD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67.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подрядных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снабжения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продукцией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набором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подрядчиков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поставщиков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соблюдению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4C4B8D9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оказание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пре</w:t>
      </w:r>
      <w:r>
        <w:rPr>
          <w:rFonts w:hAnsi="Times New Roman" w:cs="Times New Roman"/>
          <w:color w:val="000000"/>
          <w:sz w:val="24"/>
          <w:szCs w:val="24"/>
        </w:rPr>
        <w:t>доставление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надлежащего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9F44DFA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эффективная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координация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уровнями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 начала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C602DEF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информирование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подрядчика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поставщика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 работодателя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имеющихся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опасностях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0CF19EB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оценка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подрядчика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поставщика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специфики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___________;</w:t>
      </w:r>
    </w:p>
    <w:p w14:paraId="44221C05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д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подрядчиком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поставщиком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___________.</w:t>
      </w:r>
    </w:p>
    <w:p w14:paraId="6B99C8E0" w14:textId="77777777" w:rsidR="002D0527" w:rsidRDefault="000D633D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7. Санитар</w:t>
      </w:r>
      <w:r>
        <w:rPr>
          <w:b/>
          <w:bCs/>
          <w:color w:val="252525"/>
          <w:spacing w:val="-2"/>
          <w:sz w:val="42"/>
          <w:szCs w:val="42"/>
        </w:rPr>
        <w:t>но-бытовое обеспечение работников</w:t>
      </w:r>
    </w:p>
    <w:p w14:paraId="05BC2A25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68.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бытового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обслуживания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требованиями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возлагается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_____________________.</w:t>
      </w:r>
    </w:p>
    <w:p w14:paraId="1EA98F28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69.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 xml:space="preserve">___________ </w:t>
      </w:r>
      <w:r>
        <w:rPr>
          <w:rFonts w:hAnsi="Times New Roman" w:cs="Times New Roman"/>
          <w:color w:val="000000"/>
          <w:sz w:val="24"/>
          <w:szCs w:val="24"/>
        </w:rPr>
        <w:t>оборудованы 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бытовые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пищи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оборудованные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мебелью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холодильниками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микроволновыми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печами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отвечающими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пожарной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9E5B078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70.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 </w:t>
      </w:r>
      <w:r>
        <w:rPr>
          <w:rFonts w:hAnsi="Times New Roman" w:cs="Times New Roman"/>
          <w:color w:val="000000"/>
          <w:sz w:val="24"/>
          <w:szCs w:val="24"/>
        </w:rPr>
        <w:t>оборудованы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аптечками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укомплектованными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набором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</w:t>
      </w:r>
      <w:r>
        <w:rPr>
          <w:rFonts w:hAnsi="Times New Roman" w:cs="Times New Roman"/>
          <w:color w:val="000000"/>
          <w:sz w:val="24"/>
          <w:szCs w:val="24"/>
        </w:rPr>
        <w:t>традавшим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установлены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аппараты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устройства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чистой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питьевой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водой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 </w:t>
      </w:r>
      <w:r>
        <w:rPr>
          <w:rFonts w:hAnsi="Times New Roman" w:cs="Times New Roman"/>
          <w:color w:val="000000"/>
          <w:sz w:val="24"/>
          <w:szCs w:val="24"/>
        </w:rPr>
        <w:t>по установленным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размещены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шкафы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одежды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BAFDB9D" w14:textId="77777777" w:rsidR="002D0527" w:rsidRDefault="000D633D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 xml:space="preserve">8. Выдача работникам молока или других равноценных пищевых </w:t>
      </w:r>
      <w:r>
        <w:rPr>
          <w:b/>
          <w:bCs/>
          <w:color w:val="252525"/>
          <w:spacing w:val="-2"/>
          <w:sz w:val="42"/>
          <w:szCs w:val="42"/>
        </w:rPr>
        <w:t>продуктов и лечебно-профилактического питания</w:t>
      </w:r>
    </w:p>
    <w:p w14:paraId="1488DEB8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71.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молоком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другими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равноценными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пищевыми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лечебно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профилактическим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 </w:t>
      </w:r>
      <w:r>
        <w:rPr>
          <w:rFonts w:hAnsi="Times New Roman" w:cs="Times New Roman"/>
          <w:color w:val="000000"/>
          <w:sz w:val="24"/>
          <w:szCs w:val="24"/>
        </w:rPr>
        <w:t>разрабатываются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перечень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должностей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бесплатное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молока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равноценных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пищевых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лечебно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профилактического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предоставления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продуктов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1D4F3A9" w14:textId="77777777" w:rsidR="002D0527" w:rsidRDefault="000D633D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9. Обеспечение режимов труда и отдыха работников</w:t>
      </w:r>
    </w:p>
    <w:p w14:paraId="41948ACA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72. </w:t>
      </w:r>
      <w:r>
        <w:rPr>
          <w:rFonts w:hAnsi="Times New Roman" w:cs="Times New Roman"/>
          <w:color w:val="000000"/>
          <w:sz w:val="24"/>
          <w:szCs w:val="24"/>
        </w:rPr>
        <w:t>Оптимальные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отдыха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</w:t>
      </w:r>
      <w:r>
        <w:rPr>
          <w:rFonts w:hAnsi="Times New Roman" w:cs="Times New Roman"/>
          <w:color w:val="000000"/>
          <w:sz w:val="24"/>
          <w:szCs w:val="24"/>
        </w:rPr>
        <w:t>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 </w:t>
      </w:r>
      <w:r>
        <w:rPr>
          <w:rFonts w:hAnsi="Times New Roman" w:cs="Times New Roman"/>
          <w:color w:val="000000"/>
          <w:sz w:val="24"/>
          <w:szCs w:val="24"/>
        </w:rPr>
        <w:t>обеспечиваются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предотвращению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травмирования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 заболеваемости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переутомления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воздействия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психофизиологических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факторов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A9D2C8A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73. </w:t>
      </w:r>
      <w:r>
        <w:rPr>
          <w:rFonts w:hAnsi="Times New Roman" w:cs="Times New Roman"/>
          <w:color w:val="000000"/>
          <w:sz w:val="24"/>
          <w:szCs w:val="24"/>
        </w:rPr>
        <w:t>К мероприятиям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обеспечению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оптимальных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отдыха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</w:t>
      </w:r>
      <w:r>
        <w:rPr>
          <w:rFonts w:hAnsi="Times New Roman" w:cs="Times New Roman"/>
          <w:color w:val="000000"/>
          <w:sz w:val="24"/>
          <w:szCs w:val="24"/>
        </w:rPr>
        <w:t>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относятся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AC29D12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рационального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710ADF5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ночное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5EE5190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внутрисменных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перерывов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отдыха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перерывы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благоприятных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микроклиматических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2BBFF0B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поддержание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высокого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работоспособности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профилактика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утомляемости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1341B0C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74.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 оптимальных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отдыха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 соблюдения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выпо</w:t>
      </w:r>
      <w:r>
        <w:rPr>
          <w:rFonts w:hAnsi="Times New Roman" w:cs="Times New Roman"/>
          <w:color w:val="000000"/>
          <w:sz w:val="24"/>
          <w:szCs w:val="24"/>
        </w:rPr>
        <w:t>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противоэпидемических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профилактических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___________.</w:t>
      </w:r>
    </w:p>
    <w:p w14:paraId="16FE4ADE" w14:textId="77777777" w:rsidR="002D0527" w:rsidRDefault="000D633D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10. Обеспечение социального страхования работников</w:t>
      </w:r>
    </w:p>
    <w:p w14:paraId="348AE045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75. </w:t>
      </w:r>
      <w:r>
        <w:rPr>
          <w:rFonts w:hAnsi="Times New Roman" w:cs="Times New Roman"/>
          <w:color w:val="000000"/>
          <w:sz w:val="24"/>
          <w:szCs w:val="24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 </w:t>
      </w:r>
      <w:r>
        <w:rPr>
          <w:rFonts w:hAnsi="Times New Roman" w:cs="Times New Roman"/>
          <w:color w:val="000000"/>
          <w:sz w:val="24"/>
          <w:szCs w:val="24"/>
        </w:rPr>
        <w:t>подлежат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пенсионному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страхованию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обязательному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страхованию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обязате</w:t>
      </w:r>
      <w:r>
        <w:rPr>
          <w:rFonts w:hAnsi="Times New Roman" w:cs="Times New Roman"/>
          <w:color w:val="000000"/>
          <w:sz w:val="24"/>
          <w:szCs w:val="24"/>
        </w:rPr>
        <w:t>льному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страхованию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случай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нетрудоспособности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 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материнством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обязательному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страхованию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производстве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федеральными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ECA84B1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76.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 xml:space="preserve">__ </w:t>
      </w:r>
      <w:r>
        <w:rPr>
          <w:rFonts w:hAnsi="Times New Roman" w:cs="Times New Roman"/>
          <w:color w:val="000000"/>
          <w:sz w:val="24"/>
          <w:szCs w:val="24"/>
        </w:rPr>
        <w:t>обязуется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A515B08" w14:textId="77777777" w:rsidR="002D0527" w:rsidRDefault="000D633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исчислять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своевременно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 полном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уплачивать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перечислять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страховые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взносы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E1E2EDA" w14:textId="77777777" w:rsidR="002D0527" w:rsidRDefault="000D633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предотвращению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наступления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страховых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необеспечение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6F83F14" w14:textId="77777777" w:rsidR="002D0527" w:rsidRDefault="000D633D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расследовать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страховые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уполномоченным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C98D2F6" w14:textId="77777777" w:rsidR="002D0527" w:rsidRDefault="000D633D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11. Взаимодействие с государственными надзорными органами, органам</w:t>
      </w:r>
      <w:r>
        <w:rPr>
          <w:b/>
          <w:bCs/>
          <w:color w:val="252525"/>
          <w:spacing w:val="-2"/>
          <w:sz w:val="42"/>
          <w:szCs w:val="42"/>
        </w:rPr>
        <w:t>и исполнительной власти и профсоюзного контроля</w:t>
      </w:r>
    </w:p>
    <w:p w14:paraId="5DE1E209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77. </w:t>
      </w:r>
      <w:r>
        <w:rPr>
          <w:rFonts w:hAnsi="Times New Roman" w:cs="Times New Roman"/>
          <w:color w:val="000000"/>
          <w:sz w:val="24"/>
          <w:szCs w:val="24"/>
        </w:rPr>
        <w:t>Управление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непосредственном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первичной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профсоюзной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DA955BA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78. </w:t>
      </w:r>
      <w:r>
        <w:rPr>
          <w:rFonts w:hAnsi="Times New Roman" w:cs="Times New Roman"/>
          <w:color w:val="000000"/>
          <w:sz w:val="24"/>
          <w:szCs w:val="24"/>
        </w:rPr>
        <w:t>В целях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механизмов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консультаций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взаимодействия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___________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координацию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взаимодействие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первичной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профсоюзной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следующим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вопросам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44A8DF9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установление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потребностей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</w:t>
      </w:r>
      <w:r>
        <w:rPr>
          <w:rFonts w:hAnsi="Times New Roman" w:cs="Times New Roman"/>
          <w:color w:val="000000"/>
          <w:sz w:val="24"/>
          <w:szCs w:val="24"/>
        </w:rPr>
        <w:t>жиданий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построения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B355548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установление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планирование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достижения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815A478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выявление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оценка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управлен</w:t>
      </w:r>
      <w:r>
        <w:rPr>
          <w:rFonts w:hAnsi="Times New Roman" w:cs="Times New Roman"/>
          <w:color w:val="000000"/>
          <w:sz w:val="24"/>
          <w:szCs w:val="24"/>
        </w:rPr>
        <w:t>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улучшению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15345FD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закрепление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действующих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котором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применимо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ответственности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полномочий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>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2B0F62B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установление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механизмов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консультирования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взаимодействия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работниками 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их уполномоченными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обсуждении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решении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9E0A1BE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79. </w:t>
      </w:r>
      <w:r>
        <w:rPr>
          <w:rFonts w:hAnsi="Times New Roman" w:cs="Times New Roman"/>
          <w:color w:val="000000"/>
          <w:sz w:val="24"/>
          <w:szCs w:val="24"/>
        </w:rPr>
        <w:t>Взаимодействие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государственны</w:t>
      </w:r>
      <w:r>
        <w:rPr>
          <w:rFonts w:hAnsi="Times New Roman" w:cs="Times New Roman"/>
          <w:color w:val="000000"/>
          <w:sz w:val="24"/>
          <w:szCs w:val="24"/>
        </w:rPr>
        <w:t>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надзорными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органами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вопросам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________________________________.</w:t>
      </w:r>
    </w:p>
    <w:p w14:paraId="69A9D2DB" w14:textId="77777777" w:rsidR="002D0527" w:rsidRDefault="000D633D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12. Реагирование на аварии, несчастные случаи, микротравмы и профессиональные заболевания</w:t>
      </w:r>
    </w:p>
    <w:p w14:paraId="330B1DC9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80. </w:t>
      </w:r>
      <w:r>
        <w:rPr>
          <w:rFonts w:hAnsi="Times New Roman" w:cs="Times New Roman"/>
          <w:color w:val="000000"/>
          <w:sz w:val="24"/>
          <w:szCs w:val="24"/>
        </w:rPr>
        <w:t>С 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поддержания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>езопасных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недопущения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травматизма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профессиональной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 </w:t>
      </w:r>
      <w:r>
        <w:rPr>
          <w:rFonts w:hAnsi="Times New Roman" w:cs="Times New Roman"/>
          <w:color w:val="000000"/>
          <w:sz w:val="24"/>
          <w:szCs w:val="24"/>
        </w:rPr>
        <w:t>устанавливается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потенциально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возникновения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C827605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81.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разрабатываемых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реагирования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аварии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ликвидации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последствий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гарантировать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3F67B07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невозобновление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1DA93E2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защиту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находящихся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зоне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п</w:t>
      </w:r>
      <w:r>
        <w:rPr>
          <w:rFonts w:hAnsi="Times New Roman" w:cs="Times New Roman"/>
          <w:color w:val="000000"/>
          <w:sz w:val="24"/>
          <w:szCs w:val="24"/>
        </w:rPr>
        <w:t>осредством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координации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ликвидации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96824DD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остановить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незамедлительно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покинуть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направиться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безопасное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B5AEB01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предоставление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</w:t>
      </w:r>
      <w:r>
        <w:rPr>
          <w:rFonts w:hAnsi="Times New Roman" w:cs="Times New Roman"/>
          <w:color w:val="000000"/>
          <w:sz w:val="24"/>
          <w:szCs w:val="24"/>
        </w:rPr>
        <w:t>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аварии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службам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подразделениям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ликвидации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чрезвычайных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надежную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ними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9F67275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д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оказание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пострадавшим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результате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производстве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вызов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скорой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 работодателя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здравпункта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выполнение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противопожарных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эвакуации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находящихся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зоне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E91DE52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подготовку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предупреждению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ним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 ликвидации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последствий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регулярных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тренировок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приближенных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реальным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авариям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D0AFEAE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82. </w:t>
      </w:r>
      <w:r>
        <w:rPr>
          <w:rFonts w:hAnsi="Times New Roman" w:cs="Times New Roman"/>
          <w:color w:val="000000"/>
          <w:sz w:val="24"/>
          <w:szCs w:val="24"/>
        </w:rPr>
        <w:t>С 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своевременного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понимания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микротравм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 </w:t>
      </w:r>
      <w:r>
        <w:rPr>
          <w:rFonts w:hAnsi="Times New Roman" w:cs="Times New Roman"/>
          <w:color w:val="000000"/>
          <w:sz w:val="24"/>
          <w:szCs w:val="24"/>
        </w:rPr>
        <w:t>устанавливаются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9D91BAC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расследования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аварий</w:t>
      </w:r>
      <w:r>
        <w:rPr>
          <w:rFonts w:hAnsi="Times New Roman" w:cs="Times New Roman"/>
          <w:color w:val="000000"/>
          <w:sz w:val="24"/>
          <w:szCs w:val="24"/>
        </w:rPr>
        <w:t xml:space="preserve"> (________________;</w:t>
      </w:r>
    </w:p>
    <w:p w14:paraId="490773BE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расследования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заболеваний</w:t>
      </w:r>
      <w:r>
        <w:rPr>
          <w:rFonts w:hAnsi="Times New Roman" w:cs="Times New Roman"/>
          <w:color w:val="000000"/>
          <w:sz w:val="24"/>
          <w:szCs w:val="24"/>
        </w:rPr>
        <w:t xml:space="preserve"> (________________;</w:t>
      </w:r>
    </w:p>
    <w:p w14:paraId="3DF02D32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рассмотрения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микротравм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(________________.</w:t>
      </w:r>
    </w:p>
    <w:p w14:paraId="4202A397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83.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реагирования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аварии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несчастные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микротравмы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профессиональные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оформляются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форме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справок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указанием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корректирующих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устранению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повлекших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возникновение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A4ABC2E" w14:textId="77777777" w:rsidR="002D0527" w:rsidRDefault="000D633D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13. Обеспечение безопасности работников при эксплуатации зданий и сооружений</w:t>
      </w:r>
    </w:p>
    <w:p w14:paraId="2022393C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84.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 </w:t>
      </w:r>
      <w:r>
        <w:rPr>
          <w:rFonts w:hAnsi="Times New Roman" w:cs="Times New Roman"/>
          <w:color w:val="000000"/>
          <w:sz w:val="24"/>
          <w:szCs w:val="24"/>
        </w:rPr>
        <w:t>установлен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систематический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надзор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техническим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несущих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ограждающих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конструкций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сооружений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своевременного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обнару</w:t>
      </w:r>
      <w:r>
        <w:rPr>
          <w:rFonts w:hAnsi="Times New Roman" w:cs="Times New Roman"/>
          <w:color w:val="000000"/>
          <w:sz w:val="24"/>
          <w:szCs w:val="24"/>
        </w:rPr>
        <w:t>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устранением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неисправностей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повреждений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возникших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процессе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BFA6479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задачами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 </w:t>
      </w:r>
      <w:r>
        <w:rPr>
          <w:rFonts w:hAnsi="Times New Roman" w:cs="Times New Roman"/>
          <w:color w:val="000000"/>
          <w:sz w:val="24"/>
          <w:szCs w:val="24"/>
        </w:rPr>
        <w:t>в части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сооружений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FED6035" w14:textId="77777777" w:rsidR="002D0527" w:rsidRDefault="000D633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сохранности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надлежащего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</w:t>
      </w:r>
      <w:r>
        <w:rPr>
          <w:rFonts w:hAnsi="Times New Roman" w:cs="Times New Roman"/>
          <w:color w:val="000000"/>
          <w:sz w:val="24"/>
          <w:szCs w:val="24"/>
        </w:rPr>
        <w:t>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постоянной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пригодности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конструкций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сооружений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 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технического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энергообеспечения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водопровода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канализации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отопления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вентиляции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14:paraId="40909A76" w14:textId="77777777" w:rsidR="002D0527" w:rsidRDefault="000D633D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улучшение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интерьера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архитектурно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эстетического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сооружений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682661B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85. </w:t>
      </w:r>
      <w:r>
        <w:rPr>
          <w:rFonts w:hAnsi="Times New Roman" w:cs="Times New Roman"/>
          <w:color w:val="000000"/>
          <w:sz w:val="24"/>
          <w:szCs w:val="24"/>
        </w:rPr>
        <w:t>Защита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конструкций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сооружений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механических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повреждений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перегрузок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путем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систематической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уборки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снега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покр</w:t>
      </w:r>
      <w:r>
        <w:rPr>
          <w:rFonts w:hAnsi="Times New Roman" w:cs="Times New Roman"/>
          <w:color w:val="000000"/>
          <w:sz w:val="24"/>
          <w:szCs w:val="24"/>
        </w:rPr>
        <w:t>ытий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сооружений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осмотров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ревизий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безотлагательных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ремонтов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конструкций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элементов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393C6FD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86. </w:t>
      </w:r>
      <w:r>
        <w:rPr>
          <w:rFonts w:hAnsi="Times New Roman" w:cs="Times New Roman"/>
          <w:color w:val="000000"/>
          <w:sz w:val="24"/>
          <w:szCs w:val="24"/>
        </w:rPr>
        <w:t>Поддержание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надлежащем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кровли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водосточных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труб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воронок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трубопроводов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водостока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канали</w:t>
      </w:r>
      <w:r>
        <w:rPr>
          <w:rFonts w:hAnsi="Times New Roman" w:cs="Times New Roman"/>
          <w:color w:val="000000"/>
          <w:sz w:val="24"/>
          <w:szCs w:val="24"/>
        </w:rPr>
        <w:t>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теплоснабжения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исключения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замачивания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 основания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фундаментов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поддержания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зданиях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помещениях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температурно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влажностного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гигиенического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противопожарного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взрывобезопасного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745C60D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Своевременная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одготовка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коммуникаций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эксплуатации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зимних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ACBE15F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складирования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габаритов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проходов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проездов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входах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 прилегающих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ним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территориях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A91F4FE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87. 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____________________________ </w:t>
      </w:r>
      <w:r>
        <w:rPr>
          <w:rFonts w:hAnsi="Times New Roman" w:cs="Times New Roman"/>
          <w:color w:val="000000"/>
          <w:sz w:val="24"/>
          <w:szCs w:val="24"/>
        </w:rPr>
        <w:t>и должностные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лица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___________________________________________ </w:t>
      </w:r>
      <w:r>
        <w:rPr>
          <w:rFonts w:hAnsi="Times New Roman" w:cs="Times New Roman"/>
          <w:color w:val="000000"/>
          <w:sz w:val="24"/>
          <w:szCs w:val="24"/>
        </w:rPr>
        <w:t>несут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C709B4D" w14:textId="77777777" w:rsidR="002D0527" w:rsidRDefault="000D633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 надлежащее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возложенных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части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техничес</w:t>
      </w:r>
      <w:r>
        <w:rPr>
          <w:rFonts w:hAnsi="Times New Roman" w:cs="Times New Roman"/>
          <w:color w:val="000000"/>
          <w:sz w:val="24"/>
          <w:szCs w:val="24"/>
        </w:rPr>
        <w:t>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сооружений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702A986" w14:textId="77777777" w:rsidR="002D0527" w:rsidRDefault="000D633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нарушение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 бездействие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проявленное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вопросах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ухода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ремонта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сооружений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C2E3745" w14:textId="77777777" w:rsidR="002D0527" w:rsidRDefault="000D633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несвоевременное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выявлению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устранению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угрожающих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сооружений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дефектов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возникающих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процессе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эксплуатации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40B37BE" w14:textId="77777777" w:rsidR="002D0527" w:rsidRDefault="000D633D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невыполнение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предписаний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специалиста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надзора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устранению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сооружений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D666084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88. </w:t>
      </w:r>
      <w:r>
        <w:rPr>
          <w:rFonts w:hAnsi="Times New Roman" w:cs="Times New Roman"/>
          <w:color w:val="000000"/>
          <w:sz w:val="24"/>
          <w:szCs w:val="24"/>
        </w:rPr>
        <w:t>Техническое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</w:t>
      </w:r>
      <w:r>
        <w:rPr>
          <w:rFonts w:hAnsi="Times New Roman" w:cs="Times New Roman"/>
          <w:color w:val="000000"/>
          <w:sz w:val="24"/>
          <w:szCs w:val="24"/>
        </w:rPr>
        <w:t>ооружений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эксплуатации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процессе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наблюдений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периодических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B91A8C2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Периодические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текущие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внеочередные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E03D73E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Текущие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ведущим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ежедневные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еженедельные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наблюдения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Текущие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сроки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устанавливаемые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графикам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установленном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4654B47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визуа</w:t>
      </w:r>
      <w:r>
        <w:rPr>
          <w:rFonts w:hAnsi="Times New Roman" w:cs="Times New Roman"/>
          <w:color w:val="000000"/>
          <w:sz w:val="24"/>
          <w:szCs w:val="24"/>
        </w:rPr>
        <w:t>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обследование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инженерных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сооружений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сооружений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проверяются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D05B00B" w14:textId="77777777" w:rsidR="002D0527" w:rsidRDefault="000D633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внешнее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благоустройство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E3F7A40" w14:textId="77777777" w:rsidR="002D0527" w:rsidRDefault="000D633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фундаменты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подвальные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встроенные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насосные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тепловые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пункты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элеваторные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узлы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инженерные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оборудование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441C471" w14:textId="77777777" w:rsidR="002D0527" w:rsidRDefault="000D633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ограждающие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конструкции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элементы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фасада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балконы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лоджии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эркеры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козырьки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архитектурные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детали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водоотводящие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устройства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0A19D8B4" w14:textId="77777777" w:rsidR="002D0527" w:rsidRDefault="000D633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кровли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чердачные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перекрытия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надкровельные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вентиляционные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дымовые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трубы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</w:t>
      </w:r>
      <w:r>
        <w:rPr>
          <w:rFonts w:hAnsi="Times New Roman" w:cs="Times New Roman"/>
          <w:color w:val="000000"/>
          <w:sz w:val="24"/>
          <w:szCs w:val="24"/>
        </w:rPr>
        <w:t>ммуникации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инженерные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расположенные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чердачных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кровельных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пространствах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C9B26F8" w14:textId="77777777" w:rsidR="002D0527" w:rsidRDefault="000D633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поэтажно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перекрытия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капитальные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перегородки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санузлы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техническое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инженерное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732A6B4" w14:textId="77777777" w:rsidR="002D0527" w:rsidRDefault="000D633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строительные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конструкции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несущие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</w:t>
      </w:r>
      <w:r>
        <w:rPr>
          <w:rFonts w:hAnsi="Times New Roman" w:cs="Times New Roman"/>
          <w:color w:val="000000"/>
          <w:sz w:val="24"/>
          <w:szCs w:val="24"/>
        </w:rPr>
        <w:t>лементы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D31FA1E" w14:textId="77777777" w:rsidR="002D0527" w:rsidRDefault="000D633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габаритных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приближений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155299D" w14:textId="77777777" w:rsidR="002D0527" w:rsidRDefault="000D633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наружные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коммуникации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их обустройство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B2A4845" w14:textId="77777777" w:rsidR="002D0527" w:rsidRDefault="000D633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противопожарные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0236FE9" w14:textId="77777777" w:rsidR="002D0527" w:rsidRDefault="000D633D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год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весной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осенью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A890667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Весенний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сооружений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целью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5C75F34" w14:textId="77777777" w:rsidR="002D0527" w:rsidRDefault="000D633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несущих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ограждающих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конструкций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инженерных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сооружений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C9C3A2A" w14:textId="77777777" w:rsidR="002D0527" w:rsidRDefault="000D633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повреждений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полученных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результате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сооружений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зимний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</w:t>
      </w:r>
      <w:r>
        <w:rPr>
          <w:rFonts w:hAnsi="Times New Roman" w:cs="Times New Roman"/>
          <w:color w:val="000000"/>
          <w:sz w:val="24"/>
          <w:szCs w:val="24"/>
        </w:rPr>
        <w:t>иод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07022CA" w14:textId="77777777" w:rsidR="002D0527" w:rsidRDefault="000D633D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исправности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фонарей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механизмов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открытия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ворот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дверей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желобов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водостоков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ливнеприемников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8F38ECD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Осенний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сооружений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эксплуатации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зимний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осеннего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проверка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2BA2C22" w14:textId="77777777" w:rsidR="002D0527" w:rsidRDefault="000D633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исправности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фонарей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элементов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открытия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ворот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дверей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B3BF023" w14:textId="77777777" w:rsidR="002D0527" w:rsidRDefault="000D633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инвентаря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очистки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снега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5785C1C" w14:textId="77777777" w:rsidR="002D0527" w:rsidRDefault="000D633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исправности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инженерных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отопления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водопровода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канализаци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.);</w:t>
      </w:r>
    </w:p>
    <w:p w14:paraId="35727F81" w14:textId="77777777" w:rsidR="002D0527" w:rsidRDefault="000D633D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состояния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желобов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водостоков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ливневой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канализации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кровли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4924FD5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Внеочередные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сооружений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стихийных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бедствий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пожаров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ураганных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ветров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ливней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больших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снегопадов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C0D5B4B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89.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оформляются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отмечаются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обнаруженные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дефекты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сроки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устранения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Один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экземпляров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приобщается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техническому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журналу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эксплуатации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сооружений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7743FF0" w14:textId="77777777" w:rsidR="002D0527" w:rsidRDefault="000D633D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VII. Управление документами СУОТ</w:t>
      </w:r>
    </w:p>
    <w:p w14:paraId="31C59F0C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90. </w:t>
      </w: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</w:t>
      </w:r>
      <w:r>
        <w:rPr>
          <w:rFonts w:hAnsi="Times New Roman" w:cs="Times New Roman"/>
          <w:color w:val="000000"/>
          <w:sz w:val="24"/>
          <w:szCs w:val="24"/>
        </w:rPr>
        <w:t>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</w:t>
      </w:r>
      <w:r>
        <w:rPr>
          <w:rFonts w:hAnsi="Times New Roman" w:cs="Times New Roman"/>
          <w:color w:val="000000"/>
          <w:sz w:val="24"/>
          <w:szCs w:val="24"/>
        </w:rPr>
        <w:t xml:space="preserve">_______________, </w:t>
      </w:r>
      <w:r>
        <w:rPr>
          <w:rFonts w:hAnsi="Times New Roman" w:cs="Times New Roman"/>
          <w:color w:val="000000"/>
          <w:sz w:val="24"/>
          <w:szCs w:val="24"/>
        </w:rPr>
        <w:t>который содержит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573666E" w14:textId="77777777" w:rsidR="002D0527" w:rsidRDefault="000D633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рекомендации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оформлению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содержащих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72D3FFC" w14:textId="77777777" w:rsidR="002D0527" w:rsidRDefault="000D633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ответственность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</w:t>
      </w:r>
      <w:r>
        <w:rPr>
          <w:rFonts w:hAnsi="Times New Roman" w:cs="Times New Roman"/>
          <w:color w:val="000000"/>
          <w:sz w:val="24"/>
          <w:szCs w:val="24"/>
        </w:rPr>
        <w:t>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конкретного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DFC7EF6" w14:textId="77777777" w:rsidR="002D0527" w:rsidRDefault="000D633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процессы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контроля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A9F8A18" w14:textId="77777777" w:rsidR="002D0527" w:rsidRDefault="000D633D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необходимые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обеспечивающие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58195AF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91. </w:t>
      </w:r>
      <w:r>
        <w:rPr>
          <w:rFonts w:hAnsi="Times New Roman" w:cs="Times New Roman"/>
          <w:color w:val="000000"/>
          <w:sz w:val="24"/>
          <w:szCs w:val="24"/>
        </w:rPr>
        <w:t>Лица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ответственные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разработку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утверждение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определяются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оформляются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75821AF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92.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 </w:t>
      </w:r>
      <w:r>
        <w:rPr>
          <w:rFonts w:hAnsi="Times New Roman" w:cs="Times New Roman"/>
          <w:color w:val="000000"/>
          <w:sz w:val="24"/>
          <w:szCs w:val="24"/>
        </w:rPr>
        <w:t>устанавливается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согласования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пересмотра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сроки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хранения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B10F882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93. </w:t>
      </w:r>
      <w:r>
        <w:rPr>
          <w:rFonts w:hAnsi="Times New Roman" w:cs="Times New Roman"/>
          <w:color w:val="000000"/>
          <w:sz w:val="24"/>
          <w:szCs w:val="24"/>
        </w:rPr>
        <w:t>В качестве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</w:t>
      </w:r>
      <w:r>
        <w:rPr>
          <w:rFonts w:hAnsi="Times New Roman" w:cs="Times New Roman"/>
          <w:color w:val="000000"/>
          <w:sz w:val="24"/>
          <w:szCs w:val="24"/>
        </w:rPr>
        <w:t>бого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подлежат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пересмотру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актуализации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обновлению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изменению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устанавливаются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учетные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записи</w:t>
      </w:r>
      <w:r>
        <w:rPr>
          <w:rFonts w:hAnsi="Times New Roman" w:cs="Times New Roman"/>
          <w:color w:val="000000"/>
          <w:sz w:val="24"/>
          <w:szCs w:val="24"/>
        </w:rPr>
        <w:t>):</w:t>
      </w:r>
    </w:p>
    <w:p w14:paraId="551A8D6F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акты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записи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вытекающие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6B0BF0D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журналы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акты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записей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</w:t>
      </w:r>
      <w:r>
        <w:rPr>
          <w:rFonts w:hAnsi="Times New Roman" w:cs="Times New Roman"/>
          <w:color w:val="000000"/>
          <w:sz w:val="24"/>
          <w:szCs w:val="24"/>
        </w:rPr>
        <w:t>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авариях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заболеваниях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59E4CDB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записи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воздействии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вредных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опасных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факторов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трудового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наблюдении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условиями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за состоянием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4F76691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р</w:t>
      </w:r>
      <w:r>
        <w:rPr>
          <w:rFonts w:hAnsi="Times New Roman" w:cs="Times New Roman"/>
          <w:color w:val="000000"/>
          <w:sz w:val="24"/>
          <w:szCs w:val="24"/>
        </w:rPr>
        <w:t>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226B001" w14:textId="77777777" w:rsidR="002D0527" w:rsidRDefault="000D633D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VIII. Оценка результатов деятельности</w:t>
      </w:r>
    </w:p>
    <w:p w14:paraId="113ADC59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94.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 </w:t>
      </w:r>
      <w:r>
        <w:rPr>
          <w:rFonts w:hAnsi="Times New Roman" w:cs="Times New Roman"/>
          <w:color w:val="000000"/>
          <w:sz w:val="24"/>
          <w:szCs w:val="24"/>
        </w:rPr>
        <w:t>разработан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(_______________), </w:t>
      </w:r>
      <w:r>
        <w:rPr>
          <w:rFonts w:hAnsi="Times New Roman" w:cs="Times New Roman"/>
          <w:color w:val="000000"/>
          <w:sz w:val="24"/>
          <w:szCs w:val="24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включает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A240ED6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оценку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ох</w:t>
      </w:r>
      <w:r>
        <w:rPr>
          <w:rFonts w:hAnsi="Times New Roman" w:cs="Times New Roman"/>
          <w:color w:val="000000"/>
          <w:sz w:val="24"/>
          <w:szCs w:val="24"/>
        </w:rPr>
        <w:t>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соглашениям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подлежащим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459ECAC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получение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эффективности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8D986E2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получение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составляющих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совершенствованию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УОТ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C186472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95.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 </w:t>
      </w:r>
      <w:r>
        <w:rPr>
          <w:rFonts w:hAnsi="Times New Roman" w:cs="Times New Roman"/>
          <w:color w:val="000000"/>
          <w:sz w:val="24"/>
          <w:szCs w:val="24"/>
        </w:rPr>
        <w:t>определяются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мониторинга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ED222D0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применяемого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инструментов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сырья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материалов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рам</w:t>
      </w:r>
      <w:r>
        <w:rPr>
          <w:rFonts w:hAnsi="Times New Roman" w:cs="Times New Roman"/>
          <w:color w:val="000000"/>
          <w:sz w:val="24"/>
          <w:szCs w:val="24"/>
        </w:rPr>
        <w:t>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технологических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(___________________________________________________________________);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выявление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реа</w:t>
      </w:r>
      <w:r>
        <w:rPr>
          <w:rFonts w:hAnsi="Times New Roman" w:cs="Times New Roman"/>
          <w:color w:val="000000"/>
          <w:sz w:val="24"/>
          <w:szCs w:val="24"/>
        </w:rPr>
        <w:t>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осуществляемых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постоянно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E8E3E48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имеющих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специальная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проведени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психиатрических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освидетельствований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химико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токсикологических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исследований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1F83D41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учет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соглашений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подлежащих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существующих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внедрения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инструментов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сырья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материалов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B52AC13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регулярный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УОТ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целом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аудио</w:t>
      </w:r>
      <w:r>
        <w:rPr>
          <w:rFonts w:hAnsi="Times New Roman" w:cs="Times New Roman"/>
          <w:color w:val="000000"/>
          <w:sz w:val="24"/>
          <w:szCs w:val="24"/>
        </w:rPr>
        <w:t xml:space="preserve">-, </w:t>
      </w:r>
      <w:r>
        <w:rPr>
          <w:rFonts w:hAnsi="Times New Roman" w:cs="Times New Roman"/>
          <w:color w:val="000000"/>
          <w:sz w:val="24"/>
          <w:szCs w:val="24"/>
        </w:rPr>
        <w:t>видео</w:t>
      </w:r>
      <w:r>
        <w:rPr>
          <w:rFonts w:hAnsi="Times New Roman" w:cs="Times New Roman"/>
          <w:color w:val="000000"/>
          <w:sz w:val="24"/>
          <w:szCs w:val="24"/>
        </w:rPr>
        <w:t xml:space="preserve">-, </w:t>
      </w:r>
      <w:r>
        <w:rPr>
          <w:rFonts w:hAnsi="Times New Roman" w:cs="Times New Roman"/>
          <w:color w:val="000000"/>
          <w:sz w:val="24"/>
          <w:szCs w:val="24"/>
        </w:rPr>
        <w:t>фотонаблюдения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DA016FD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96.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мониторинга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каждом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трехступенчатые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мониторинга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предусматривается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мониторинга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19EC9B2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97.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анализа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исполнения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3AC66B7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достижение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7ED4508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способность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действующей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</w:t>
      </w:r>
      <w:r>
        <w:rPr>
          <w:rFonts w:hAnsi="Times New Roman" w:cs="Times New Roman"/>
          <w:color w:val="000000"/>
          <w:sz w:val="24"/>
          <w:szCs w:val="24"/>
        </w:rPr>
        <w:t>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отраженных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Политике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целях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47E39D8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эффективность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намеченных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работодателем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руководителем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на 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предыдущего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97DE990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необх</w:t>
      </w:r>
      <w:r>
        <w:rPr>
          <w:rFonts w:hAnsi="Times New Roman" w:cs="Times New Roman"/>
          <w:color w:val="000000"/>
          <w:sz w:val="24"/>
          <w:szCs w:val="24"/>
        </w:rPr>
        <w:t>одимость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дальнейшего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изменений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корректировку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перераспределение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должностных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перераспределение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ресурсов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E7607D7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необходимость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своевременной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затронут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изменении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117845F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необходимость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критериев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E3DEC00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полнота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идентификации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</w:t>
      </w:r>
      <w:r>
        <w:rPr>
          <w:rFonts w:hAnsi="Times New Roman" w:cs="Times New Roman"/>
          <w:color w:val="000000"/>
          <w:sz w:val="24"/>
          <w:szCs w:val="24"/>
        </w:rPr>
        <w:t>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целях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корректирующих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893C4BF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98. </w:t>
      </w:r>
      <w:r>
        <w:rPr>
          <w:rFonts w:hAnsi="Times New Roman" w:cs="Times New Roman"/>
          <w:color w:val="000000"/>
          <w:sz w:val="24"/>
          <w:szCs w:val="24"/>
        </w:rPr>
        <w:t>Перечень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определяется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но не ограничивается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данными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7EFA56F" w14:textId="77777777" w:rsidR="002D0527" w:rsidRDefault="000D633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абсолютные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показатели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выполнение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стоимость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технические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показатели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</w:t>
      </w:r>
      <w:r>
        <w:rPr>
          <w:rFonts w:hAnsi="Times New Roman" w:cs="Times New Roman"/>
          <w:color w:val="000000"/>
          <w:sz w:val="24"/>
          <w:szCs w:val="24"/>
        </w:rPr>
        <w:t>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FAA6931" w14:textId="77777777" w:rsidR="002D0527" w:rsidRDefault="000D633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относительные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показатели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факт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удельные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сравнении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другими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7925CC8" w14:textId="77777777" w:rsidR="002D0527" w:rsidRDefault="000D633D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показатели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актуальность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доступность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исходных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4FE58A6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99.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мониторинга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оформляются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__________.</w:t>
      </w:r>
    </w:p>
    <w:p w14:paraId="4C9B92AC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100.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использует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ее актуализации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изменению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совершенствованию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756BD6F" w14:textId="77777777" w:rsidR="002D0527" w:rsidRDefault="000D633D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IX. Улучшение функционирования СУОТ</w:t>
      </w:r>
    </w:p>
    <w:p w14:paraId="25AE02D9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101. </w:t>
      </w:r>
      <w:r>
        <w:rPr>
          <w:rFonts w:hAnsi="Times New Roman" w:cs="Times New Roman"/>
          <w:color w:val="000000"/>
          <w:sz w:val="24"/>
          <w:szCs w:val="24"/>
        </w:rPr>
        <w:t>В целях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улучшения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реализуют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правленные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повышение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 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исполнения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расследований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инцидентов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производстве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микроповреждений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микротравм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надзорных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предложений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поступивших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работников 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их уполномоченных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заинтересованных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FB0092A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102. </w:t>
      </w:r>
      <w:r>
        <w:rPr>
          <w:rFonts w:hAnsi="Times New Roman" w:cs="Times New Roman"/>
          <w:color w:val="000000"/>
          <w:sz w:val="24"/>
          <w:szCs w:val="24"/>
        </w:rPr>
        <w:t>Процесс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корректирующих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соверше</w:t>
      </w:r>
      <w:r>
        <w:rPr>
          <w:rFonts w:hAnsi="Times New Roman" w:cs="Times New Roman"/>
          <w:color w:val="000000"/>
          <w:sz w:val="24"/>
          <w:szCs w:val="24"/>
        </w:rPr>
        <w:t>нствованию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этапов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заключается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разработке 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повышению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результативности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процедур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целом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F5C4AED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103.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</w:t>
      </w:r>
      <w:r>
        <w:rPr>
          <w:rFonts w:hAnsi="Times New Roman" w:cs="Times New Roman"/>
          <w:color w:val="000000"/>
          <w:sz w:val="24"/>
          <w:szCs w:val="24"/>
        </w:rPr>
        <w:t>ектирующих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совершенствованию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 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специфики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___________.</w:t>
      </w:r>
    </w:p>
    <w:p w14:paraId="52B3488D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104. </w:t>
      </w:r>
      <w:r>
        <w:rPr>
          <w:rFonts w:hAnsi="Times New Roman" w:cs="Times New Roman"/>
          <w:color w:val="000000"/>
          <w:sz w:val="24"/>
          <w:szCs w:val="24"/>
        </w:rPr>
        <w:t>Корректирующие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разрабатывают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ана</w:t>
      </w:r>
      <w:r>
        <w:rPr>
          <w:rFonts w:hAnsi="Times New Roman" w:cs="Times New Roman"/>
          <w:color w:val="000000"/>
          <w:sz w:val="24"/>
          <w:szCs w:val="24"/>
        </w:rPr>
        <w:t>лиза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разработанных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расследований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инцидентов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микроповреждений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микротравм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производстве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устранению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</w:t>
      </w:r>
      <w:r>
        <w:rPr>
          <w:rFonts w:hAnsi="Times New Roman" w:cs="Times New Roman"/>
          <w:color w:val="000000"/>
          <w:sz w:val="24"/>
          <w:szCs w:val="24"/>
        </w:rPr>
        <w:t>писаний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надзорных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предложений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поступивших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работников 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их уполномоченных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заинтересованных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2F33CFD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105. </w:t>
      </w:r>
      <w:r>
        <w:rPr>
          <w:rFonts w:hAnsi="Times New Roman" w:cs="Times New Roman"/>
          <w:color w:val="000000"/>
          <w:sz w:val="24"/>
          <w:szCs w:val="24"/>
        </w:rPr>
        <w:t>Процесс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корректирующих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совершенствованию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</w:t>
      </w:r>
      <w:r>
        <w:rPr>
          <w:rFonts w:hAnsi="Times New Roman" w:cs="Times New Roman"/>
          <w:color w:val="000000"/>
          <w:sz w:val="24"/>
          <w:szCs w:val="24"/>
        </w:rPr>
        <w:t>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повышение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результативности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путем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87781BE" w14:textId="77777777" w:rsidR="002D0527" w:rsidRDefault="000D633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улучшения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BB9029A" w14:textId="77777777" w:rsidR="002D0527" w:rsidRDefault="000D633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поддержки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постоянному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улучшению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3A5D112" w14:textId="77777777" w:rsidR="002D0527" w:rsidRDefault="000D633D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 св</w:t>
      </w:r>
      <w:r>
        <w:rPr>
          <w:rFonts w:hAnsi="Times New Roman" w:cs="Times New Roman"/>
          <w:color w:val="000000"/>
          <w:sz w:val="24"/>
          <w:szCs w:val="24"/>
        </w:rPr>
        <w:t>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соответствующих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постоянному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улучшению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B527494" w14:textId="77777777" w:rsidR="002D0527" w:rsidRDefault="000D633D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X. Заключительные положения</w:t>
      </w:r>
    </w:p>
    <w:p w14:paraId="254F5830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106.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СУОТ</w:t>
      </w:r>
      <w:r>
        <w:rPr>
          <w:rFonts w:hAnsi="Times New Roman" w:cs="Times New Roman"/>
          <w:color w:val="000000"/>
          <w:sz w:val="24"/>
          <w:szCs w:val="24"/>
        </w:rPr>
        <w:t xml:space="preserve"> ___________ </w:t>
      </w:r>
      <w:r>
        <w:rPr>
          <w:rFonts w:hAnsi="Times New Roman" w:cs="Times New Roman"/>
          <w:color w:val="000000"/>
          <w:sz w:val="24"/>
          <w:szCs w:val="24"/>
        </w:rPr>
        <w:t>устанавливает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ормативно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правовых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принципов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методов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направленных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совершенствование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FF6FE2E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107. </w:t>
      </w:r>
      <w:r>
        <w:rPr>
          <w:rFonts w:hAnsi="Times New Roman" w:cs="Times New Roman"/>
          <w:color w:val="000000"/>
          <w:sz w:val="24"/>
          <w:szCs w:val="24"/>
        </w:rPr>
        <w:t>Оценку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проводят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ГОСТ</w:t>
      </w:r>
      <w:r>
        <w:rPr>
          <w:rFonts w:hAnsi="Times New Roman" w:cs="Times New Roman"/>
          <w:color w:val="000000"/>
          <w:sz w:val="24"/>
          <w:szCs w:val="24"/>
        </w:rPr>
        <w:t xml:space="preserve"> 12.0.230.2-2015 </w:t>
      </w:r>
      <w:r>
        <w:rPr>
          <w:rFonts w:hAnsi="Times New Roman" w:cs="Times New Roman"/>
          <w:color w:val="000000"/>
          <w:sz w:val="24"/>
          <w:szCs w:val="24"/>
        </w:rPr>
        <w:t>«Межгосударственный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истема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Оценка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Требования»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устанавливает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систематизирует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оценке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</w:t>
      </w:r>
      <w:r>
        <w:rPr>
          <w:rFonts w:hAnsi="Times New Roman" w:cs="Times New Roman"/>
          <w:color w:val="000000"/>
          <w:sz w:val="24"/>
          <w:szCs w:val="24"/>
        </w:rPr>
        <w:t>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ГОСТ</w:t>
      </w:r>
      <w:r>
        <w:rPr>
          <w:rFonts w:hAnsi="Times New Roman" w:cs="Times New Roman"/>
          <w:color w:val="000000"/>
          <w:sz w:val="24"/>
          <w:szCs w:val="24"/>
        </w:rPr>
        <w:t xml:space="preserve"> 12.0.230-2007.</w:t>
      </w:r>
    </w:p>
    <w:p w14:paraId="71821542" w14:textId="77777777" w:rsidR="002D0527" w:rsidRDefault="000D63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108.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6766A35" w14:textId="77777777" w:rsidR="002D0527" w:rsidRDefault="000D633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 xml:space="preserve">29.10.2021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>776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«Об 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системе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7D53604" w14:textId="77777777" w:rsidR="002D0527" w:rsidRDefault="000D633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национальный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 </w:t>
      </w:r>
      <w:r>
        <w:rPr>
          <w:rFonts w:hAnsi="Times New Roman" w:cs="Times New Roman"/>
          <w:color w:val="000000"/>
          <w:sz w:val="24"/>
          <w:szCs w:val="24"/>
        </w:rPr>
        <w:t xml:space="preserve">12.0.007-2009 </w:t>
      </w:r>
      <w:r>
        <w:rPr>
          <w:rFonts w:hAnsi="Times New Roman" w:cs="Times New Roman"/>
          <w:color w:val="000000"/>
          <w:sz w:val="24"/>
          <w:szCs w:val="24"/>
        </w:rPr>
        <w:t>«Система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Система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разработке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применению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оценке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совершенствованию»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9860B39" w14:textId="77777777" w:rsidR="002D0527" w:rsidRDefault="000D633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межгосударственный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 </w:t>
      </w:r>
      <w:r>
        <w:rPr>
          <w:rFonts w:hAnsi="Times New Roman" w:cs="Times New Roman"/>
          <w:color w:val="000000"/>
          <w:sz w:val="24"/>
          <w:szCs w:val="24"/>
        </w:rPr>
        <w:t xml:space="preserve">12.0.230-2007 </w:t>
      </w:r>
      <w:r>
        <w:rPr>
          <w:rFonts w:hAnsi="Times New Roman" w:cs="Times New Roman"/>
          <w:color w:val="000000"/>
          <w:sz w:val="24"/>
          <w:szCs w:val="24"/>
        </w:rPr>
        <w:t>«Система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6696664" w14:textId="77777777" w:rsidR="002D0527" w:rsidRDefault="000D633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межгосударственный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ГОСТ</w:t>
      </w:r>
      <w:r>
        <w:rPr>
          <w:rFonts w:hAnsi="Times New Roman" w:cs="Times New Roman"/>
          <w:color w:val="000000"/>
          <w:sz w:val="24"/>
          <w:szCs w:val="24"/>
        </w:rPr>
        <w:t xml:space="preserve"> 12.0.230.1-2015 </w:t>
      </w:r>
      <w:r>
        <w:rPr>
          <w:rFonts w:hAnsi="Times New Roman" w:cs="Times New Roman"/>
          <w:color w:val="000000"/>
          <w:sz w:val="24"/>
          <w:szCs w:val="24"/>
        </w:rPr>
        <w:t>«Межгосударственный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Система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</w:t>
      </w:r>
      <w:r>
        <w:rPr>
          <w:rFonts w:hAnsi="Times New Roman" w:cs="Times New Roman"/>
          <w:color w:val="000000"/>
          <w:sz w:val="24"/>
          <w:szCs w:val="24"/>
        </w:rPr>
        <w:t>дартов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Руководство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применению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ГОСТ</w:t>
      </w:r>
      <w:r>
        <w:rPr>
          <w:rFonts w:hAnsi="Times New Roman" w:cs="Times New Roman"/>
          <w:color w:val="000000"/>
          <w:sz w:val="24"/>
          <w:szCs w:val="24"/>
        </w:rPr>
        <w:t xml:space="preserve"> 12.0.230-2007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489FE9D" w14:textId="77777777" w:rsidR="002D0527" w:rsidRDefault="000D633D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межгосударственный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ГОСТ</w:t>
      </w:r>
      <w:r>
        <w:rPr>
          <w:rFonts w:hAnsi="Times New Roman" w:cs="Times New Roman"/>
          <w:color w:val="000000"/>
          <w:sz w:val="24"/>
          <w:szCs w:val="24"/>
        </w:rPr>
        <w:t xml:space="preserve"> 12.0.230.2-2015 </w:t>
      </w:r>
      <w:r>
        <w:rPr>
          <w:rFonts w:hAnsi="Times New Roman" w:cs="Times New Roman"/>
          <w:color w:val="000000"/>
          <w:sz w:val="24"/>
          <w:szCs w:val="24"/>
        </w:rPr>
        <w:t>«Система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Оценка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Треб</w:t>
      </w:r>
      <w:r>
        <w:rPr>
          <w:rFonts w:hAnsi="Times New Roman" w:cs="Times New Roman"/>
          <w:color w:val="000000"/>
          <w:sz w:val="24"/>
          <w:szCs w:val="24"/>
        </w:rPr>
        <w:t>ования»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sectPr w:rsidR="002D052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2A6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449A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CC390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5E368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56186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D121D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6A09F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5D7F8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B326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86720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20263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D3343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6A62F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7035D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A709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AF0C8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5615D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6E66F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6219C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C3632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4"/>
  </w:num>
  <w:num w:numId="3">
    <w:abstractNumId w:val="10"/>
  </w:num>
  <w:num w:numId="4">
    <w:abstractNumId w:val="8"/>
  </w:num>
  <w:num w:numId="5">
    <w:abstractNumId w:val="16"/>
  </w:num>
  <w:num w:numId="6">
    <w:abstractNumId w:val="7"/>
  </w:num>
  <w:num w:numId="7">
    <w:abstractNumId w:val="3"/>
  </w:num>
  <w:num w:numId="8">
    <w:abstractNumId w:val="14"/>
  </w:num>
  <w:num w:numId="9">
    <w:abstractNumId w:val="15"/>
  </w:num>
  <w:num w:numId="10">
    <w:abstractNumId w:val="1"/>
  </w:num>
  <w:num w:numId="11">
    <w:abstractNumId w:val="12"/>
  </w:num>
  <w:num w:numId="12">
    <w:abstractNumId w:val="0"/>
  </w:num>
  <w:num w:numId="13">
    <w:abstractNumId w:val="6"/>
  </w:num>
  <w:num w:numId="14">
    <w:abstractNumId w:val="13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D633D"/>
    <w:rsid w:val="002D0527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9751D"/>
  <w15:docId w15:val="{38457E8D-5052-3742-84D1-FCCBA248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8635</Words>
  <Characters>49221</Characters>
  <Application>Microsoft Office Word</Application>
  <DocSecurity>0</DocSecurity>
  <Lines>410</Lines>
  <Paragraphs>115</Paragraphs>
  <ScaleCrop>false</ScaleCrop>
  <Company/>
  <LinksUpToDate>false</LinksUpToDate>
  <CharactersWithSpaces>57741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ishipulya@yandex.ua</cp:lastModifiedBy>
  <cp:revision>2</cp:revision>
  <dcterms:created xsi:type="dcterms:W3CDTF">2011-11-02T04:15:00Z</dcterms:created>
  <dcterms:modified xsi:type="dcterms:W3CDTF">2024-12-11T12:09:00Z</dcterms:modified>
</cp:coreProperties>
</file>