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EB0433" w:rsidTr="00B10F08">
        <w:trPr>
          <w:cantSplit/>
          <w:trHeight w:val="2640"/>
        </w:trPr>
        <w:tc>
          <w:tcPr>
            <w:tcW w:w="4678" w:type="dxa"/>
          </w:tcPr>
          <w:p w:rsidR="00EB0433" w:rsidRDefault="00EB0433" w:rsidP="00DC70C8">
            <w:pPr>
              <w:spacing w:line="240" w:lineRule="exact"/>
              <w:ind w:right="459"/>
            </w:pPr>
            <w:r>
              <w:t xml:space="preserve">               </w:t>
            </w:r>
          </w:p>
        </w:tc>
        <w:tc>
          <w:tcPr>
            <w:tcW w:w="4961" w:type="dxa"/>
          </w:tcPr>
          <w:p w:rsidR="00EB0433" w:rsidRPr="007F15E3" w:rsidRDefault="00EB0433" w:rsidP="00B10F08">
            <w:pPr>
              <w:pStyle w:val="a3"/>
              <w:tabs>
                <w:tab w:val="left" w:pos="708"/>
              </w:tabs>
              <w:spacing w:line="240" w:lineRule="exact"/>
            </w:pPr>
          </w:p>
          <w:p w:rsidR="00EB0433" w:rsidRPr="006D15E0" w:rsidRDefault="00EB0433" w:rsidP="00953745">
            <w:pPr>
              <w:spacing w:line="240" w:lineRule="exact"/>
              <w:jc w:val="both"/>
            </w:pPr>
          </w:p>
        </w:tc>
      </w:tr>
    </w:tbl>
    <w:p w:rsidR="00F334DE" w:rsidRPr="00F334DE" w:rsidRDefault="00F334DE" w:rsidP="00982AEA">
      <w:pPr>
        <w:jc w:val="both"/>
        <w:rPr>
          <w:b/>
        </w:rPr>
      </w:pPr>
      <w:r>
        <w:rPr>
          <w:b/>
        </w:rPr>
        <w:t>Прокурор разъясняет</w:t>
      </w:r>
      <w:r w:rsidRPr="00AA3C79">
        <w:rPr>
          <w:b/>
        </w:rPr>
        <w:t>:</w:t>
      </w:r>
      <w:r>
        <w:rPr>
          <w:b/>
        </w:rPr>
        <w:t xml:space="preserve"> </w:t>
      </w:r>
    </w:p>
    <w:p w:rsidR="006D4770" w:rsidRDefault="006D4770" w:rsidP="00681EA3">
      <w:pPr>
        <w:ind w:firstLine="708"/>
        <w:jc w:val="both"/>
      </w:pPr>
    </w:p>
    <w:p w:rsidR="00E97D71" w:rsidRDefault="00EE5259" w:rsidP="00DC70C8">
      <w:pPr>
        <w:ind w:firstLine="709"/>
        <w:jc w:val="both"/>
      </w:pPr>
      <w:r>
        <w:t xml:space="preserve">Коррупция – незаконное использование </w:t>
      </w:r>
      <w:r w:rsidR="00CC47CC">
        <w:t>чиновниками</w:t>
      </w:r>
      <w:r w:rsidR="00A677F8">
        <w:t xml:space="preserve"> </w:t>
      </w:r>
      <w:r>
        <w:t>с</w:t>
      </w:r>
      <w:r w:rsidR="009804B9">
        <w:t xml:space="preserve">воего служебного положения или </w:t>
      </w:r>
      <w:r>
        <w:t>должностных по</w:t>
      </w:r>
      <w:bookmarkStart w:id="0" w:name="_GoBack"/>
      <w:bookmarkEnd w:id="0"/>
      <w:r>
        <w:t>лномочий в личных целях для получения выгоды. Официальное</w:t>
      </w:r>
      <w:r w:rsidR="00502D27">
        <w:t xml:space="preserve"> п</w:t>
      </w:r>
      <w:r w:rsidR="001E796C">
        <w:t>онятие коррупции закреплено в Федеральном законе</w:t>
      </w:r>
      <w:r w:rsidR="00A773B2">
        <w:t xml:space="preserve"> «О противодействии коррупции</w:t>
      </w:r>
      <w:r>
        <w:t xml:space="preserve">». </w:t>
      </w:r>
    </w:p>
    <w:p w:rsidR="007D46C3" w:rsidRDefault="007D46C3" w:rsidP="00DC70C8">
      <w:pPr>
        <w:ind w:firstLine="709"/>
        <w:jc w:val="both"/>
      </w:pPr>
      <w:r>
        <w:t xml:space="preserve">Уголовный кодекс Российской Федерации предусматривает уголовную ответственность как за получение взятки (ст.290 УК РФ), так и за дачу взятки (ст.291 УК РФ) и посредничество во взяточничестве (291.1 УК РФ). </w:t>
      </w:r>
    </w:p>
    <w:p w:rsidR="00EE5259" w:rsidRDefault="007D46C3" w:rsidP="00DC70C8">
      <w:pPr>
        <w:ind w:firstLine="709"/>
        <w:jc w:val="both"/>
      </w:pPr>
      <w:r>
        <w:t>Взятка может быть в виде денег, ценных бумаг (</w:t>
      </w:r>
      <w:r w:rsidR="009804B9">
        <w:t>акций, облигаций</w:t>
      </w:r>
      <w:r>
        <w:t>), иного имущества (</w:t>
      </w:r>
      <w:r w:rsidR="009804B9">
        <w:t>различного рода товаров, иной продукции</w:t>
      </w:r>
      <w:r>
        <w:t>) либо в виде незаконного оказания услуг имущественного характера (</w:t>
      </w:r>
      <w:r w:rsidR="009804B9">
        <w:t>производства строительных работ, оплаты расходов</w:t>
      </w:r>
      <w:r>
        <w:t>).</w:t>
      </w:r>
    </w:p>
    <w:p w:rsidR="007D46C3" w:rsidRDefault="00A31594" w:rsidP="00DC70C8">
      <w:pPr>
        <w:ind w:firstLine="709"/>
        <w:jc w:val="both"/>
      </w:pPr>
      <w:r>
        <w:t>Кроме того, в действующем законодательстве предусмотрено наказание и за мелкое взяточничество (ст. 291.2 УК РФ). В этом случае 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расследованию или пресечению преступления, либо если с него требовал</w:t>
      </w:r>
      <w:r w:rsidR="009804B9">
        <w:t>и</w:t>
      </w:r>
      <w:r>
        <w:t xml:space="preserve"> передать взятку </w:t>
      </w:r>
      <w:r w:rsidR="009804B9">
        <w:t>должностные лица</w:t>
      </w:r>
      <w:r>
        <w:t>.</w:t>
      </w:r>
    </w:p>
    <w:p w:rsidR="00A31594" w:rsidRDefault="00DC70C8" w:rsidP="00DC70C8">
      <w:pPr>
        <w:ind w:firstLine="709"/>
        <w:jc w:val="both"/>
      </w:pPr>
      <w:r>
        <w:t>Кодекс Российской Федерации об административных нарушениях предусматривает административную ответственность за незаконное вознаграждение от имени или в интересах юридического лица (ст.19.28 КоАП РФ).</w:t>
      </w:r>
    </w:p>
    <w:p w:rsidR="00DC70C8" w:rsidRDefault="00DC70C8" w:rsidP="00DC70C8">
      <w:pPr>
        <w:ind w:firstLine="709"/>
        <w:jc w:val="both"/>
      </w:pPr>
      <w:r>
        <w:t>В качестве профилактики коррупциогенных преступлений и правонарушений следует</w:t>
      </w:r>
      <w:r w:rsidRPr="00DC70C8">
        <w:t>:</w:t>
      </w:r>
    </w:p>
    <w:p w:rsidR="00DC70C8" w:rsidRPr="00DC70C8" w:rsidRDefault="00DC70C8" w:rsidP="00DC70C8">
      <w:pPr>
        <w:ind w:firstLine="709"/>
        <w:jc w:val="both"/>
      </w:pPr>
      <w:r>
        <w:t>- формировать в обществе нетерпимость к коррупциогенному поведению</w:t>
      </w:r>
      <w:r w:rsidRPr="00DC70C8">
        <w:t>;</w:t>
      </w:r>
    </w:p>
    <w:p w:rsidR="00DC70C8" w:rsidRDefault="00DC70C8" w:rsidP="00DC70C8">
      <w:pPr>
        <w:ind w:firstLine="709"/>
        <w:jc w:val="both"/>
      </w:pPr>
      <w:r>
        <w:t xml:space="preserve">- </w:t>
      </w:r>
      <w:r w:rsidR="001E3861">
        <w:t xml:space="preserve">уполномоченными на то органами </w:t>
      </w:r>
      <w:r>
        <w:t xml:space="preserve">тщательно проводить </w:t>
      </w:r>
      <w:r w:rsidR="001E3861">
        <w:t>антикоррупционные экспертизы</w:t>
      </w:r>
      <w:r>
        <w:t xml:space="preserve"> правовых актов</w:t>
      </w:r>
      <w:r w:rsidRPr="00DC70C8">
        <w:t>;</w:t>
      </w:r>
    </w:p>
    <w:p w:rsidR="00DC70C8" w:rsidRDefault="001E3861" w:rsidP="00DC70C8">
      <w:pPr>
        <w:ind w:firstLine="709"/>
        <w:jc w:val="both"/>
      </w:pPr>
      <w:r>
        <w:t>- осуществлять</w:t>
      </w:r>
      <w:r w:rsidR="00DC70C8">
        <w:t xml:space="preserve"> качественный отбор кандидатов, претендующих на замещение государственных или муниципальных должностей</w:t>
      </w:r>
      <w:r w:rsidR="00DC70C8" w:rsidRPr="00DC70C8">
        <w:t>;</w:t>
      </w:r>
    </w:p>
    <w:p w:rsidR="00B80D88" w:rsidRPr="00BE5BB6" w:rsidRDefault="00DC70C8" w:rsidP="00DC70C8">
      <w:pPr>
        <w:ind w:firstLine="709"/>
        <w:jc w:val="both"/>
      </w:pPr>
      <w:r>
        <w:t>- разви</w:t>
      </w:r>
      <w:r w:rsidR="001E3861">
        <w:t>вать</w:t>
      </w:r>
      <w:r w:rsidR="002E73D1">
        <w:t xml:space="preserve"> институт</w:t>
      </w:r>
      <w:r>
        <w:t xml:space="preserve"> гражданского контроля за соблюдением законодательства о противодействии коррупции в Российской Федерации.   </w:t>
      </w:r>
      <w:r w:rsidR="00176873">
        <w:tab/>
      </w:r>
      <w:r w:rsidR="00BE5BB6">
        <w:t xml:space="preserve"> </w:t>
      </w:r>
    </w:p>
    <w:p w:rsidR="00166D73" w:rsidRDefault="00166D73" w:rsidP="00166D73">
      <w:pPr>
        <w:jc w:val="both"/>
      </w:pPr>
    </w:p>
    <w:p w:rsidR="00DC70C8" w:rsidRDefault="00DC70C8" w:rsidP="00166D73">
      <w:pPr>
        <w:jc w:val="both"/>
      </w:pPr>
    </w:p>
    <w:p w:rsidR="00166D73" w:rsidRDefault="00166D73" w:rsidP="00166D73">
      <w:pPr>
        <w:jc w:val="both"/>
      </w:pPr>
      <w:r>
        <w:t>Помощник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И.А.Зорин</w:t>
      </w:r>
    </w:p>
    <w:p w:rsidR="00166D73" w:rsidRDefault="00166D73" w:rsidP="001E3861">
      <w:pPr>
        <w:jc w:val="both"/>
      </w:pPr>
      <w:r>
        <w:t>г. Усть-Катав</w:t>
      </w:r>
    </w:p>
    <w:sectPr w:rsidR="00166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16"/>
    <w:rsid w:val="000368C3"/>
    <w:rsid w:val="00077151"/>
    <w:rsid w:val="00123B66"/>
    <w:rsid w:val="0014232A"/>
    <w:rsid w:val="00154D16"/>
    <w:rsid w:val="00166D73"/>
    <w:rsid w:val="00176873"/>
    <w:rsid w:val="001D44D8"/>
    <w:rsid w:val="001E3861"/>
    <w:rsid w:val="001E796C"/>
    <w:rsid w:val="00204BB2"/>
    <w:rsid w:val="00206BED"/>
    <w:rsid w:val="002E73D1"/>
    <w:rsid w:val="0031646E"/>
    <w:rsid w:val="00370009"/>
    <w:rsid w:val="0038236A"/>
    <w:rsid w:val="003912CB"/>
    <w:rsid w:val="003A51B4"/>
    <w:rsid w:val="003E2B21"/>
    <w:rsid w:val="004010D1"/>
    <w:rsid w:val="0043114D"/>
    <w:rsid w:val="00502A7B"/>
    <w:rsid w:val="00502D27"/>
    <w:rsid w:val="005505C1"/>
    <w:rsid w:val="005B0A4C"/>
    <w:rsid w:val="005D4867"/>
    <w:rsid w:val="005E324E"/>
    <w:rsid w:val="00637BB4"/>
    <w:rsid w:val="00681EA3"/>
    <w:rsid w:val="006B5FC5"/>
    <w:rsid w:val="006C0E28"/>
    <w:rsid w:val="006C3A23"/>
    <w:rsid w:val="006D15E0"/>
    <w:rsid w:val="006D26DE"/>
    <w:rsid w:val="006D4770"/>
    <w:rsid w:val="00716C4E"/>
    <w:rsid w:val="007266D9"/>
    <w:rsid w:val="00734629"/>
    <w:rsid w:val="007564C8"/>
    <w:rsid w:val="007603BC"/>
    <w:rsid w:val="00763C39"/>
    <w:rsid w:val="007D46C3"/>
    <w:rsid w:val="007D7B4D"/>
    <w:rsid w:val="007E5BC0"/>
    <w:rsid w:val="008849D7"/>
    <w:rsid w:val="008E7DCB"/>
    <w:rsid w:val="008F7217"/>
    <w:rsid w:val="00953745"/>
    <w:rsid w:val="009549B1"/>
    <w:rsid w:val="009804B9"/>
    <w:rsid w:val="00982AEA"/>
    <w:rsid w:val="009B27C6"/>
    <w:rsid w:val="00A31594"/>
    <w:rsid w:val="00A677F8"/>
    <w:rsid w:val="00A7631C"/>
    <w:rsid w:val="00A773B2"/>
    <w:rsid w:val="00AA3C79"/>
    <w:rsid w:val="00AB053D"/>
    <w:rsid w:val="00AB5E9E"/>
    <w:rsid w:val="00B035CA"/>
    <w:rsid w:val="00B11FFE"/>
    <w:rsid w:val="00B14278"/>
    <w:rsid w:val="00B70356"/>
    <w:rsid w:val="00B80D88"/>
    <w:rsid w:val="00B90443"/>
    <w:rsid w:val="00BA43D0"/>
    <w:rsid w:val="00BE5BB6"/>
    <w:rsid w:val="00BF3956"/>
    <w:rsid w:val="00C52C79"/>
    <w:rsid w:val="00C900AF"/>
    <w:rsid w:val="00CC47CC"/>
    <w:rsid w:val="00D23052"/>
    <w:rsid w:val="00D54473"/>
    <w:rsid w:val="00D5677B"/>
    <w:rsid w:val="00D66501"/>
    <w:rsid w:val="00D72CC0"/>
    <w:rsid w:val="00D80E90"/>
    <w:rsid w:val="00D971ED"/>
    <w:rsid w:val="00DC1656"/>
    <w:rsid w:val="00DC70C8"/>
    <w:rsid w:val="00E57BB8"/>
    <w:rsid w:val="00E97D71"/>
    <w:rsid w:val="00EB0433"/>
    <w:rsid w:val="00EE13C1"/>
    <w:rsid w:val="00EE5259"/>
    <w:rsid w:val="00F25F45"/>
    <w:rsid w:val="00F334DE"/>
    <w:rsid w:val="00FC0972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56AF"/>
  <w15:chartTrackingRefBased/>
  <w15:docId w15:val="{AA3B9D56-9E1B-4D9E-93AC-4AC93BBB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4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43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Александрович</dc:creator>
  <cp:keywords/>
  <dc:description/>
  <cp:lastModifiedBy>Зорин Илья Алексеевич</cp:lastModifiedBy>
  <cp:revision>74</cp:revision>
  <dcterms:created xsi:type="dcterms:W3CDTF">2021-04-15T05:44:00Z</dcterms:created>
  <dcterms:modified xsi:type="dcterms:W3CDTF">2022-12-08T09:08:00Z</dcterms:modified>
</cp:coreProperties>
</file>