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AF" w:rsidRDefault="00AE736D">
      <w:pPr>
        <w:rPr>
          <w:sz w:val="28"/>
        </w:rPr>
      </w:pPr>
      <w:bookmarkStart w:id="0" w:name="_GoBack"/>
      <w:bookmarkEnd w:id="0"/>
      <w:r>
        <w:rPr>
          <w:sz w:val="24"/>
        </w:rPr>
        <w:t xml:space="preserve">         </w:t>
      </w:r>
      <w:r>
        <w:rPr>
          <w:sz w:val="28"/>
        </w:rPr>
        <w:t xml:space="preserve"> </w:t>
      </w:r>
      <w:r>
        <w:rPr>
          <w:b/>
          <w:sz w:val="28"/>
        </w:rPr>
        <w:t>С 1 января 2021 года отменяется специальный налоговый режим ЕНВД</w:t>
      </w:r>
      <w:r>
        <w:rPr>
          <w:sz w:val="28"/>
        </w:rPr>
        <w:t xml:space="preserve">. </w:t>
      </w:r>
    </w:p>
    <w:p w:rsidR="009C18AF" w:rsidRDefault="00AE736D">
      <w:pPr>
        <w:jc w:val="both"/>
        <w:rPr>
          <w:sz w:val="24"/>
        </w:rPr>
      </w:pPr>
      <w:r>
        <w:t xml:space="preserve">      </w:t>
      </w:r>
      <w:r>
        <w:rPr>
          <w:sz w:val="24"/>
        </w:rPr>
        <w:t xml:space="preserve">Снятие с учета в связи с отменой ЕНВД будет произведено налоговым органом автоматически. В связи с отменой ЕНВД </w:t>
      </w:r>
      <w:r>
        <w:rPr>
          <w:b/>
          <w:sz w:val="24"/>
        </w:rPr>
        <w:t>организации и индивидуальные предприниматели</w:t>
      </w:r>
      <w:r>
        <w:rPr>
          <w:sz w:val="24"/>
        </w:rPr>
        <w:t xml:space="preserve"> вправе перейти на упрощенную систему налогообложения (УСН), единый сельскохозяйственный налог (ЕСХН) или на общий режим налогообложения, </w:t>
      </w:r>
      <w:r>
        <w:rPr>
          <w:b/>
          <w:sz w:val="24"/>
        </w:rPr>
        <w:t xml:space="preserve">индивидуальные предприниматели </w:t>
      </w:r>
      <w:r>
        <w:rPr>
          <w:sz w:val="24"/>
        </w:rPr>
        <w:t>— на патентную систему налогообложения (ПСН), на уплату налога на профессиональный дохо</w:t>
      </w:r>
      <w:r>
        <w:rPr>
          <w:sz w:val="24"/>
        </w:rPr>
        <w:t>д (НПД).</w:t>
      </w:r>
    </w:p>
    <w:p w:rsidR="009C18AF" w:rsidRDefault="00AE736D">
      <w:pPr>
        <w:jc w:val="both"/>
        <w:rPr>
          <w:sz w:val="24"/>
        </w:rPr>
      </w:pPr>
      <w:r>
        <w:rPr>
          <w:sz w:val="24"/>
        </w:rPr>
        <w:t xml:space="preserve">      Для перехода на соответствующие специальные налоговые режимы с 01.01.2021 необходимо представить в налоговый орган по месту постановки на учет уведомление (заявление) в сроки:</w:t>
      </w:r>
    </w:p>
    <w:p w:rsidR="009C18AF" w:rsidRDefault="00AE736D">
      <w:pPr>
        <w:jc w:val="both"/>
        <w:rPr>
          <w:sz w:val="24"/>
        </w:rPr>
      </w:pPr>
      <w:r>
        <w:rPr>
          <w:sz w:val="24"/>
        </w:rPr>
        <w:t> до 31.12.2020 при переходе на УСН;</w:t>
      </w:r>
    </w:p>
    <w:p w:rsidR="009C18AF" w:rsidRDefault="00AE736D">
      <w:pPr>
        <w:jc w:val="both"/>
        <w:rPr>
          <w:sz w:val="24"/>
        </w:rPr>
      </w:pPr>
      <w:r>
        <w:rPr>
          <w:sz w:val="24"/>
        </w:rPr>
        <w:t> до 31.12.2020 при переходе</w:t>
      </w:r>
      <w:r>
        <w:rPr>
          <w:sz w:val="24"/>
        </w:rPr>
        <w:t xml:space="preserve"> на ЕСХН;</w:t>
      </w:r>
    </w:p>
    <w:p w:rsidR="009C18AF" w:rsidRDefault="00AE736D">
      <w:pPr>
        <w:jc w:val="both"/>
        <w:rPr>
          <w:sz w:val="24"/>
        </w:rPr>
      </w:pPr>
      <w:r>
        <w:rPr>
          <w:sz w:val="24"/>
        </w:rPr>
        <w:t> не позднее 17.12.2020 при переходе на ПСН;</w:t>
      </w:r>
    </w:p>
    <w:p w:rsidR="009C18AF" w:rsidRDefault="00AE736D">
      <w:pPr>
        <w:jc w:val="both"/>
        <w:rPr>
          <w:sz w:val="24"/>
        </w:rPr>
      </w:pPr>
      <w:r>
        <w:rPr>
          <w:sz w:val="24"/>
        </w:rPr>
        <w:t> 01.01.2021 при переходе на НПД.</w:t>
      </w:r>
    </w:p>
    <w:p w:rsidR="009C18AF" w:rsidRDefault="00AE736D">
      <w:pPr>
        <w:jc w:val="both"/>
        <w:rPr>
          <w:sz w:val="24"/>
        </w:rPr>
      </w:pPr>
      <w:r>
        <w:rPr>
          <w:sz w:val="24"/>
        </w:rPr>
        <w:t xml:space="preserve">Перейти на УСН и ЕСХН возможно только с начала календарного года, на ПСН — с любой </w:t>
      </w:r>
      <w:proofErr w:type="spellStart"/>
      <w:r>
        <w:rPr>
          <w:sz w:val="24"/>
        </w:rPr>
        <w:t>даты</w:t>
      </w:r>
      <w:proofErr w:type="gramStart"/>
      <w:r>
        <w:rPr>
          <w:sz w:val="24"/>
        </w:rPr>
        <w:t>.Е</w:t>
      </w:r>
      <w:proofErr w:type="gramEnd"/>
      <w:r>
        <w:rPr>
          <w:sz w:val="24"/>
        </w:rPr>
        <w:t>сли</w:t>
      </w:r>
      <w:proofErr w:type="spellEnd"/>
      <w:r>
        <w:rPr>
          <w:sz w:val="24"/>
        </w:rPr>
        <w:t xml:space="preserve"> возникают вопросы, можно обратиться в контакт -центр ФНС России по бесплат</w:t>
      </w:r>
      <w:r>
        <w:rPr>
          <w:sz w:val="24"/>
        </w:rPr>
        <w:t>ному номеру 8-800-22-222-22.</w:t>
      </w:r>
    </w:p>
    <w:p w:rsidR="009C18AF" w:rsidRDefault="009C18AF">
      <w:pPr>
        <w:ind w:firstLine="708"/>
        <w:jc w:val="both"/>
        <w:rPr>
          <w:sz w:val="24"/>
        </w:rPr>
      </w:pPr>
    </w:p>
    <w:sectPr w:rsidR="009C18AF">
      <w:headerReference w:type="default" r:id="rId7"/>
      <w:pgSz w:w="11906" w:h="16838"/>
      <w:pgMar w:top="1134" w:right="851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736D">
      <w:r>
        <w:separator/>
      </w:r>
    </w:p>
  </w:endnote>
  <w:endnote w:type="continuationSeparator" w:id="0">
    <w:p w:rsidR="00000000" w:rsidRDefault="00AE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736D">
      <w:r>
        <w:separator/>
      </w:r>
    </w:p>
  </w:footnote>
  <w:footnote w:type="continuationSeparator" w:id="0">
    <w:p w:rsidR="00000000" w:rsidRDefault="00AE7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AF" w:rsidRDefault="00AE736D">
    <w:pPr>
      <w:framePr w:wrap="around" w:vAnchor="text" w:hAnchor="margin" w:xAlign="center" w:y="1"/>
    </w:pPr>
    <w:r>
      <w:rPr>
        <w:rStyle w:val="af3"/>
      </w:rPr>
      <w:fldChar w:fldCharType="begin"/>
    </w:r>
    <w:r>
      <w:rPr>
        <w:rStyle w:val="af3"/>
      </w:rPr>
      <w:instrText xml:space="preserve">PAGE </w:instrText>
    </w:r>
    <w:r>
      <w:rPr>
        <w:rStyle w:val="af3"/>
      </w:rPr>
      <w:fldChar w:fldCharType="end"/>
    </w:r>
  </w:p>
  <w:p w:rsidR="009C18AF" w:rsidRDefault="009C18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AF"/>
    <w:rsid w:val="009C18AF"/>
    <w:rsid w:val="00A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12">
    <w:name w:val="Выделение1"/>
    <w:link w:val="a3"/>
    <w:rPr>
      <w:i/>
    </w:rPr>
  </w:style>
  <w:style w:type="character" w:styleId="a3">
    <w:name w:val="Emphasis"/>
    <w:link w:val="12"/>
    <w:rPr>
      <w:i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4">
    <w:name w:val="Body Text Indent"/>
    <w:basedOn w:val="a"/>
    <w:link w:val="a5"/>
    <w:pPr>
      <w:spacing w:after="120"/>
      <w:ind w:left="283"/>
    </w:pPr>
    <w:rPr>
      <w:sz w:val="24"/>
    </w:rPr>
  </w:style>
  <w:style w:type="character" w:customStyle="1" w:styleId="a5">
    <w:name w:val="Основной текст с отступом Знак"/>
    <w:basedOn w:val="1"/>
    <w:link w:val="a4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6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</w:style>
  <w:style w:type="paragraph" w:styleId="ad">
    <w:name w:val="Body Text"/>
    <w:basedOn w:val="a"/>
    <w:link w:val="ae"/>
    <w:pPr>
      <w:spacing w:after="120"/>
    </w:pPr>
    <w:rPr>
      <w:sz w:val="24"/>
    </w:rPr>
  </w:style>
  <w:style w:type="character" w:customStyle="1" w:styleId="ae">
    <w:name w:val="Основной текст Знак"/>
    <w:basedOn w:val="1"/>
    <w:link w:val="ad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7">
    <w:name w:val="Номер страницы1"/>
    <w:basedOn w:val="16"/>
    <w:link w:val="af3"/>
  </w:style>
  <w:style w:type="character" w:styleId="af3">
    <w:name w:val="page number"/>
    <w:basedOn w:val="a0"/>
    <w:link w:val="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12">
    <w:name w:val="Выделение1"/>
    <w:link w:val="a3"/>
    <w:rPr>
      <w:i/>
    </w:rPr>
  </w:style>
  <w:style w:type="character" w:styleId="a3">
    <w:name w:val="Emphasis"/>
    <w:link w:val="12"/>
    <w:rPr>
      <w:i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4">
    <w:name w:val="Body Text Indent"/>
    <w:basedOn w:val="a"/>
    <w:link w:val="a5"/>
    <w:pPr>
      <w:spacing w:after="120"/>
      <w:ind w:left="283"/>
    </w:pPr>
    <w:rPr>
      <w:sz w:val="24"/>
    </w:rPr>
  </w:style>
  <w:style w:type="character" w:customStyle="1" w:styleId="a5">
    <w:name w:val="Основной текст с отступом Знак"/>
    <w:basedOn w:val="1"/>
    <w:link w:val="a4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6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</w:style>
  <w:style w:type="paragraph" w:styleId="ad">
    <w:name w:val="Body Text"/>
    <w:basedOn w:val="a"/>
    <w:link w:val="ae"/>
    <w:pPr>
      <w:spacing w:after="120"/>
    </w:pPr>
    <w:rPr>
      <w:sz w:val="24"/>
    </w:rPr>
  </w:style>
  <w:style w:type="character" w:customStyle="1" w:styleId="ae">
    <w:name w:val="Основной текст Знак"/>
    <w:basedOn w:val="1"/>
    <w:link w:val="ad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7">
    <w:name w:val="Номер страницы1"/>
    <w:basedOn w:val="16"/>
    <w:link w:val="af3"/>
  </w:style>
  <w:style w:type="character" w:styleId="af3">
    <w:name w:val="page number"/>
    <w:basedOn w:val="a0"/>
    <w:link w:val="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Татьяна Федоровна</dc:creator>
  <cp:lastModifiedBy>Калинина Татьяна Федоровна</cp:lastModifiedBy>
  <cp:revision>2</cp:revision>
  <dcterms:created xsi:type="dcterms:W3CDTF">2020-11-16T10:52:00Z</dcterms:created>
  <dcterms:modified xsi:type="dcterms:W3CDTF">2020-11-16T10:52:00Z</dcterms:modified>
</cp:coreProperties>
</file>