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77" w:rsidRDefault="00B23C77" w:rsidP="00B23C77">
      <w:pPr>
        <w:tabs>
          <w:tab w:val="left" w:pos="3600"/>
          <w:tab w:val="left" w:pos="4140"/>
        </w:tabs>
        <w:ind w:left="4395" w:right="3827" w:hanging="929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49300" cy="770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C77" w:rsidRPr="00B23C77" w:rsidRDefault="00B23C77" w:rsidP="00B23C77">
      <w:pPr>
        <w:widowControl w:val="0"/>
        <w:tabs>
          <w:tab w:val="left" w:pos="567"/>
          <w:tab w:val="left" w:pos="5670"/>
          <w:tab w:val="left" w:pos="7938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B23C77">
        <w:rPr>
          <w:rFonts w:ascii="Times New Roman" w:hAnsi="Times New Roman" w:cs="Times New Roman"/>
          <w:b/>
          <w:sz w:val="28"/>
          <w:szCs w:val="28"/>
          <w:lang w:eastAsia="ar-SA"/>
        </w:rPr>
        <w:t>СОБРАНИЕ  ДЕПУТАТОВ</w:t>
      </w:r>
      <w:proofErr w:type="gramEnd"/>
    </w:p>
    <w:p w:rsidR="00B23C77" w:rsidRPr="00B23C77" w:rsidRDefault="00B23C77" w:rsidP="00B23C77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23C77">
        <w:rPr>
          <w:rFonts w:ascii="Times New Roman" w:hAnsi="Times New Roman" w:cs="Times New Roman"/>
          <w:sz w:val="28"/>
          <w:szCs w:val="28"/>
        </w:rPr>
        <w:t xml:space="preserve">                           УСТЬ-КАТАВСКОГО ГОРОДСКОГО ОКРУГА</w:t>
      </w:r>
    </w:p>
    <w:p w:rsidR="00B23C77" w:rsidRPr="00B23C77" w:rsidRDefault="00B23C77" w:rsidP="00B23C7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3C77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B23C77" w:rsidRPr="00B23C77" w:rsidRDefault="00B23C77" w:rsidP="00B23C77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C77" w:rsidRPr="00B23C77" w:rsidRDefault="00B23C77" w:rsidP="00B23C77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C77">
        <w:rPr>
          <w:rFonts w:ascii="Times New Roman" w:hAnsi="Times New Roman" w:cs="Times New Roman"/>
          <w:b/>
          <w:bCs/>
          <w:sz w:val="28"/>
          <w:szCs w:val="28"/>
        </w:rPr>
        <w:t>Первое заседание</w:t>
      </w:r>
    </w:p>
    <w:p w:rsidR="00B23C77" w:rsidRPr="00B23C77" w:rsidRDefault="00B23C77" w:rsidP="00B23C77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C7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23C77" w:rsidRPr="00B23C77" w:rsidRDefault="00B23C77" w:rsidP="00B23C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C77">
        <w:rPr>
          <w:rFonts w:ascii="Times New Roman" w:hAnsi="Times New Roman" w:cs="Times New Roman"/>
          <w:b/>
          <w:sz w:val="28"/>
          <w:szCs w:val="28"/>
        </w:rPr>
        <w:t xml:space="preserve">от 22.01.2020      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23C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г. Усть-Катав  </w:t>
      </w:r>
    </w:p>
    <w:p w:rsidR="00B23C77" w:rsidRDefault="00B23C77" w:rsidP="00766678">
      <w:pPr>
        <w:ind w:right="467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56810" w:rsidRDefault="00766678" w:rsidP="00B23C77">
      <w:pPr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666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в </w:t>
      </w:r>
      <w:r w:rsidRPr="00766678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766678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76667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27.04.2012 № 49</w:t>
      </w:r>
      <w:r w:rsidRPr="00766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7666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7666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порядке и условиях приватизации муниципального имущества </w:t>
      </w:r>
      <w:proofErr w:type="spellStart"/>
      <w:r w:rsidRPr="007666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Усть</w:t>
      </w:r>
      <w:proofErr w:type="spellEnd"/>
      <w:r w:rsidRPr="007666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proofErr w:type="spellStart"/>
      <w:r w:rsidRPr="007666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Катавского</w:t>
      </w:r>
      <w:proofErr w:type="spellEnd"/>
      <w:r w:rsidRPr="007666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</w:p>
    <w:p w:rsidR="00766678" w:rsidRDefault="00766678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66678" w:rsidRDefault="00766678" w:rsidP="00766678">
      <w:pPr>
        <w:pStyle w:val="20"/>
        <w:shd w:val="clear" w:color="auto" w:fill="auto"/>
        <w:spacing w:after="333" w:line="322" w:lineRule="exact"/>
        <w:ind w:firstLine="420"/>
        <w:jc w:val="both"/>
      </w:pPr>
      <w:r>
        <w:rPr>
          <w:color w:val="000000"/>
          <w:lang w:eastAsia="ru-RU" w:bidi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округа, Собрание депутатов</w:t>
      </w:r>
    </w:p>
    <w:p w:rsidR="00766678" w:rsidRDefault="00766678" w:rsidP="00766678">
      <w:pPr>
        <w:pStyle w:val="20"/>
        <w:shd w:val="clear" w:color="auto" w:fill="auto"/>
        <w:spacing w:after="0" w:line="280" w:lineRule="exact"/>
        <w:jc w:val="center"/>
        <w:rPr>
          <w:b/>
          <w:color w:val="000000"/>
          <w:lang w:eastAsia="ru-RU" w:bidi="ru-RU"/>
        </w:rPr>
      </w:pPr>
      <w:r w:rsidRPr="00766678">
        <w:rPr>
          <w:b/>
          <w:color w:val="000000"/>
          <w:lang w:eastAsia="ru-RU" w:bidi="ru-RU"/>
        </w:rPr>
        <w:t>РЕШАЕТ:</w:t>
      </w:r>
    </w:p>
    <w:p w:rsidR="00B23C77" w:rsidRPr="00766678" w:rsidRDefault="00B23C77" w:rsidP="00766678">
      <w:pPr>
        <w:pStyle w:val="20"/>
        <w:shd w:val="clear" w:color="auto" w:fill="auto"/>
        <w:spacing w:after="0" w:line="280" w:lineRule="exact"/>
        <w:jc w:val="center"/>
        <w:rPr>
          <w:b/>
        </w:rPr>
      </w:pPr>
    </w:p>
    <w:p w:rsidR="00766678" w:rsidRDefault="00766678" w:rsidP="00766678">
      <w:pPr>
        <w:pStyle w:val="20"/>
        <w:shd w:val="clear" w:color="auto" w:fill="auto"/>
        <w:tabs>
          <w:tab w:val="left" w:pos="4220"/>
          <w:tab w:val="left" w:pos="8272"/>
        </w:tabs>
        <w:spacing w:after="0" w:line="322" w:lineRule="exact"/>
        <w:ind w:firstLine="420"/>
        <w:jc w:val="both"/>
      </w:pPr>
      <w:r>
        <w:rPr>
          <w:color w:val="000000"/>
          <w:lang w:eastAsia="ru-RU" w:bidi="ru-RU"/>
        </w:rPr>
        <w:t>1. Внести в Положение о порядке и условиях приватизации муниципального имущества</w:t>
      </w: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</w:t>
      </w:r>
      <w:r>
        <w:rPr>
          <w:color w:val="000000"/>
          <w:lang w:eastAsia="ru-RU" w:bidi="ru-RU"/>
        </w:rPr>
        <w:tab/>
        <w:t>округа,</w:t>
      </w:r>
    </w:p>
    <w:p w:rsidR="00766678" w:rsidRDefault="00766678" w:rsidP="00766678">
      <w:pPr>
        <w:pStyle w:val="20"/>
        <w:shd w:val="clear" w:color="auto" w:fill="auto"/>
        <w:spacing w:after="0" w:line="322" w:lineRule="exact"/>
        <w:jc w:val="both"/>
      </w:pPr>
      <w:r>
        <w:rPr>
          <w:color w:val="000000"/>
          <w:lang w:eastAsia="ru-RU" w:bidi="ru-RU"/>
        </w:rPr>
        <w:t xml:space="preserve">утвержденное решением Собрания депутатов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от 27.04.2012 №49, следующие изменения:</w:t>
      </w:r>
    </w:p>
    <w:p w:rsidR="00766678" w:rsidRDefault="00766678" w:rsidP="00766678">
      <w:pPr>
        <w:pStyle w:val="20"/>
        <w:shd w:val="clear" w:color="auto" w:fill="auto"/>
        <w:spacing w:after="0" w:line="322" w:lineRule="exact"/>
        <w:ind w:firstLine="420"/>
        <w:jc w:val="both"/>
      </w:pPr>
      <w:r>
        <w:rPr>
          <w:color w:val="000000"/>
          <w:lang w:eastAsia="ru-RU" w:bidi="ru-RU"/>
        </w:rPr>
        <w:t xml:space="preserve">1.1. Пункт 13 </w:t>
      </w:r>
      <w:proofErr w:type="gramStart"/>
      <w:r>
        <w:rPr>
          <w:color w:val="000000"/>
          <w:lang w:eastAsia="ru-RU" w:bidi="ru-RU"/>
        </w:rPr>
        <w:t>изложить  в</w:t>
      </w:r>
      <w:proofErr w:type="gramEnd"/>
      <w:r>
        <w:rPr>
          <w:color w:val="000000"/>
          <w:lang w:eastAsia="ru-RU" w:bidi="ru-RU"/>
        </w:rPr>
        <w:t xml:space="preserve"> следующей редакции:</w:t>
      </w:r>
    </w:p>
    <w:p w:rsidR="00766678" w:rsidRDefault="00766678" w:rsidP="00766678">
      <w:pPr>
        <w:pStyle w:val="20"/>
        <w:shd w:val="clear" w:color="auto" w:fill="auto"/>
        <w:tabs>
          <w:tab w:val="left" w:pos="4220"/>
          <w:tab w:val="left" w:pos="8272"/>
        </w:tabs>
        <w:spacing w:after="0" w:line="322" w:lineRule="exact"/>
        <w:ind w:firstLine="420"/>
        <w:jc w:val="both"/>
      </w:pPr>
      <w:r>
        <w:rPr>
          <w:color w:val="000000"/>
          <w:lang w:eastAsia="ru-RU" w:bidi="ru-RU"/>
        </w:rPr>
        <w:t>«Оплата приобретаемого</w:t>
      </w:r>
      <w:r>
        <w:rPr>
          <w:color w:val="000000"/>
          <w:lang w:eastAsia="ru-RU" w:bidi="ru-RU"/>
        </w:rPr>
        <w:tab/>
        <w:t>субъектами малого и</w:t>
      </w:r>
      <w:r>
        <w:rPr>
          <w:color w:val="000000"/>
          <w:lang w:eastAsia="ru-RU" w:bidi="ru-RU"/>
        </w:rPr>
        <w:tab/>
        <w:t>среднего</w:t>
      </w:r>
    </w:p>
    <w:p w:rsidR="00766678" w:rsidRDefault="00766678" w:rsidP="00766678">
      <w:pPr>
        <w:pStyle w:val="20"/>
        <w:shd w:val="clear" w:color="auto" w:fill="auto"/>
        <w:tabs>
          <w:tab w:val="left" w:pos="2078"/>
          <w:tab w:val="left" w:pos="4526"/>
          <w:tab w:val="left" w:pos="7536"/>
        </w:tabs>
        <w:spacing w:after="0" w:line="322" w:lineRule="exact"/>
        <w:jc w:val="both"/>
      </w:pPr>
      <w:r>
        <w:rPr>
          <w:color w:val="000000"/>
          <w:lang w:eastAsia="ru-RU" w:bidi="ru-RU"/>
        </w:rPr>
        <w:t>предпринимательства недвижимого муниципального имущества при реализации преимущественного права на приобретение арендуемого имущества, осуществляется единовременно или в рассрочку,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r>
        <w:rPr>
          <w:color w:val="000000"/>
          <w:lang w:eastAsia="ru-RU" w:bidi="ru-RU"/>
        </w:rPr>
        <w:tab/>
        <w:t>и арендуемого</w:t>
      </w:r>
      <w:r>
        <w:rPr>
          <w:color w:val="000000"/>
          <w:lang w:eastAsia="ru-RU" w:bidi="ru-RU"/>
        </w:rPr>
        <w:tab/>
        <w:t>субъектами малого</w:t>
      </w:r>
      <w:r>
        <w:rPr>
          <w:color w:val="000000"/>
          <w:lang w:eastAsia="ru-RU" w:bidi="ru-RU"/>
        </w:rPr>
        <w:tab/>
        <w:t>и среднего</w:t>
      </w:r>
    </w:p>
    <w:p w:rsidR="00766678" w:rsidRDefault="00766678" w:rsidP="00766678">
      <w:pPr>
        <w:pStyle w:val="20"/>
        <w:shd w:val="clear" w:color="auto" w:fill="auto"/>
        <w:spacing w:after="0" w:line="322" w:lineRule="exact"/>
        <w:jc w:val="both"/>
      </w:pPr>
      <w:r>
        <w:rPr>
          <w:color w:val="000000"/>
          <w:lang w:eastAsia="ru-RU" w:bidi="ru-RU"/>
        </w:rPr>
        <w:t>предпринимательства, и о внесении изменений в отдельные законодательные акты Российской Федерации».</w:t>
      </w:r>
    </w:p>
    <w:p w:rsidR="00766678" w:rsidRDefault="00766678" w:rsidP="00766678">
      <w:pPr>
        <w:pStyle w:val="20"/>
        <w:shd w:val="clear" w:color="auto" w:fill="auto"/>
        <w:spacing w:after="0" w:line="322" w:lineRule="exact"/>
        <w:ind w:firstLine="420"/>
        <w:jc w:val="both"/>
      </w:pPr>
      <w:r>
        <w:rPr>
          <w:color w:val="000000"/>
          <w:lang w:eastAsia="ru-RU" w:bidi="ru-RU"/>
        </w:rPr>
        <w:t xml:space="preserve">Право выбора порядка оплаты (единовременно или в рассрочку) приобретаемого арендуемого имущества, а также срока рассрочки в </w:t>
      </w:r>
      <w:r>
        <w:rPr>
          <w:color w:val="000000"/>
          <w:lang w:eastAsia="ru-RU" w:bidi="ru-RU"/>
        </w:rPr>
        <w:lastRenderedPageBreak/>
        <w:t>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имущества.».</w:t>
      </w:r>
    </w:p>
    <w:p w:rsidR="00766678" w:rsidRDefault="00766678" w:rsidP="00766678">
      <w:pPr>
        <w:pStyle w:val="20"/>
        <w:numPr>
          <w:ilvl w:val="0"/>
          <w:numId w:val="1"/>
        </w:numPr>
        <w:shd w:val="clear" w:color="auto" w:fill="auto"/>
        <w:tabs>
          <w:tab w:val="left" w:pos="666"/>
        </w:tabs>
        <w:spacing w:after="0" w:line="322" w:lineRule="exact"/>
        <w:ind w:firstLine="420"/>
        <w:jc w:val="both"/>
      </w:pPr>
      <w:r>
        <w:rPr>
          <w:color w:val="000000"/>
          <w:lang w:eastAsia="ru-RU" w:bidi="ru-RU"/>
        </w:rPr>
        <w:t>Опубликовать настоящее решение в газете «</w:t>
      </w:r>
      <w:proofErr w:type="spellStart"/>
      <w:r>
        <w:rPr>
          <w:color w:val="000000"/>
          <w:lang w:eastAsia="ru-RU" w:bidi="ru-RU"/>
        </w:rPr>
        <w:t>Усть-Катавская</w:t>
      </w:r>
      <w:proofErr w:type="spellEnd"/>
      <w:r>
        <w:rPr>
          <w:color w:val="000000"/>
          <w:lang w:eastAsia="ru-RU" w:bidi="ru-RU"/>
        </w:rPr>
        <w:t xml:space="preserve"> неделя» и разместить его на официальном сайте администрации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</w:t>
      </w:r>
      <w:hyperlink r:id="rId7" w:history="1">
        <w:r>
          <w:rPr>
            <w:rStyle w:val="a3"/>
            <w:lang w:val="en-US" w:bidi="en-US"/>
          </w:rPr>
          <w:t>www</w:t>
        </w:r>
        <w:r w:rsidRPr="005112EC"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ukgo</w:t>
        </w:r>
        <w:proofErr w:type="spellEnd"/>
        <w:r w:rsidRPr="005112EC"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su</w:t>
        </w:r>
        <w:proofErr w:type="spellEnd"/>
      </w:hyperlink>
      <w:r w:rsidRPr="005112EC">
        <w:rPr>
          <w:color w:val="000000"/>
          <w:lang w:bidi="en-US"/>
        </w:rPr>
        <w:t>.</w:t>
      </w:r>
    </w:p>
    <w:p w:rsidR="00766678" w:rsidRPr="00766678" w:rsidRDefault="00766678" w:rsidP="00766678">
      <w:pPr>
        <w:pStyle w:val="20"/>
        <w:numPr>
          <w:ilvl w:val="0"/>
          <w:numId w:val="1"/>
        </w:numPr>
        <w:shd w:val="clear" w:color="auto" w:fill="auto"/>
        <w:tabs>
          <w:tab w:val="left" w:pos="666"/>
        </w:tabs>
        <w:spacing w:after="0" w:line="322" w:lineRule="exact"/>
        <w:ind w:firstLine="420"/>
        <w:jc w:val="both"/>
      </w:pPr>
      <w:r>
        <w:rPr>
          <w:color w:val="000000"/>
          <w:lang w:eastAsia="ru-RU" w:bidi="ru-RU"/>
        </w:rPr>
        <w:t xml:space="preserve">Контроль за выполнением настоящего решения возложить на </w:t>
      </w:r>
      <w:proofErr w:type="gramStart"/>
      <w:r>
        <w:rPr>
          <w:color w:val="000000"/>
          <w:lang w:eastAsia="ru-RU" w:bidi="ru-RU"/>
        </w:rPr>
        <w:t>председателя  комиссии</w:t>
      </w:r>
      <w:proofErr w:type="gramEnd"/>
      <w:r>
        <w:rPr>
          <w:color w:val="000000"/>
          <w:lang w:eastAsia="ru-RU" w:bidi="ru-RU"/>
        </w:rPr>
        <w:t xml:space="preserve"> по финансово-бюджетной и экономической политике </w:t>
      </w:r>
      <w:proofErr w:type="spellStart"/>
      <w:r>
        <w:rPr>
          <w:color w:val="000000"/>
          <w:lang w:eastAsia="ru-RU" w:bidi="ru-RU"/>
        </w:rPr>
        <w:t>С.Н.Федосову</w:t>
      </w:r>
      <w:proofErr w:type="spellEnd"/>
      <w:r>
        <w:rPr>
          <w:color w:val="000000"/>
          <w:lang w:eastAsia="ru-RU" w:bidi="ru-RU"/>
        </w:rPr>
        <w:t>.</w:t>
      </w:r>
    </w:p>
    <w:p w:rsidR="00766678" w:rsidRDefault="00766678" w:rsidP="00766678">
      <w:pPr>
        <w:pStyle w:val="20"/>
        <w:shd w:val="clear" w:color="auto" w:fill="auto"/>
        <w:tabs>
          <w:tab w:val="left" w:pos="666"/>
        </w:tabs>
        <w:spacing w:after="0" w:line="322" w:lineRule="exact"/>
        <w:ind w:left="420"/>
        <w:jc w:val="both"/>
        <w:rPr>
          <w:color w:val="000000"/>
          <w:lang w:eastAsia="ru-RU" w:bidi="ru-RU"/>
        </w:rPr>
      </w:pPr>
    </w:p>
    <w:p w:rsidR="00766678" w:rsidRDefault="00766678" w:rsidP="00766678">
      <w:pPr>
        <w:pStyle w:val="20"/>
        <w:shd w:val="clear" w:color="auto" w:fill="auto"/>
        <w:tabs>
          <w:tab w:val="left" w:pos="666"/>
        </w:tabs>
        <w:spacing w:after="0"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Председатель Собрания депутатов</w:t>
      </w:r>
    </w:p>
    <w:p w:rsidR="00766678" w:rsidRDefault="00766678" w:rsidP="00766678">
      <w:pPr>
        <w:pStyle w:val="20"/>
        <w:shd w:val="clear" w:color="auto" w:fill="auto"/>
        <w:tabs>
          <w:tab w:val="left" w:pos="666"/>
        </w:tabs>
        <w:spacing w:after="0" w:line="322" w:lineRule="exact"/>
        <w:jc w:val="both"/>
        <w:rPr>
          <w:color w:val="000000"/>
          <w:lang w:eastAsia="ru-RU" w:bidi="ru-RU"/>
        </w:rPr>
      </w:pP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                                        </w:t>
      </w:r>
      <w:proofErr w:type="spellStart"/>
      <w:r>
        <w:rPr>
          <w:color w:val="000000"/>
          <w:lang w:eastAsia="ru-RU" w:bidi="ru-RU"/>
        </w:rPr>
        <w:t>А.И.Дружинин</w:t>
      </w:r>
      <w:proofErr w:type="spellEnd"/>
    </w:p>
    <w:p w:rsidR="00766678" w:rsidRDefault="00766678" w:rsidP="00766678">
      <w:pPr>
        <w:pStyle w:val="20"/>
        <w:shd w:val="clear" w:color="auto" w:fill="auto"/>
        <w:tabs>
          <w:tab w:val="left" w:pos="666"/>
        </w:tabs>
        <w:spacing w:after="0" w:line="322" w:lineRule="exact"/>
        <w:jc w:val="both"/>
        <w:rPr>
          <w:color w:val="000000"/>
          <w:lang w:eastAsia="ru-RU" w:bidi="ru-RU"/>
        </w:rPr>
      </w:pPr>
    </w:p>
    <w:p w:rsidR="00766678" w:rsidRDefault="00766678" w:rsidP="00766678">
      <w:pPr>
        <w:pStyle w:val="20"/>
        <w:shd w:val="clear" w:color="auto" w:fill="auto"/>
        <w:tabs>
          <w:tab w:val="left" w:pos="666"/>
        </w:tabs>
        <w:spacing w:after="0" w:line="322" w:lineRule="exact"/>
        <w:jc w:val="both"/>
        <w:rPr>
          <w:color w:val="000000"/>
          <w:lang w:eastAsia="ru-RU" w:bidi="ru-RU"/>
        </w:rPr>
      </w:pPr>
    </w:p>
    <w:p w:rsidR="00766678" w:rsidRDefault="00766678" w:rsidP="00766678">
      <w:pPr>
        <w:pStyle w:val="20"/>
        <w:shd w:val="clear" w:color="auto" w:fill="auto"/>
        <w:tabs>
          <w:tab w:val="left" w:pos="666"/>
        </w:tabs>
        <w:spacing w:after="0"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Глава </w:t>
      </w:r>
      <w:proofErr w:type="spellStart"/>
      <w:r>
        <w:rPr>
          <w:color w:val="000000"/>
          <w:lang w:eastAsia="ru-RU" w:bidi="ru-RU"/>
        </w:rPr>
        <w:t>Усть-Катавского</w:t>
      </w:r>
      <w:proofErr w:type="spellEnd"/>
      <w:r>
        <w:rPr>
          <w:color w:val="000000"/>
          <w:lang w:eastAsia="ru-RU" w:bidi="ru-RU"/>
        </w:rPr>
        <w:t xml:space="preserve"> городского округа                              </w:t>
      </w:r>
      <w:proofErr w:type="spellStart"/>
      <w:r>
        <w:rPr>
          <w:color w:val="000000"/>
          <w:lang w:eastAsia="ru-RU" w:bidi="ru-RU"/>
        </w:rPr>
        <w:t>С.Д.Семков</w:t>
      </w:r>
      <w:proofErr w:type="spellEnd"/>
      <w:r>
        <w:rPr>
          <w:color w:val="000000"/>
          <w:lang w:eastAsia="ru-RU" w:bidi="ru-RU"/>
        </w:rPr>
        <w:t xml:space="preserve"> </w:t>
      </w:r>
    </w:p>
    <w:p w:rsidR="00766678" w:rsidRDefault="00766678" w:rsidP="00766678">
      <w:pPr>
        <w:pStyle w:val="20"/>
        <w:shd w:val="clear" w:color="auto" w:fill="auto"/>
        <w:tabs>
          <w:tab w:val="left" w:pos="666"/>
        </w:tabs>
        <w:spacing w:after="0" w:line="322" w:lineRule="exact"/>
        <w:ind w:left="420"/>
        <w:jc w:val="both"/>
      </w:pPr>
    </w:p>
    <w:p w:rsidR="00766678" w:rsidRPr="00766678" w:rsidRDefault="00766678">
      <w:pPr>
        <w:rPr>
          <w:rFonts w:ascii="Times New Roman" w:hAnsi="Times New Roman" w:cs="Times New Roman"/>
          <w:sz w:val="28"/>
          <w:szCs w:val="28"/>
        </w:rPr>
      </w:pPr>
    </w:p>
    <w:sectPr w:rsidR="00766678" w:rsidRPr="00766678" w:rsidSect="00B23C77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6BE"/>
    <w:multiLevelType w:val="multilevel"/>
    <w:tmpl w:val="EE90B5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78"/>
    <w:rsid w:val="00766678"/>
    <w:rsid w:val="00856810"/>
    <w:rsid w:val="00B2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89F9"/>
  <w15:chartTrackingRefBased/>
  <w15:docId w15:val="{00C80512-36EA-4D34-88A7-149C6DF8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667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666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6678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go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8D8FC-ACC7-4750-9B54-DA258D47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dcterms:created xsi:type="dcterms:W3CDTF">2020-01-23T04:58:00Z</dcterms:created>
  <dcterms:modified xsi:type="dcterms:W3CDTF">2020-01-23T04:58:00Z</dcterms:modified>
</cp:coreProperties>
</file>