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7E" w:rsidRDefault="00D738A1" w:rsidP="00D73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8A1">
        <w:rPr>
          <w:rFonts w:ascii="Times New Roman" w:hAnsi="Times New Roman" w:cs="Times New Roman"/>
          <w:b/>
          <w:sz w:val="28"/>
          <w:szCs w:val="28"/>
        </w:rPr>
        <w:t xml:space="preserve">Сотрудники Госавтоинспекции проводят профилактическую акцию «Тонировка» </w:t>
      </w:r>
    </w:p>
    <w:p w:rsidR="00D738A1" w:rsidRPr="00D738A1" w:rsidRDefault="00D738A1" w:rsidP="00D73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38A1">
        <w:rPr>
          <w:rFonts w:ascii="Times New Roman" w:hAnsi="Times New Roman" w:cs="Times New Roman"/>
          <w:b/>
          <w:sz w:val="28"/>
          <w:szCs w:val="28"/>
        </w:rPr>
        <w:br/>
      </w:r>
    </w:p>
    <w:p w:rsidR="00D738A1" w:rsidRPr="00D738A1" w:rsidRDefault="00D738A1" w:rsidP="00D7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A1">
        <w:rPr>
          <w:rFonts w:ascii="Times New Roman" w:hAnsi="Times New Roman" w:cs="Times New Roman"/>
          <w:sz w:val="28"/>
          <w:szCs w:val="28"/>
        </w:rPr>
        <w:t xml:space="preserve">На территории Усть-Катавского городского округа сотрудниками Госавтоинспекции в период с 28 по 30 июня 2023 года будет проведена профилактическая акция «Тонировка» направленная на выявление нарушений связанных с управлением транспортным средством со стеклами, светопропускание которых не соответствует требованиям технического регламента о безопасности колесных транспортных средств. </w:t>
      </w:r>
      <w:r w:rsidRPr="00D738A1">
        <w:rPr>
          <w:rFonts w:ascii="Times New Roman" w:hAnsi="Times New Roman" w:cs="Times New Roman"/>
          <w:sz w:val="28"/>
          <w:szCs w:val="28"/>
        </w:rPr>
        <w:br/>
        <w:t xml:space="preserve">Сотрудники ГИБДД напоминают, что согласно п. 4.3 Таможенного союза «О безопасности колесных транспортных средств» </w:t>
      </w:r>
      <w:proofErr w:type="spellStart"/>
      <w:r w:rsidRPr="00D738A1">
        <w:rPr>
          <w:rFonts w:ascii="Times New Roman" w:hAnsi="Times New Roman" w:cs="Times New Roman"/>
          <w:sz w:val="28"/>
          <w:szCs w:val="28"/>
        </w:rPr>
        <w:t>светопропускаемость</w:t>
      </w:r>
      <w:proofErr w:type="spellEnd"/>
      <w:r w:rsidRPr="00D738A1">
        <w:rPr>
          <w:rFonts w:ascii="Times New Roman" w:hAnsi="Times New Roman" w:cs="Times New Roman"/>
          <w:sz w:val="28"/>
          <w:szCs w:val="28"/>
        </w:rPr>
        <w:t xml:space="preserve"> ветрового и передних боковых стекол транспортного средства должна составлять не менее 70 %. Если этот норматив не выполняется, эксплуатация транспортного средства запрещается. В соответствии с ч.3.1 ст.12.5 КоАП РФ (управление транспортным средством, на котором установлены стекла (в том числе покрытые прозрачными цветными пленками), светопропускание которых не соответствует требованиям технического регламента о безопасности колесных транспортных средств), за нарушение данных требований предусмотрено наказание в виде административного штрафа в размере 500 рублей. </w:t>
      </w:r>
    </w:p>
    <w:p w:rsidR="00B16FF6" w:rsidRPr="00D738A1" w:rsidRDefault="00D738A1" w:rsidP="00D7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A1">
        <w:rPr>
          <w:rFonts w:ascii="Times New Roman" w:hAnsi="Times New Roman" w:cs="Times New Roman"/>
          <w:sz w:val="28"/>
          <w:szCs w:val="28"/>
        </w:rPr>
        <w:t>Кроме этого, сотрудник Госавтоинспекции, выявивший нарушение, предупреждает водителя о недопустимости дальнейшей эксплуатации транспортного средства с затемненными стеклами и требует привести их в соответствие с нормативами. В случае повторного правонарушения, водитель привлекается по ст.19.3 КоАП РФ (Неповиновение законному распоряжению или требованию сотрудника полиции), данное нарушение рассматривается в судебном порядке, санкцией данной статьи предусмотрено более суровое наказание в виде штрафа, либо до 15 суток административного ареста.</w:t>
      </w:r>
    </w:p>
    <w:sectPr w:rsidR="00B16FF6" w:rsidRPr="00D7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A1"/>
    <w:rsid w:val="00B16FF6"/>
    <w:rsid w:val="00C62E7E"/>
    <w:rsid w:val="00D7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E2B57-385D-4803-8490-77521FB8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2</cp:revision>
  <dcterms:created xsi:type="dcterms:W3CDTF">2023-06-28T05:29:00Z</dcterms:created>
  <dcterms:modified xsi:type="dcterms:W3CDTF">2023-06-28T05:35:00Z</dcterms:modified>
</cp:coreProperties>
</file>