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B1" w:rsidRDefault="005271B1" w:rsidP="005271B1">
      <w:pPr>
        <w:ind w:left="3600" w:right="4565" w:firstLine="720"/>
      </w:pPr>
      <w:r>
        <w:rPr>
          <w:noProof/>
        </w:rPr>
        <w:drawing>
          <wp:inline distT="0" distB="0" distL="0" distR="0" wp14:anchorId="76C935D1" wp14:editId="2022880A">
            <wp:extent cx="749935" cy="7772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1B1" w:rsidRPr="00CB482C" w:rsidRDefault="005271B1" w:rsidP="005271B1">
      <w:pPr>
        <w:pStyle w:val="11"/>
        <w:spacing w:line="240" w:lineRule="auto"/>
        <w:rPr>
          <w:sz w:val="40"/>
          <w:szCs w:val="40"/>
        </w:rPr>
      </w:pPr>
      <w:proofErr w:type="gramStart"/>
      <w:r w:rsidRPr="00CB482C">
        <w:rPr>
          <w:sz w:val="40"/>
          <w:szCs w:val="40"/>
        </w:rPr>
        <w:t>СОБРАНИЕ  ДЕПУТАТОВ</w:t>
      </w:r>
      <w:proofErr w:type="gramEnd"/>
    </w:p>
    <w:p w:rsidR="005271B1" w:rsidRPr="00360751" w:rsidRDefault="005271B1" w:rsidP="005271B1">
      <w:pPr>
        <w:shd w:val="clear" w:color="auto" w:fill="FFFFFF"/>
        <w:spacing w:line="274" w:lineRule="exact"/>
        <w:ind w:right="38"/>
        <w:jc w:val="center"/>
        <w:rPr>
          <w:b/>
          <w:bCs/>
          <w:szCs w:val="28"/>
        </w:rPr>
      </w:pPr>
      <w:r w:rsidRPr="00360751">
        <w:rPr>
          <w:b/>
          <w:bCs/>
          <w:szCs w:val="28"/>
        </w:rPr>
        <w:t>УСТЬ--</w:t>
      </w:r>
      <w:proofErr w:type="gramStart"/>
      <w:r w:rsidRPr="00360751">
        <w:rPr>
          <w:b/>
          <w:bCs/>
          <w:szCs w:val="28"/>
        </w:rPr>
        <w:t>КАТАВСКОГО  ГОРОДСКОГО</w:t>
      </w:r>
      <w:proofErr w:type="gramEnd"/>
      <w:r w:rsidRPr="00360751">
        <w:rPr>
          <w:b/>
          <w:bCs/>
          <w:szCs w:val="28"/>
        </w:rPr>
        <w:t xml:space="preserve"> ОКРУГА </w:t>
      </w:r>
    </w:p>
    <w:p w:rsidR="005271B1" w:rsidRPr="00360751" w:rsidRDefault="005271B1" w:rsidP="005271B1">
      <w:pPr>
        <w:shd w:val="clear" w:color="auto" w:fill="FFFFFF"/>
        <w:spacing w:line="274" w:lineRule="exact"/>
        <w:ind w:left="2194" w:right="2242"/>
        <w:jc w:val="center"/>
        <w:rPr>
          <w:szCs w:val="28"/>
        </w:rPr>
      </w:pPr>
      <w:r w:rsidRPr="00360751">
        <w:rPr>
          <w:b/>
          <w:bCs/>
          <w:szCs w:val="28"/>
        </w:rPr>
        <w:t>ЧЕЛЯБИНСКОЙ ОБЛАСТИ</w:t>
      </w:r>
    </w:p>
    <w:p w:rsidR="005271B1" w:rsidRDefault="005271B1" w:rsidP="005271B1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b/>
          <w:bCs/>
          <w:sz w:val="32"/>
          <w:szCs w:val="32"/>
        </w:rPr>
      </w:pPr>
    </w:p>
    <w:p w:rsidR="005271B1" w:rsidRPr="00194989" w:rsidRDefault="005271B1" w:rsidP="005271B1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sz w:val="12"/>
          <w:szCs w:val="12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="0042390A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РАСПОРЯЖЕНИЕ</w:t>
      </w:r>
    </w:p>
    <w:tbl>
      <w:tblPr>
        <w:tblW w:w="0" w:type="auto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5271B1" w:rsidRPr="00245D72" w:rsidTr="005271B1">
        <w:trPr>
          <w:trHeight w:val="246"/>
        </w:trPr>
        <w:tc>
          <w:tcPr>
            <w:tcW w:w="9581" w:type="dxa"/>
            <w:tcBorders>
              <w:top w:val="thickThinSmallGap" w:sz="24" w:space="0" w:color="auto"/>
            </w:tcBorders>
          </w:tcPr>
          <w:p w:rsidR="005271B1" w:rsidRPr="00531891" w:rsidRDefault="005271B1" w:rsidP="00F548AA">
            <w:pPr>
              <w:widowControl w:val="0"/>
              <w:tabs>
                <w:tab w:val="left" w:pos="567"/>
                <w:tab w:val="left" w:pos="5670"/>
                <w:tab w:val="left" w:pos="7938"/>
              </w:tabs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Pr="00531891">
              <w:rPr>
                <w:szCs w:val="28"/>
              </w:rPr>
              <w:t xml:space="preserve">т  </w:t>
            </w:r>
            <w:r w:rsidR="007D5E34">
              <w:rPr>
                <w:szCs w:val="28"/>
              </w:rPr>
              <w:t>0</w:t>
            </w:r>
            <w:r>
              <w:rPr>
                <w:szCs w:val="28"/>
              </w:rPr>
              <w:t>2.</w:t>
            </w:r>
            <w:r w:rsidR="007D5E34">
              <w:rPr>
                <w:szCs w:val="28"/>
              </w:rPr>
              <w:t>09</w:t>
            </w:r>
            <w:r w:rsidRPr="00531891">
              <w:rPr>
                <w:szCs w:val="28"/>
              </w:rPr>
              <w:t>.20</w:t>
            </w:r>
            <w:r w:rsidR="007D5E34">
              <w:rPr>
                <w:szCs w:val="28"/>
              </w:rPr>
              <w:t>24</w:t>
            </w:r>
            <w:proofErr w:type="gramEnd"/>
            <w:r w:rsidRPr="00531891">
              <w:rPr>
                <w:szCs w:val="28"/>
              </w:rPr>
              <w:t xml:space="preserve"> г. №</w:t>
            </w:r>
            <w:r>
              <w:rPr>
                <w:szCs w:val="28"/>
              </w:rPr>
              <w:t xml:space="preserve">  </w:t>
            </w:r>
            <w:r w:rsidR="0022778F">
              <w:rPr>
                <w:szCs w:val="28"/>
              </w:rPr>
              <w:t>5</w:t>
            </w:r>
            <w:r w:rsidR="00A912CB">
              <w:rPr>
                <w:szCs w:val="28"/>
              </w:rPr>
              <w:t>7</w:t>
            </w:r>
            <w:r>
              <w:rPr>
                <w:szCs w:val="28"/>
              </w:rPr>
              <w:t>-р</w:t>
            </w:r>
            <w:r w:rsidR="0022778F">
              <w:rPr>
                <w:szCs w:val="28"/>
              </w:rPr>
              <w:t>д</w:t>
            </w:r>
            <w:r w:rsidRPr="00531891">
              <w:rPr>
                <w:szCs w:val="28"/>
              </w:rPr>
              <w:tab/>
            </w:r>
          </w:p>
          <w:p w:rsidR="005271B1" w:rsidRPr="00245D72" w:rsidRDefault="005271B1" w:rsidP="00F548AA">
            <w:pPr>
              <w:rPr>
                <w:szCs w:val="28"/>
              </w:rPr>
            </w:pPr>
          </w:p>
        </w:tc>
      </w:tr>
    </w:tbl>
    <w:p w:rsidR="005271B1" w:rsidRDefault="005271B1" w:rsidP="005271B1">
      <w:pPr>
        <w:jc w:val="both"/>
        <w:rPr>
          <w:szCs w:val="28"/>
        </w:rPr>
      </w:pPr>
      <w:r w:rsidRPr="00844AD6">
        <w:rPr>
          <w:szCs w:val="28"/>
        </w:rPr>
        <w:t>О Порядке уведомления муниципальными</w:t>
      </w:r>
      <w:r>
        <w:rPr>
          <w:szCs w:val="28"/>
        </w:rPr>
        <w:t xml:space="preserve"> служащими</w:t>
      </w:r>
    </w:p>
    <w:p w:rsidR="005271B1" w:rsidRDefault="005271B1" w:rsidP="005271B1">
      <w:pPr>
        <w:jc w:val="both"/>
        <w:rPr>
          <w:szCs w:val="28"/>
        </w:rPr>
      </w:pPr>
      <w:r>
        <w:rPr>
          <w:szCs w:val="28"/>
        </w:rPr>
        <w:t xml:space="preserve">Собрания депутатов </w:t>
      </w:r>
      <w:proofErr w:type="spellStart"/>
      <w:r w:rsidRPr="00844AD6">
        <w:rPr>
          <w:szCs w:val="28"/>
        </w:rPr>
        <w:t>Усть-Катавского</w:t>
      </w:r>
      <w:proofErr w:type="spellEnd"/>
      <w:r w:rsidRPr="00844AD6">
        <w:rPr>
          <w:szCs w:val="28"/>
        </w:rPr>
        <w:t xml:space="preserve"> городского</w:t>
      </w:r>
      <w:r>
        <w:rPr>
          <w:szCs w:val="28"/>
        </w:rPr>
        <w:t xml:space="preserve"> </w:t>
      </w:r>
      <w:r w:rsidRPr="00844AD6">
        <w:rPr>
          <w:szCs w:val="28"/>
        </w:rPr>
        <w:t xml:space="preserve">округа </w:t>
      </w:r>
    </w:p>
    <w:p w:rsidR="005271B1" w:rsidRDefault="005271B1" w:rsidP="005271B1">
      <w:pPr>
        <w:jc w:val="both"/>
        <w:rPr>
          <w:szCs w:val="28"/>
        </w:rPr>
      </w:pPr>
      <w:r w:rsidRPr="00844AD6">
        <w:rPr>
          <w:szCs w:val="28"/>
        </w:rPr>
        <w:t>представителя нанимателя (работодателя) о намерении</w:t>
      </w:r>
    </w:p>
    <w:p w:rsidR="005271B1" w:rsidRDefault="005271B1" w:rsidP="005271B1">
      <w:pPr>
        <w:jc w:val="both"/>
        <w:rPr>
          <w:szCs w:val="28"/>
        </w:rPr>
      </w:pPr>
      <w:r w:rsidRPr="00844AD6">
        <w:rPr>
          <w:szCs w:val="28"/>
        </w:rPr>
        <w:t>выполнять иную оплачиваемую</w:t>
      </w:r>
      <w:r>
        <w:rPr>
          <w:szCs w:val="28"/>
        </w:rPr>
        <w:t xml:space="preserve"> работу</w:t>
      </w:r>
    </w:p>
    <w:p w:rsidR="00DA43C4" w:rsidRDefault="00DA43C4" w:rsidP="00DA43C4">
      <w:pPr>
        <w:rPr>
          <w:szCs w:val="28"/>
        </w:rPr>
      </w:pPr>
    </w:p>
    <w:p w:rsidR="00DA43C4" w:rsidRDefault="00DA43C4" w:rsidP="00DA43C4">
      <w:pPr>
        <w:ind w:firstLine="709"/>
        <w:jc w:val="both"/>
        <w:rPr>
          <w:szCs w:val="28"/>
        </w:rPr>
      </w:pPr>
    </w:p>
    <w:p w:rsidR="00B83DFF" w:rsidRDefault="007D5E34" w:rsidP="007D5E34">
      <w:pPr>
        <w:ind w:firstLine="709"/>
        <w:jc w:val="both"/>
        <w:rPr>
          <w:szCs w:val="28"/>
        </w:rPr>
      </w:pPr>
      <w:r w:rsidRPr="007D5E34">
        <w:rPr>
          <w:szCs w:val="28"/>
        </w:rPr>
        <w:t xml:space="preserve">Руководствуясь Федеральным законом от 06 октября 2003 г. N 131-ФЗ "Об общих принципах организации местного самоуправления в РФ", Федеральным законом от 25 декабря 2008 г. N 273-ФЗ "О противодействии коррупции", Федеральным законом от 02 марта 2007 г. N 25-ФЗ "О муниципальной службе в Российской Федерации", Уставом </w:t>
      </w:r>
      <w:proofErr w:type="spellStart"/>
      <w:r w:rsidR="00DA43C4" w:rsidRPr="00B83DFF">
        <w:rPr>
          <w:szCs w:val="28"/>
        </w:rPr>
        <w:t>Усть-Катавского</w:t>
      </w:r>
      <w:proofErr w:type="spellEnd"/>
      <w:r w:rsidR="00DA43C4" w:rsidRPr="00B83DFF">
        <w:rPr>
          <w:szCs w:val="28"/>
        </w:rPr>
        <w:t xml:space="preserve"> городского округа</w:t>
      </w:r>
      <w:r>
        <w:rPr>
          <w:szCs w:val="28"/>
        </w:rPr>
        <w:t xml:space="preserve"> Челябинск</w:t>
      </w:r>
      <w:r w:rsidR="00DA43C4" w:rsidRPr="00B83DFF">
        <w:rPr>
          <w:szCs w:val="28"/>
        </w:rPr>
        <w:t xml:space="preserve">, </w:t>
      </w:r>
    </w:p>
    <w:p w:rsidR="00B83DFF" w:rsidRDefault="00B83DFF" w:rsidP="00B83DFF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center"/>
        <w:rPr>
          <w:szCs w:val="28"/>
        </w:rPr>
      </w:pPr>
    </w:p>
    <w:p w:rsidR="00B83DFF" w:rsidRDefault="00B83DFF" w:rsidP="00B83DFF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jc w:val="center"/>
        <w:rPr>
          <w:szCs w:val="28"/>
        </w:rPr>
      </w:pPr>
      <w:r>
        <w:rPr>
          <w:szCs w:val="28"/>
        </w:rPr>
        <w:t>РАСПОРЯЖАЮСЬ:</w:t>
      </w:r>
    </w:p>
    <w:p w:rsidR="00DA43C4" w:rsidRPr="00B83DFF" w:rsidRDefault="00DA43C4" w:rsidP="00DA43C4">
      <w:pPr>
        <w:ind w:firstLine="709"/>
        <w:jc w:val="both"/>
        <w:rPr>
          <w:szCs w:val="28"/>
        </w:rPr>
      </w:pPr>
    </w:p>
    <w:p w:rsidR="00DA43C4" w:rsidRPr="00B83DFF" w:rsidRDefault="00DA43C4" w:rsidP="00DA43C4">
      <w:pPr>
        <w:ind w:firstLine="709"/>
        <w:jc w:val="both"/>
        <w:rPr>
          <w:szCs w:val="28"/>
        </w:rPr>
      </w:pPr>
      <w:bookmarkStart w:id="0" w:name="sub_1001"/>
      <w:r w:rsidRPr="00B83DFF">
        <w:rPr>
          <w:szCs w:val="28"/>
        </w:rPr>
        <w:t xml:space="preserve">1. Утвердить </w:t>
      </w:r>
      <w:hyperlink w:anchor="sub_1" w:history="1">
        <w:r w:rsidRPr="00B83DFF">
          <w:rPr>
            <w:rStyle w:val="a4"/>
            <w:b w:val="0"/>
            <w:color w:val="auto"/>
            <w:szCs w:val="28"/>
          </w:rPr>
          <w:t>Порядок</w:t>
        </w:r>
      </w:hyperlink>
      <w:r w:rsidRPr="00B83DFF">
        <w:rPr>
          <w:szCs w:val="28"/>
        </w:rPr>
        <w:t xml:space="preserve"> уведомления муниципальными служащими </w:t>
      </w:r>
      <w:r w:rsidR="005271B1">
        <w:rPr>
          <w:szCs w:val="28"/>
        </w:rPr>
        <w:t>Собрания депутатов</w:t>
      </w:r>
      <w:r w:rsidRPr="00B83DFF">
        <w:rPr>
          <w:szCs w:val="28"/>
        </w:rPr>
        <w:t xml:space="preserve"> </w:t>
      </w:r>
      <w:proofErr w:type="spellStart"/>
      <w:r w:rsidRPr="00B83DFF">
        <w:rPr>
          <w:szCs w:val="28"/>
        </w:rPr>
        <w:t>Усть-Катавского</w:t>
      </w:r>
      <w:proofErr w:type="spellEnd"/>
      <w:r w:rsidRPr="00B83DFF">
        <w:rPr>
          <w:szCs w:val="28"/>
        </w:rPr>
        <w:t xml:space="preserve"> городского округа представителя нанимателя (работодателя) о намерении выполнять иную оплачиваемую работу (П</w:t>
      </w:r>
      <w:r w:rsidR="0042390A">
        <w:rPr>
          <w:szCs w:val="28"/>
        </w:rPr>
        <w:t>риложение</w:t>
      </w:r>
      <w:r w:rsidRPr="00B83DFF">
        <w:rPr>
          <w:szCs w:val="28"/>
        </w:rPr>
        <w:t>).</w:t>
      </w:r>
    </w:p>
    <w:p w:rsidR="00DA43C4" w:rsidRDefault="00DA43C4" w:rsidP="00DA43C4">
      <w:pPr>
        <w:ind w:firstLine="709"/>
        <w:jc w:val="both"/>
        <w:rPr>
          <w:szCs w:val="28"/>
        </w:rPr>
      </w:pPr>
      <w:bookmarkStart w:id="1" w:name="sub_1003"/>
      <w:bookmarkEnd w:id="0"/>
      <w:r w:rsidRPr="00B83DFF">
        <w:rPr>
          <w:szCs w:val="28"/>
        </w:rPr>
        <w:t xml:space="preserve">2. </w:t>
      </w:r>
      <w:r w:rsidR="007D5E34">
        <w:rPr>
          <w:szCs w:val="28"/>
        </w:rPr>
        <w:t xml:space="preserve">Главному </w:t>
      </w:r>
      <w:r w:rsidR="005271B1">
        <w:rPr>
          <w:szCs w:val="28"/>
        </w:rPr>
        <w:t xml:space="preserve">специалисту (Мамешина С.Ю.) </w:t>
      </w:r>
      <w:r w:rsidR="007D5E34">
        <w:rPr>
          <w:szCs w:val="28"/>
        </w:rPr>
        <w:t xml:space="preserve">персонально </w:t>
      </w:r>
      <w:r w:rsidR="005271B1">
        <w:rPr>
          <w:szCs w:val="28"/>
        </w:rPr>
        <w:t xml:space="preserve">ознакомить </w:t>
      </w:r>
      <w:proofErr w:type="gramStart"/>
      <w:r w:rsidR="007D5E34">
        <w:rPr>
          <w:szCs w:val="28"/>
        </w:rPr>
        <w:t>под  роспись</w:t>
      </w:r>
      <w:proofErr w:type="gramEnd"/>
      <w:r w:rsidR="007D5E34">
        <w:rPr>
          <w:szCs w:val="28"/>
        </w:rPr>
        <w:t xml:space="preserve"> </w:t>
      </w:r>
      <w:r w:rsidR="005271B1">
        <w:rPr>
          <w:szCs w:val="28"/>
        </w:rPr>
        <w:t xml:space="preserve">с </w:t>
      </w:r>
      <w:r w:rsidRPr="00B83DFF">
        <w:rPr>
          <w:szCs w:val="28"/>
        </w:rPr>
        <w:t>настоящ</w:t>
      </w:r>
      <w:r w:rsidR="005271B1">
        <w:rPr>
          <w:szCs w:val="28"/>
        </w:rPr>
        <w:t>им распоряжением муниципальных служащих Собрания депутатов</w:t>
      </w:r>
      <w:r w:rsidRPr="00B83DFF">
        <w:rPr>
          <w:szCs w:val="28"/>
        </w:rPr>
        <w:t>.</w:t>
      </w:r>
    </w:p>
    <w:p w:rsidR="007D5E34" w:rsidRPr="00B83DFF" w:rsidRDefault="007D5E34" w:rsidP="00DA43C4">
      <w:pPr>
        <w:ind w:firstLine="709"/>
        <w:jc w:val="both"/>
        <w:rPr>
          <w:szCs w:val="28"/>
        </w:rPr>
      </w:pPr>
      <w:r>
        <w:rPr>
          <w:color w:val="000000"/>
        </w:rPr>
        <w:t>3. Признать распоряжение председа</w:t>
      </w:r>
      <w:r w:rsidR="00AE3BC1">
        <w:rPr>
          <w:color w:val="000000"/>
        </w:rPr>
        <w:t xml:space="preserve">теля </w:t>
      </w:r>
      <w:r>
        <w:rPr>
          <w:color w:val="000000"/>
        </w:rPr>
        <w:t xml:space="preserve">Собрания депутатов "Об утверждении Порядка уведомления муниципальными служащими </w:t>
      </w:r>
      <w:r w:rsidR="00016B10">
        <w:rPr>
          <w:color w:val="000000"/>
        </w:rPr>
        <w:t xml:space="preserve">Собрания депутатов </w:t>
      </w:r>
      <w:proofErr w:type="spellStart"/>
      <w:r w:rsidR="00016B10">
        <w:rPr>
          <w:color w:val="000000"/>
        </w:rPr>
        <w:t>Усть-Катавского</w:t>
      </w:r>
      <w:proofErr w:type="spellEnd"/>
      <w:r w:rsidR="00016B10">
        <w:rPr>
          <w:color w:val="000000"/>
        </w:rPr>
        <w:t xml:space="preserve"> городского округа </w:t>
      </w:r>
      <w:r>
        <w:rPr>
          <w:color w:val="000000"/>
        </w:rPr>
        <w:t xml:space="preserve">представителя нанимателя (работодателя) о намерении выполнять иную оплачиваемую работу" от </w:t>
      </w:r>
      <w:r w:rsidR="00AE3BC1">
        <w:rPr>
          <w:color w:val="000000"/>
        </w:rPr>
        <w:t>28</w:t>
      </w:r>
      <w:r>
        <w:rPr>
          <w:color w:val="000000"/>
        </w:rPr>
        <w:t>.12.201</w:t>
      </w:r>
      <w:r w:rsidR="00AE3BC1">
        <w:rPr>
          <w:color w:val="000000"/>
        </w:rPr>
        <w:t>5</w:t>
      </w:r>
      <w:r>
        <w:rPr>
          <w:color w:val="000000"/>
        </w:rPr>
        <w:t xml:space="preserve"> г. N </w:t>
      </w:r>
      <w:r w:rsidR="00AE3BC1">
        <w:rPr>
          <w:color w:val="000000"/>
        </w:rPr>
        <w:t xml:space="preserve">136-р </w:t>
      </w:r>
      <w:r>
        <w:rPr>
          <w:color w:val="000000"/>
        </w:rPr>
        <w:t>утратившим силу.</w:t>
      </w:r>
    </w:p>
    <w:p w:rsidR="005271B1" w:rsidRPr="0066250F" w:rsidRDefault="005271B1" w:rsidP="005271B1">
      <w:pPr>
        <w:jc w:val="both"/>
        <w:rPr>
          <w:szCs w:val="28"/>
        </w:rPr>
      </w:pPr>
      <w:bookmarkStart w:id="2" w:name="sub_1"/>
      <w:bookmarkEnd w:id="1"/>
      <w:r>
        <w:rPr>
          <w:szCs w:val="28"/>
        </w:rPr>
        <w:t xml:space="preserve">        </w:t>
      </w:r>
      <w:r w:rsidR="00AE3BC1">
        <w:rPr>
          <w:szCs w:val="28"/>
        </w:rPr>
        <w:t>4</w:t>
      </w:r>
      <w:r>
        <w:rPr>
          <w:szCs w:val="28"/>
        </w:rPr>
        <w:t>. Контроль за исполнением данного распоряжения оставляю за собой.</w:t>
      </w:r>
    </w:p>
    <w:p w:rsidR="005271B1" w:rsidRDefault="005271B1" w:rsidP="005271B1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rPr>
          <w:szCs w:val="28"/>
        </w:rPr>
      </w:pPr>
    </w:p>
    <w:p w:rsidR="006E2B22" w:rsidRPr="00531891" w:rsidRDefault="006E2B22" w:rsidP="005271B1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rPr>
          <w:szCs w:val="28"/>
        </w:rPr>
      </w:pPr>
    </w:p>
    <w:p w:rsidR="00DA43C4" w:rsidRDefault="005271B1" w:rsidP="00DA43C4">
      <w:pPr>
        <w:jc w:val="right"/>
        <w:rPr>
          <w:rStyle w:val="a3"/>
          <w:szCs w:val="28"/>
        </w:rPr>
      </w:pPr>
      <w:r>
        <w:rPr>
          <w:rStyle w:val="a3"/>
          <w:szCs w:val="28"/>
        </w:rPr>
        <w:t xml:space="preserve">  </w:t>
      </w:r>
    </w:p>
    <w:p w:rsidR="005271B1" w:rsidRPr="00531891" w:rsidRDefault="005271B1" w:rsidP="005271B1">
      <w:pPr>
        <w:shd w:val="clear" w:color="auto" w:fill="FFFFFF"/>
        <w:tabs>
          <w:tab w:val="left" w:pos="1656"/>
        </w:tabs>
        <w:jc w:val="both"/>
        <w:rPr>
          <w:szCs w:val="28"/>
        </w:rPr>
      </w:pPr>
      <w:r w:rsidRPr="00531891">
        <w:rPr>
          <w:szCs w:val="28"/>
        </w:rPr>
        <w:t>Председатель Собрания депутатов</w:t>
      </w:r>
    </w:p>
    <w:p w:rsidR="005271B1" w:rsidRDefault="005271B1" w:rsidP="005271B1">
      <w:pPr>
        <w:shd w:val="clear" w:color="auto" w:fill="FFFFFF"/>
        <w:tabs>
          <w:tab w:val="left" w:pos="1656"/>
        </w:tabs>
        <w:jc w:val="both"/>
        <w:rPr>
          <w:szCs w:val="28"/>
        </w:rPr>
      </w:pPr>
      <w:proofErr w:type="spellStart"/>
      <w:r w:rsidRPr="00CD3070">
        <w:rPr>
          <w:szCs w:val="28"/>
        </w:rPr>
        <w:t>Усть-Катавского</w:t>
      </w:r>
      <w:proofErr w:type="spellEnd"/>
      <w:r w:rsidRPr="00CD3070">
        <w:rPr>
          <w:szCs w:val="28"/>
        </w:rPr>
        <w:t xml:space="preserve"> городского округа                              </w:t>
      </w:r>
      <w:r>
        <w:rPr>
          <w:szCs w:val="28"/>
        </w:rPr>
        <w:t xml:space="preserve">           </w:t>
      </w:r>
      <w:r w:rsidR="00AE3BC1">
        <w:rPr>
          <w:szCs w:val="28"/>
        </w:rPr>
        <w:t xml:space="preserve">С.Н. </w:t>
      </w:r>
      <w:proofErr w:type="spellStart"/>
      <w:r w:rsidR="00AE3BC1">
        <w:rPr>
          <w:szCs w:val="28"/>
        </w:rPr>
        <w:t>Пульдяеа</w:t>
      </w:r>
      <w:proofErr w:type="spellEnd"/>
    </w:p>
    <w:p w:rsidR="00DA43C4" w:rsidRDefault="00DA43C4" w:rsidP="00DA43C4">
      <w:pPr>
        <w:ind w:firstLine="426"/>
        <w:jc w:val="both"/>
      </w:pPr>
    </w:p>
    <w:p w:rsidR="00DA43C4" w:rsidRPr="00AC320F" w:rsidRDefault="0091516B" w:rsidP="0091516B">
      <w:pPr>
        <w:jc w:val="center"/>
        <w:rPr>
          <w:szCs w:val="28"/>
        </w:rPr>
      </w:pPr>
      <w:r>
        <w:rPr>
          <w:rStyle w:val="a3"/>
          <w:b w:val="0"/>
          <w:szCs w:val="28"/>
        </w:rPr>
        <w:lastRenderedPageBreak/>
        <w:t xml:space="preserve">                                </w:t>
      </w:r>
      <w:r w:rsidR="0042390A">
        <w:rPr>
          <w:rStyle w:val="a3"/>
          <w:b w:val="0"/>
          <w:szCs w:val="28"/>
        </w:rPr>
        <w:t xml:space="preserve">Приложение </w:t>
      </w:r>
    </w:p>
    <w:bookmarkEnd w:id="2"/>
    <w:p w:rsidR="0042390A" w:rsidRDefault="0091516B" w:rsidP="0091516B">
      <w:pPr>
        <w:jc w:val="center"/>
        <w:rPr>
          <w:rStyle w:val="a3"/>
          <w:b w:val="0"/>
          <w:szCs w:val="28"/>
        </w:rPr>
      </w:pPr>
      <w:r>
        <w:rPr>
          <w:rStyle w:val="a3"/>
          <w:b w:val="0"/>
          <w:szCs w:val="28"/>
        </w:rPr>
        <w:t xml:space="preserve">                                                    </w:t>
      </w:r>
      <w:r w:rsidR="0042390A">
        <w:rPr>
          <w:rStyle w:val="a3"/>
          <w:b w:val="0"/>
          <w:szCs w:val="28"/>
        </w:rPr>
        <w:t xml:space="preserve">    к распоряжению председателя </w:t>
      </w:r>
    </w:p>
    <w:p w:rsidR="0091516B" w:rsidRDefault="0091516B" w:rsidP="0091516B">
      <w:pPr>
        <w:jc w:val="center"/>
        <w:rPr>
          <w:rStyle w:val="a3"/>
          <w:b w:val="0"/>
          <w:szCs w:val="28"/>
        </w:rPr>
      </w:pPr>
      <w:r>
        <w:rPr>
          <w:rStyle w:val="a3"/>
          <w:b w:val="0"/>
          <w:szCs w:val="28"/>
        </w:rPr>
        <w:t xml:space="preserve">                                                   </w:t>
      </w:r>
      <w:r w:rsidR="00B40106">
        <w:rPr>
          <w:rStyle w:val="a3"/>
          <w:b w:val="0"/>
          <w:szCs w:val="28"/>
        </w:rPr>
        <w:t xml:space="preserve">     </w:t>
      </w:r>
      <w:r>
        <w:rPr>
          <w:rStyle w:val="a3"/>
          <w:b w:val="0"/>
          <w:szCs w:val="28"/>
        </w:rPr>
        <w:t xml:space="preserve">           </w:t>
      </w:r>
      <w:r w:rsidR="0042390A">
        <w:rPr>
          <w:rStyle w:val="a3"/>
          <w:b w:val="0"/>
          <w:szCs w:val="28"/>
        </w:rPr>
        <w:t xml:space="preserve">Собрания депутатов </w:t>
      </w:r>
      <w:proofErr w:type="spellStart"/>
      <w:r w:rsidR="00DA43C4">
        <w:rPr>
          <w:rStyle w:val="a3"/>
          <w:b w:val="0"/>
          <w:szCs w:val="28"/>
        </w:rPr>
        <w:t>Усть-Катавского</w:t>
      </w:r>
      <w:proofErr w:type="spellEnd"/>
      <w:r w:rsidR="00DA43C4">
        <w:rPr>
          <w:rStyle w:val="a3"/>
          <w:b w:val="0"/>
          <w:szCs w:val="28"/>
        </w:rPr>
        <w:t xml:space="preserve"> </w:t>
      </w:r>
      <w:r>
        <w:rPr>
          <w:rStyle w:val="a3"/>
          <w:b w:val="0"/>
          <w:szCs w:val="28"/>
        </w:rPr>
        <w:t xml:space="preserve"> </w:t>
      </w:r>
    </w:p>
    <w:p w:rsidR="00DA43C4" w:rsidRPr="00AC320F" w:rsidRDefault="0091516B" w:rsidP="0091516B">
      <w:pPr>
        <w:jc w:val="center"/>
        <w:rPr>
          <w:szCs w:val="28"/>
        </w:rPr>
      </w:pPr>
      <w:r>
        <w:rPr>
          <w:rStyle w:val="a3"/>
          <w:b w:val="0"/>
          <w:szCs w:val="28"/>
        </w:rPr>
        <w:t xml:space="preserve">                                   </w:t>
      </w:r>
      <w:r w:rsidR="00DA43C4" w:rsidRPr="00AC320F">
        <w:rPr>
          <w:rStyle w:val="a3"/>
          <w:b w:val="0"/>
          <w:szCs w:val="28"/>
        </w:rPr>
        <w:t>городского округа</w:t>
      </w:r>
    </w:p>
    <w:p w:rsidR="00DA43C4" w:rsidRPr="00AC320F" w:rsidRDefault="002D2B7C" w:rsidP="00DA43C4">
      <w:pPr>
        <w:jc w:val="center"/>
        <w:rPr>
          <w:szCs w:val="28"/>
        </w:rPr>
      </w:pPr>
      <w:r>
        <w:rPr>
          <w:rStyle w:val="a3"/>
          <w:b w:val="0"/>
          <w:szCs w:val="28"/>
        </w:rPr>
        <w:t xml:space="preserve">  </w:t>
      </w:r>
      <w:r w:rsidR="00DA43C4">
        <w:rPr>
          <w:rStyle w:val="a3"/>
          <w:b w:val="0"/>
          <w:szCs w:val="28"/>
        </w:rPr>
        <w:t xml:space="preserve">                                                        </w:t>
      </w:r>
      <w:proofErr w:type="gramStart"/>
      <w:r w:rsidR="00DA43C4" w:rsidRPr="00AC320F">
        <w:rPr>
          <w:rStyle w:val="a3"/>
          <w:b w:val="0"/>
          <w:szCs w:val="28"/>
        </w:rPr>
        <w:t xml:space="preserve">от </w:t>
      </w:r>
      <w:r w:rsidR="00DA43C4">
        <w:rPr>
          <w:rStyle w:val="a3"/>
          <w:b w:val="0"/>
          <w:szCs w:val="28"/>
        </w:rPr>
        <w:t xml:space="preserve"> </w:t>
      </w:r>
      <w:r w:rsidR="00AE3BC1">
        <w:rPr>
          <w:rStyle w:val="a3"/>
          <w:b w:val="0"/>
          <w:szCs w:val="28"/>
        </w:rPr>
        <w:t>0</w:t>
      </w:r>
      <w:r w:rsidR="00DA43C4">
        <w:rPr>
          <w:rStyle w:val="a3"/>
          <w:b w:val="0"/>
          <w:szCs w:val="28"/>
        </w:rPr>
        <w:t>2</w:t>
      </w:r>
      <w:proofErr w:type="gramEnd"/>
      <w:r w:rsidR="00DA43C4">
        <w:rPr>
          <w:rStyle w:val="a3"/>
          <w:b w:val="0"/>
          <w:szCs w:val="28"/>
        </w:rPr>
        <w:t xml:space="preserve"> </w:t>
      </w:r>
      <w:r w:rsidR="00AE3BC1">
        <w:rPr>
          <w:rStyle w:val="a3"/>
          <w:b w:val="0"/>
          <w:szCs w:val="28"/>
        </w:rPr>
        <w:t>сентября</w:t>
      </w:r>
      <w:r w:rsidR="00DA43C4">
        <w:rPr>
          <w:rStyle w:val="a3"/>
          <w:b w:val="0"/>
          <w:szCs w:val="28"/>
        </w:rPr>
        <w:t xml:space="preserve">  </w:t>
      </w:r>
      <w:r w:rsidR="00DA43C4" w:rsidRPr="00AC320F">
        <w:rPr>
          <w:rStyle w:val="a3"/>
          <w:b w:val="0"/>
          <w:szCs w:val="28"/>
        </w:rPr>
        <w:t>20</w:t>
      </w:r>
      <w:r w:rsidR="00AE3BC1">
        <w:rPr>
          <w:rStyle w:val="a3"/>
          <w:b w:val="0"/>
          <w:szCs w:val="28"/>
        </w:rPr>
        <w:t>24</w:t>
      </w:r>
      <w:r w:rsidR="00DA43C4" w:rsidRPr="00AC320F">
        <w:rPr>
          <w:rStyle w:val="a3"/>
          <w:b w:val="0"/>
          <w:szCs w:val="28"/>
        </w:rPr>
        <w:t xml:space="preserve"> г. </w:t>
      </w:r>
      <w:r w:rsidR="00DA43C4">
        <w:rPr>
          <w:rStyle w:val="a3"/>
          <w:b w:val="0"/>
          <w:szCs w:val="28"/>
        </w:rPr>
        <w:t>№</w:t>
      </w:r>
      <w:r>
        <w:rPr>
          <w:rStyle w:val="a3"/>
          <w:b w:val="0"/>
          <w:szCs w:val="28"/>
        </w:rPr>
        <w:t xml:space="preserve"> 5</w:t>
      </w:r>
      <w:r w:rsidR="000C0541">
        <w:rPr>
          <w:rStyle w:val="a3"/>
          <w:b w:val="0"/>
          <w:szCs w:val="28"/>
        </w:rPr>
        <w:t>7</w:t>
      </w:r>
      <w:r w:rsidR="0042390A">
        <w:rPr>
          <w:rStyle w:val="a3"/>
          <w:b w:val="0"/>
          <w:szCs w:val="28"/>
        </w:rPr>
        <w:t>-р</w:t>
      </w:r>
      <w:r>
        <w:rPr>
          <w:rStyle w:val="a3"/>
          <w:b w:val="0"/>
          <w:szCs w:val="28"/>
        </w:rPr>
        <w:t>д</w:t>
      </w:r>
      <w:r w:rsidR="00DA43C4">
        <w:rPr>
          <w:rStyle w:val="a3"/>
          <w:b w:val="0"/>
          <w:szCs w:val="28"/>
        </w:rPr>
        <w:t xml:space="preserve">    </w:t>
      </w:r>
    </w:p>
    <w:p w:rsidR="0042390A" w:rsidRDefault="0042390A" w:rsidP="00DA43C4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91516B" w:rsidRDefault="00DA43C4" w:rsidP="00DA43C4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AC320F">
        <w:rPr>
          <w:rFonts w:ascii="Times New Roman" w:hAnsi="Times New Roman"/>
          <w:b w:val="0"/>
          <w:sz w:val="28"/>
          <w:szCs w:val="28"/>
        </w:rPr>
        <w:t>Порядок</w:t>
      </w:r>
      <w:r w:rsidRPr="00AC320F">
        <w:rPr>
          <w:rFonts w:ascii="Times New Roman" w:hAnsi="Times New Roman"/>
          <w:b w:val="0"/>
          <w:sz w:val="28"/>
          <w:szCs w:val="28"/>
        </w:rPr>
        <w:br/>
      </w:r>
      <w:r w:rsidR="0091516B">
        <w:rPr>
          <w:rFonts w:ascii="Times New Roman" w:hAnsi="Times New Roman"/>
          <w:b w:val="0"/>
          <w:sz w:val="28"/>
          <w:szCs w:val="28"/>
        </w:rPr>
        <w:t xml:space="preserve"> </w:t>
      </w:r>
      <w:r w:rsidRPr="00AC320F">
        <w:rPr>
          <w:rFonts w:ascii="Times New Roman" w:hAnsi="Times New Roman"/>
          <w:b w:val="0"/>
          <w:sz w:val="28"/>
          <w:szCs w:val="28"/>
        </w:rPr>
        <w:t>уведомления м</w:t>
      </w:r>
      <w:r>
        <w:rPr>
          <w:rFonts w:ascii="Times New Roman" w:hAnsi="Times New Roman"/>
          <w:b w:val="0"/>
          <w:sz w:val="28"/>
          <w:szCs w:val="28"/>
        </w:rPr>
        <w:t xml:space="preserve">униципальными служащими </w:t>
      </w:r>
    </w:p>
    <w:p w:rsidR="0091516B" w:rsidRDefault="0042390A" w:rsidP="00DA43C4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Собрания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депутатов </w:t>
      </w:r>
      <w:r w:rsidR="00DA43C4" w:rsidRPr="00AC320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A43C4">
        <w:rPr>
          <w:rFonts w:ascii="Times New Roman" w:hAnsi="Times New Roman"/>
          <w:b w:val="0"/>
          <w:sz w:val="28"/>
          <w:szCs w:val="28"/>
        </w:rPr>
        <w:t>Усть</w:t>
      </w:r>
      <w:proofErr w:type="gramEnd"/>
      <w:r w:rsidR="00DA43C4">
        <w:rPr>
          <w:rFonts w:ascii="Times New Roman" w:hAnsi="Times New Roman"/>
          <w:b w:val="0"/>
          <w:sz w:val="28"/>
          <w:szCs w:val="28"/>
        </w:rPr>
        <w:t>-Катавского</w:t>
      </w:r>
      <w:proofErr w:type="spellEnd"/>
      <w:r w:rsidR="00DA43C4">
        <w:rPr>
          <w:rFonts w:ascii="Times New Roman" w:hAnsi="Times New Roman"/>
          <w:b w:val="0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A43C4" w:rsidRPr="00AC320F" w:rsidRDefault="00DA43C4" w:rsidP="00DA43C4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AC320F">
        <w:rPr>
          <w:rFonts w:ascii="Times New Roman" w:hAnsi="Times New Roman"/>
          <w:b w:val="0"/>
          <w:sz w:val="28"/>
          <w:szCs w:val="28"/>
        </w:rPr>
        <w:t xml:space="preserve">представителя нанимателя (работодателя) о намерении выполнять иную оплачиваемую работу </w:t>
      </w:r>
    </w:p>
    <w:p w:rsidR="00DA43C4" w:rsidRPr="00C13559" w:rsidRDefault="00DA43C4" w:rsidP="00DA43C4">
      <w:pPr>
        <w:rPr>
          <w:szCs w:val="28"/>
        </w:rPr>
      </w:pPr>
    </w:p>
    <w:p w:rsidR="0014412C" w:rsidRPr="0091516B" w:rsidRDefault="0091516B" w:rsidP="0091516B">
      <w:pPr>
        <w:pStyle w:val="indent1"/>
        <w:contextualSpacing/>
        <w:jc w:val="both"/>
        <w:rPr>
          <w:color w:val="000000"/>
          <w:sz w:val="28"/>
          <w:szCs w:val="28"/>
        </w:rPr>
      </w:pPr>
      <w:bookmarkStart w:id="3" w:name="sub_11"/>
      <w:r>
        <w:rPr>
          <w:color w:val="000000"/>
          <w:sz w:val="28"/>
          <w:szCs w:val="28"/>
        </w:rPr>
        <w:t xml:space="preserve">       </w:t>
      </w:r>
      <w:r w:rsidR="0014412C" w:rsidRPr="0091516B">
        <w:rPr>
          <w:color w:val="000000"/>
          <w:sz w:val="28"/>
          <w:szCs w:val="28"/>
        </w:rPr>
        <w:t xml:space="preserve">1. Настоящий Порядок уведомления муниципальными служащими </w:t>
      </w:r>
      <w:r>
        <w:rPr>
          <w:color w:val="000000"/>
          <w:sz w:val="28"/>
          <w:szCs w:val="28"/>
        </w:rPr>
        <w:t xml:space="preserve">Собрания депутатов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</w:t>
      </w:r>
      <w:r w:rsidR="00730363">
        <w:rPr>
          <w:color w:val="000000"/>
          <w:sz w:val="28"/>
          <w:szCs w:val="28"/>
        </w:rPr>
        <w:t xml:space="preserve"> Челябинской области ( далее – Собрание депутатов)</w:t>
      </w:r>
      <w:r>
        <w:rPr>
          <w:color w:val="000000"/>
          <w:sz w:val="28"/>
          <w:szCs w:val="28"/>
        </w:rPr>
        <w:t xml:space="preserve"> </w:t>
      </w:r>
      <w:r w:rsidR="0014412C" w:rsidRPr="0091516B">
        <w:rPr>
          <w:color w:val="000000"/>
          <w:sz w:val="28"/>
          <w:szCs w:val="28"/>
        </w:rPr>
        <w:t xml:space="preserve">представителя нанимателя (работодателя) о намерении выполнять иную оплачиваемую работу (далее - Порядок) разработан в целях реализации законодательства о муниципальной службе и устанавливает процедуру уведомления муниципальными служащими </w:t>
      </w:r>
      <w:r>
        <w:rPr>
          <w:color w:val="000000"/>
          <w:sz w:val="28"/>
          <w:szCs w:val="28"/>
        </w:rPr>
        <w:t xml:space="preserve">Собрания депутатов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</w:t>
      </w:r>
      <w:r w:rsidR="0014412C" w:rsidRPr="0091516B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</w:t>
      </w:r>
      <w:r w:rsidR="0014412C" w:rsidRPr="0091516B">
        <w:rPr>
          <w:color w:val="000000"/>
          <w:sz w:val="28"/>
          <w:szCs w:val="28"/>
        </w:rPr>
        <w:t>- муниципальные служащие) о намерении выполнять иную оплачиваемую работу, а также форму, содержание и порядок регистрации уведомлений.</w:t>
      </w:r>
    </w:p>
    <w:p w:rsidR="0014412C" w:rsidRPr="0091516B" w:rsidRDefault="0091516B" w:rsidP="0091516B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4412C" w:rsidRPr="0091516B">
        <w:rPr>
          <w:color w:val="000000"/>
          <w:sz w:val="28"/>
          <w:szCs w:val="28"/>
        </w:rPr>
        <w:t>2. Муниципальные служащие уведомляют о намерении выполнять иную оплачиваемую работу до начала выполнения данной работы.</w:t>
      </w:r>
    </w:p>
    <w:p w:rsidR="0014412C" w:rsidRPr="0091516B" w:rsidRDefault="0091516B" w:rsidP="0091516B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4412C" w:rsidRPr="0091516B">
        <w:rPr>
          <w:color w:val="000000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</w:t>
      </w:r>
      <w:r w:rsidR="007303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Собрании депутатов</w:t>
      </w:r>
      <w:r w:rsidR="0014412C" w:rsidRPr="0091516B">
        <w:rPr>
          <w:color w:val="000000"/>
          <w:sz w:val="28"/>
          <w:szCs w:val="28"/>
        </w:rPr>
        <w:t>, уведомляют представителя нанимателя о выполнении иной оплачиваемой работы в день назначения на должность муниципальной службы</w:t>
      </w:r>
      <w:r w:rsidR="00730363">
        <w:rPr>
          <w:color w:val="000000"/>
          <w:sz w:val="28"/>
          <w:szCs w:val="28"/>
        </w:rPr>
        <w:t xml:space="preserve"> в Собрании депутатов</w:t>
      </w:r>
      <w:r w:rsidR="0014412C" w:rsidRPr="0091516B">
        <w:rPr>
          <w:color w:val="000000"/>
          <w:sz w:val="28"/>
          <w:szCs w:val="28"/>
        </w:rPr>
        <w:t>.</w:t>
      </w:r>
    </w:p>
    <w:p w:rsidR="0014412C" w:rsidRPr="0091516B" w:rsidRDefault="00730363" w:rsidP="0091516B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4412C" w:rsidRPr="0091516B">
        <w:rPr>
          <w:color w:val="000000"/>
          <w:sz w:val="28"/>
          <w:szCs w:val="28"/>
        </w:rPr>
        <w:t>3. В уведомлении представителя нанимателя (работодателя) о намерении выполнять иную оплачиваемую работу (о выполнении иной оплачиваемой работы) (далее именуется - уведомление), составленном муниципальным служащим по форме согласно приложению 1 к настоящему Порядку, необходимо указать следующие сведения о деятельности, которую собирается осуществлять (осуществляет) муниципальный служащий:</w:t>
      </w:r>
    </w:p>
    <w:p w:rsidR="0014412C" w:rsidRPr="0091516B" w:rsidRDefault="00730363" w:rsidP="0091516B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4412C" w:rsidRPr="0091516B">
        <w:rPr>
          <w:color w:val="000000"/>
          <w:sz w:val="28"/>
          <w:szCs w:val="28"/>
        </w:rPr>
        <w:t>1) 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другое));</w:t>
      </w:r>
    </w:p>
    <w:p w:rsidR="0014412C" w:rsidRPr="0091516B" w:rsidRDefault="00730363" w:rsidP="0091516B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4412C" w:rsidRPr="0091516B">
        <w:rPr>
          <w:color w:val="000000"/>
          <w:sz w:val="28"/>
          <w:szCs w:val="28"/>
        </w:rPr>
        <w:t xml:space="preserve">2) фактический адрес места выполнения работы, период выполнения и характер (педагогическая, научная, творческая или другое) иной оплачиваемой работы, а также наименование и адрес организации (физического лица), с которой (которым) предполагается заключить (заключен) соответствующий </w:t>
      </w:r>
      <w:r>
        <w:rPr>
          <w:color w:val="000000"/>
          <w:sz w:val="28"/>
          <w:szCs w:val="28"/>
        </w:rPr>
        <w:t xml:space="preserve">      </w:t>
      </w:r>
      <w:r w:rsidR="0014412C" w:rsidRPr="0091516B">
        <w:rPr>
          <w:color w:val="000000"/>
          <w:sz w:val="28"/>
          <w:szCs w:val="28"/>
        </w:rPr>
        <w:t>договор о выполнении иной оплачиваемой работы;</w:t>
      </w:r>
    </w:p>
    <w:p w:rsidR="0014412C" w:rsidRPr="0091516B" w:rsidRDefault="00730363" w:rsidP="0091516B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14412C" w:rsidRPr="0091516B">
        <w:rPr>
          <w:color w:val="000000"/>
          <w:sz w:val="28"/>
          <w:szCs w:val="28"/>
        </w:rPr>
        <w:t>3) 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:rsidR="0014412C" w:rsidRPr="0091516B" w:rsidRDefault="00730363" w:rsidP="0091516B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4412C" w:rsidRPr="0091516B">
        <w:rPr>
          <w:color w:val="000000"/>
          <w:sz w:val="28"/>
          <w:szCs w:val="28"/>
        </w:rPr>
        <w:t>4) наименование должности (при наличии), основные обязанности (содержание обязательств), тематику и объем выполняемой работы (в том числе наименование предмета преподавания, темы лекций, научно-исследовательской работы или другое);</w:t>
      </w:r>
    </w:p>
    <w:p w:rsidR="0014412C" w:rsidRPr="0091516B" w:rsidRDefault="00730363" w:rsidP="0091516B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4412C" w:rsidRPr="0091516B">
        <w:rPr>
          <w:color w:val="000000"/>
          <w:sz w:val="28"/>
          <w:szCs w:val="28"/>
        </w:rPr>
        <w:t>5) условия оплаты труда (стоимость услуг и другое);</w:t>
      </w:r>
    </w:p>
    <w:p w:rsidR="0014412C" w:rsidRPr="0091516B" w:rsidRDefault="00730363" w:rsidP="0091516B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4412C" w:rsidRPr="0091516B">
        <w:rPr>
          <w:color w:val="000000"/>
          <w:sz w:val="28"/>
          <w:szCs w:val="28"/>
        </w:rPr>
        <w:t>6) иные сведения, которые муниципальный служащий считает необходимым сообщить.</w:t>
      </w:r>
    </w:p>
    <w:p w:rsidR="0014412C" w:rsidRPr="0091516B" w:rsidRDefault="00730363" w:rsidP="00730363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4412C" w:rsidRPr="0091516B">
        <w:rPr>
          <w:color w:val="000000"/>
          <w:sz w:val="28"/>
          <w:szCs w:val="28"/>
        </w:rPr>
        <w:t>4. 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14412C" w:rsidRPr="0091516B" w:rsidRDefault="00730363" w:rsidP="00730363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4412C" w:rsidRPr="0091516B">
        <w:rPr>
          <w:color w:val="000000"/>
          <w:sz w:val="28"/>
          <w:szCs w:val="28"/>
        </w:rPr>
        <w:t xml:space="preserve">5. Муниципальные служащие направляют уведомления для регистрации </w:t>
      </w:r>
      <w:r>
        <w:rPr>
          <w:color w:val="000000"/>
          <w:sz w:val="28"/>
          <w:szCs w:val="28"/>
        </w:rPr>
        <w:t xml:space="preserve">лицу, уполномоченному на профилактику коррупционных и иных </w:t>
      </w:r>
      <w:proofErr w:type="gramStart"/>
      <w:r>
        <w:rPr>
          <w:color w:val="000000"/>
          <w:sz w:val="28"/>
          <w:szCs w:val="28"/>
        </w:rPr>
        <w:t>правонарушений  в</w:t>
      </w:r>
      <w:proofErr w:type="gramEnd"/>
      <w:r>
        <w:rPr>
          <w:color w:val="000000"/>
          <w:sz w:val="28"/>
          <w:szCs w:val="28"/>
        </w:rPr>
        <w:t xml:space="preserve"> Собрании депутатов</w:t>
      </w:r>
      <w:r w:rsidR="0014412C" w:rsidRPr="0091516B">
        <w:rPr>
          <w:color w:val="000000"/>
          <w:sz w:val="28"/>
          <w:szCs w:val="28"/>
        </w:rPr>
        <w:t>.</w:t>
      </w:r>
    </w:p>
    <w:p w:rsidR="0014412C" w:rsidRPr="0091516B" w:rsidRDefault="00730363" w:rsidP="00730363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4412C" w:rsidRPr="0091516B">
        <w:rPr>
          <w:color w:val="000000"/>
          <w:sz w:val="28"/>
          <w:szCs w:val="28"/>
        </w:rPr>
        <w:t>6. Уведомление муниципальными служащими представителя нанимателя (работодателя) о намерении выполнять иную оплачиваемую работу является служебной информацией ограниченного распространения.</w:t>
      </w:r>
    </w:p>
    <w:p w:rsidR="0014412C" w:rsidRPr="0091516B" w:rsidRDefault="00730363" w:rsidP="00730363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3195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14412C" w:rsidRPr="0091516B">
        <w:rPr>
          <w:color w:val="000000"/>
          <w:sz w:val="28"/>
          <w:szCs w:val="28"/>
        </w:rPr>
        <w:t>7. Регистрация уведомлений осуществляется в день их поступления</w:t>
      </w:r>
      <w:r w:rsidRPr="007303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лицом, уполномоченном на профилактику коррупционных и иных </w:t>
      </w:r>
      <w:proofErr w:type="gramStart"/>
      <w:r>
        <w:rPr>
          <w:color w:val="000000"/>
          <w:sz w:val="28"/>
          <w:szCs w:val="28"/>
        </w:rPr>
        <w:t>правонарушений  в</w:t>
      </w:r>
      <w:proofErr w:type="gramEnd"/>
      <w:r>
        <w:rPr>
          <w:color w:val="000000"/>
          <w:sz w:val="28"/>
          <w:szCs w:val="28"/>
        </w:rPr>
        <w:t xml:space="preserve"> Собрании депутатов</w:t>
      </w:r>
      <w:r w:rsidR="0014412C" w:rsidRPr="0091516B">
        <w:rPr>
          <w:color w:val="000000"/>
          <w:sz w:val="28"/>
          <w:szCs w:val="28"/>
        </w:rPr>
        <w:t xml:space="preserve"> в Журнале регистрации уведомлений, составленном по форме согласно приложению 2 к настоящему Порядку.</w:t>
      </w:r>
    </w:p>
    <w:p w:rsidR="0014412C" w:rsidRPr="0091516B" w:rsidRDefault="00C3195E" w:rsidP="00730363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4412C" w:rsidRPr="0091516B">
        <w:rPr>
          <w:color w:val="000000"/>
          <w:sz w:val="28"/>
          <w:szCs w:val="28"/>
        </w:rPr>
        <w:t>8. Уведомление составляется в 2 экземплярах, один из которых возвращается муниципальному служащему с отметкой о регистрации, другой экземпляр направляется для комиссионного рассмотрения в комиссию по соблюдению требований к служебному поведению муниципальных служащих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</w:t>
      </w:r>
      <w:proofErr w:type="gramStart"/>
      <w:r>
        <w:rPr>
          <w:color w:val="000000"/>
          <w:sz w:val="28"/>
          <w:szCs w:val="28"/>
        </w:rPr>
        <w:t>округа  и</w:t>
      </w:r>
      <w:proofErr w:type="gramEnd"/>
      <w:r>
        <w:rPr>
          <w:color w:val="000000"/>
          <w:sz w:val="28"/>
          <w:szCs w:val="28"/>
        </w:rPr>
        <w:t xml:space="preserve"> урегулированию конфликта интересов</w:t>
      </w:r>
      <w:r w:rsidR="0014412C" w:rsidRPr="0091516B">
        <w:rPr>
          <w:color w:val="000000"/>
          <w:sz w:val="28"/>
          <w:szCs w:val="28"/>
        </w:rPr>
        <w:t xml:space="preserve">  (далее  - Комиссия) с целью установления возможности возникновения конфликта интересов.</w:t>
      </w:r>
    </w:p>
    <w:p w:rsidR="0014412C" w:rsidRPr="0091516B" w:rsidRDefault="00C3195E" w:rsidP="00730363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4412C" w:rsidRPr="0091516B">
        <w:rPr>
          <w:color w:val="000000"/>
          <w:sz w:val="28"/>
          <w:szCs w:val="28"/>
        </w:rPr>
        <w:t>9. Муниципальный служащий имеет право присутствовать на заседании Комиссии при рассмотрении представленного им уведомления. Результаты комиссионного рассмотрения оформляются протоколом Комиссии и доводятся до сведения муниципального служащего.</w:t>
      </w:r>
    </w:p>
    <w:p w:rsidR="0014412C" w:rsidRPr="0091516B" w:rsidRDefault="00C3195E" w:rsidP="00730363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4412C" w:rsidRPr="0091516B">
        <w:rPr>
          <w:color w:val="000000"/>
          <w:sz w:val="28"/>
          <w:szCs w:val="28"/>
        </w:rPr>
        <w:t>10. Уведомление с выпиской из протокола</w:t>
      </w:r>
      <w:r>
        <w:rPr>
          <w:color w:val="000000"/>
          <w:sz w:val="28"/>
          <w:szCs w:val="28"/>
        </w:rPr>
        <w:t xml:space="preserve"> (копией </w:t>
      </w:r>
      <w:proofErr w:type="gramStart"/>
      <w:r>
        <w:rPr>
          <w:color w:val="000000"/>
          <w:sz w:val="28"/>
          <w:szCs w:val="28"/>
        </w:rPr>
        <w:t xml:space="preserve">протокола) </w:t>
      </w:r>
      <w:r w:rsidR="0014412C" w:rsidRPr="0091516B">
        <w:rPr>
          <w:color w:val="000000"/>
          <w:sz w:val="28"/>
          <w:szCs w:val="28"/>
        </w:rPr>
        <w:t xml:space="preserve"> Комиссии</w:t>
      </w:r>
      <w:proofErr w:type="gramEnd"/>
      <w:r w:rsidR="0014412C" w:rsidRPr="0091516B">
        <w:rPr>
          <w:color w:val="000000"/>
          <w:sz w:val="28"/>
          <w:szCs w:val="28"/>
        </w:rPr>
        <w:t xml:space="preserve"> направляется представителю нанимателя (работодателю) для принятия решения.</w:t>
      </w:r>
    </w:p>
    <w:p w:rsidR="0014412C" w:rsidRPr="0091516B" w:rsidRDefault="00C3195E" w:rsidP="00730363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4412C" w:rsidRPr="0091516B">
        <w:rPr>
          <w:color w:val="000000"/>
          <w:sz w:val="28"/>
          <w:szCs w:val="28"/>
        </w:rPr>
        <w:t xml:space="preserve">11. Срок рассмотрения уведомлений и принятия решения представителем нанимателя (работодателем) не должен превышать 30 календарных дней со дня регистрации уведомления </w:t>
      </w:r>
      <w:r>
        <w:rPr>
          <w:color w:val="000000"/>
          <w:sz w:val="28"/>
          <w:szCs w:val="28"/>
        </w:rPr>
        <w:t>лицом уполномоченным на профилактику коррупционных и иных правонарушений в Собрании депутатов</w:t>
      </w:r>
      <w:r w:rsidR="0014412C" w:rsidRPr="0091516B">
        <w:rPr>
          <w:color w:val="000000"/>
          <w:sz w:val="28"/>
          <w:szCs w:val="28"/>
        </w:rPr>
        <w:t>. В случае необходимости представитель нанимателя (работодатель) вправе продлить срок рассмотрения, но не более чем на 30 календарных дней, о чем муниципальный служащий должен быть проинформирован</w:t>
      </w:r>
      <w:r>
        <w:rPr>
          <w:color w:val="000000"/>
          <w:sz w:val="28"/>
          <w:szCs w:val="28"/>
        </w:rPr>
        <w:t xml:space="preserve"> лицом </w:t>
      </w:r>
      <w:r>
        <w:rPr>
          <w:color w:val="000000"/>
          <w:sz w:val="28"/>
          <w:szCs w:val="28"/>
        </w:rPr>
        <w:lastRenderedPageBreak/>
        <w:t>уполномоченным на профилактику коррупционных и иных правонарушений в Собрании депутатов</w:t>
      </w:r>
      <w:r w:rsidR="0014412C" w:rsidRPr="0091516B">
        <w:rPr>
          <w:color w:val="000000"/>
          <w:sz w:val="28"/>
          <w:szCs w:val="28"/>
        </w:rPr>
        <w:t>.</w:t>
      </w:r>
    </w:p>
    <w:p w:rsidR="0014412C" w:rsidRPr="0091516B" w:rsidRDefault="00C3195E" w:rsidP="00730363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4412C" w:rsidRPr="0091516B">
        <w:rPr>
          <w:color w:val="000000"/>
          <w:sz w:val="28"/>
          <w:szCs w:val="28"/>
        </w:rPr>
        <w:t>12. Результаты рассмотрения уведомлений представителем нанимателя (работодателем) доводятся до сведения муниципального служащего и приобщаются к личным делам соответствующих муниципальных служащих.</w:t>
      </w:r>
    </w:p>
    <w:p w:rsidR="0014412C" w:rsidRPr="0091516B" w:rsidRDefault="00C3195E" w:rsidP="00730363">
      <w:pPr>
        <w:pStyle w:val="indent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4412C" w:rsidRPr="0091516B">
        <w:rPr>
          <w:color w:val="000000"/>
          <w:sz w:val="28"/>
          <w:szCs w:val="28"/>
        </w:rPr>
        <w:t>13. Решение представителя нанимателя (работодателя) может быть обжаловано муниципальным служащим в порядке, установленном действующим законодательством</w:t>
      </w:r>
      <w:r>
        <w:rPr>
          <w:color w:val="000000"/>
          <w:sz w:val="28"/>
          <w:szCs w:val="28"/>
        </w:rPr>
        <w:t>.</w:t>
      </w:r>
    </w:p>
    <w:p w:rsidR="00DA43C4" w:rsidRPr="0091516B" w:rsidRDefault="00DA43C4" w:rsidP="00730363">
      <w:pPr>
        <w:spacing w:before="100" w:beforeAutospacing="1" w:after="100" w:afterAutospacing="1"/>
        <w:contextualSpacing/>
        <w:jc w:val="both"/>
        <w:rPr>
          <w:rStyle w:val="a3"/>
          <w:b w:val="0"/>
          <w:szCs w:val="28"/>
        </w:rPr>
      </w:pPr>
    </w:p>
    <w:p w:rsidR="00DA43C4" w:rsidRPr="0091516B" w:rsidRDefault="00DA43C4" w:rsidP="00730363">
      <w:pPr>
        <w:spacing w:before="100" w:beforeAutospacing="1" w:after="100" w:afterAutospacing="1"/>
        <w:contextualSpacing/>
        <w:jc w:val="both"/>
        <w:rPr>
          <w:rStyle w:val="a3"/>
          <w:b w:val="0"/>
          <w:szCs w:val="28"/>
        </w:rPr>
      </w:pPr>
    </w:p>
    <w:p w:rsidR="00DA43C4" w:rsidRPr="0091516B" w:rsidRDefault="00DA43C4" w:rsidP="00730363">
      <w:pPr>
        <w:spacing w:before="100" w:beforeAutospacing="1" w:after="100" w:afterAutospacing="1"/>
        <w:contextualSpacing/>
        <w:jc w:val="both"/>
        <w:rPr>
          <w:rStyle w:val="a3"/>
          <w:b w:val="0"/>
          <w:szCs w:val="28"/>
        </w:rPr>
      </w:pPr>
    </w:p>
    <w:p w:rsidR="00EA5DBF" w:rsidRPr="0091516B" w:rsidRDefault="00EA5DBF" w:rsidP="00730363">
      <w:pPr>
        <w:spacing w:before="100" w:beforeAutospacing="1" w:after="100" w:afterAutospacing="1"/>
        <w:contextualSpacing/>
        <w:jc w:val="both"/>
        <w:rPr>
          <w:rStyle w:val="a3"/>
          <w:b w:val="0"/>
          <w:szCs w:val="28"/>
        </w:rPr>
      </w:pPr>
    </w:p>
    <w:p w:rsidR="00EA5DBF" w:rsidRPr="0091516B" w:rsidRDefault="00EA5DBF" w:rsidP="0091516B">
      <w:pPr>
        <w:jc w:val="both"/>
        <w:rPr>
          <w:rStyle w:val="a3"/>
          <w:b w:val="0"/>
          <w:szCs w:val="28"/>
        </w:rPr>
      </w:pPr>
    </w:p>
    <w:p w:rsidR="00EA5DBF" w:rsidRPr="0091516B" w:rsidRDefault="00EA5DBF" w:rsidP="0091516B">
      <w:pPr>
        <w:jc w:val="both"/>
        <w:rPr>
          <w:rStyle w:val="a3"/>
          <w:b w:val="0"/>
          <w:szCs w:val="28"/>
        </w:rPr>
      </w:pPr>
    </w:p>
    <w:p w:rsidR="00EA5DBF" w:rsidRPr="0091516B" w:rsidRDefault="00EA5DBF" w:rsidP="0091516B">
      <w:pPr>
        <w:jc w:val="both"/>
        <w:rPr>
          <w:rStyle w:val="a3"/>
          <w:b w:val="0"/>
          <w:szCs w:val="28"/>
        </w:rPr>
      </w:pPr>
    </w:p>
    <w:p w:rsidR="00EA5DBF" w:rsidRPr="0091516B" w:rsidRDefault="00EA5DBF" w:rsidP="0091516B">
      <w:pPr>
        <w:jc w:val="both"/>
        <w:rPr>
          <w:rStyle w:val="a3"/>
          <w:b w:val="0"/>
          <w:szCs w:val="28"/>
        </w:rPr>
      </w:pPr>
    </w:p>
    <w:p w:rsidR="00EA5DBF" w:rsidRPr="0091516B" w:rsidRDefault="00EA5DBF" w:rsidP="0091516B">
      <w:pPr>
        <w:jc w:val="both"/>
        <w:rPr>
          <w:rStyle w:val="a3"/>
          <w:b w:val="0"/>
          <w:szCs w:val="28"/>
        </w:rPr>
      </w:pPr>
    </w:p>
    <w:p w:rsidR="00EA5DBF" w:rsidRPr="0091516B" w:rsidRDefault="00EA5DBF" w:rsidP="0091516B">
      <w:pPr>
        <w:jc w:val="both"/>
        <w:rPr>
          <w:rStyle w:val="a3"/>
          <w:b w:val="0"/>
          <w:szCs w:val="28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B40106" w:rsidRDefault="00B40106" w:rsidP="00DA43C4">
      <w:pPr>
        <w:jc w:val="right"/>
        <w:rPr>
          <w:rStyle w:val="a3"/>
          <w:b w:val="0"/>
        </w:rPr>
      </w:pPr>
    </w:p>
    <w:p w:rsidR="00B40106" w:rsidRDefault="00B40106" w:rsidP="00DA43C4">
      <w:pPr>
        <w:jc w:val="right"/>
        <w:rPr>
          <w:rStyle w:val="a3"/>
          <w:b w:val="0"/>
        </w:rPr>
      </w:pPr>
    </w:p>
    <w:p w:rsidR="00B40106" w:rsidRDefault="00B40106" w:rsidP="00DA43C4">
      <w:pPr>
        <w:jc w:val="right"/>
        <w:rPr>
          <w:rStyle w:val="a3"/>
          <w:b w:val="0"/>
        </w:rPr>
      </w:pPr>
    </w:p>
    <w:p w:rsidR="00EA5DBF" w:rsidRDefault="00EA5DBF" w:rsidP="00DA43C4">
      <w:pPr>
        <w:jc w:val="right"/>
        <w:rPr>
          <w:rStyle w:val="a3"/>
          <w:b w:val="0"/>
        </w:rPr>
      </w:pPr>
    </w:p>
    <w:p w:rsidR="00DA43C4" w:rsidRPr="009A7967" w:rsidRDefault="0014412C" w:rsidP="0014412C">
      <w:pPr>
        <w:jc w:val="center"/>
        <w:rPr>
          <w:b/>
        </w:rPr>
      </w:pPr>
      <w:r>
        <w:rPr>
          <w:rStyle w:val="a3"/>
          <w:b w:val="0"/>
        </w:rPr>
        <w:t xml:space="preserve">                              </w:t>
      </w:r>
      <w:r w:rsidR="00DA43C4" w:rsidRPr="009A7967">
        <w:rPr>
          <w:rStyle w:val="a3"/>
          <w:b w:val="0"/>
        </w:rPr>
        <w:t>Приложение 1</w:t>
      </w:r>
    </w:p>
    <w:bookmarkEnd w:id="3"/>
    <w:p w:rsidR="00EA5DBF" w:rsidRPr="00B40106" w:rsidRDefault="00EA5DBF" w:rsidP="00B40106">
      <w:pPr>
        <w:ind w:right="-234"/>
        <w:jc w:val="both"/>
        <w:rPr>
          <w:rStyle w:val="a3"/>
          <w:b w:val="0"/>
          <w:sz w:val="24"/>
        </w:rPr>
      </w:pPr>
      <w:r w:rsidRPr="00B40106">
        <w:rPr>
          <w:rStyle w:val="a3"/>
          <w:b w:val="0"/>
          <w:color w:val="auto"/>
          <w:sz w:val="24"/>
        </w:rPr>
        <w:t xml:space="preserve">                                   </w:t>
      </w:r>
      <w:r w:rsidR="00B40106">
        <w:rPr>
          <w:rStyle w:val="a3"/>
          <w:b w:val="0"/>
          <w:color w:val="auto"/>
          <w:sz w:val="24"/>
        </w:rPr>
        <w:t xml:space="preserve">                              </w:t>
      </w:r>
      <w:r w:rsidRPr="00B40106">
        <w:rPr>
          <w:rStyle w:val="a3"/>
          <w:b w:val="0"/>
          <w:color w:val="auto"/>
          <w:sz w:val="24"/>
        </w:rPr>
        <w:t xml:space="preserve">  </w:t>
      </w:r>
      <w:r w:rsidR="00DA43C4" w:rsidRPr="00B40106">
        <w:rPr>
          <w:rStyle w:val="a3"/>
          <w:b w:val="0"/>
          <w:color w:val="auto"/>
          <w:sz w:val="24"/>
        </w:rPr>
        <w:t xml:space="preserve">к </w:t>
      </w:r>
      <w:hyperlink w:anchor="sub_1" w:history="1">
        <w:r w:rsidR="00DA43C4" w:rsidRPr="00B40106">
          <w:rPr>
            <w:rStyle w:val="a4"/>
            <w:b w:val="0"/>
            <w:bCs w:val="0"/>
            <w:color w:val="auto"/>
            <w:sz w:val="24"/>
          </w:rPr>
          <w:t>Порядку</w:t>
        </w:r>
      </w:hyperlink>
      <w:r w:rsidR="00DA43C4" w:rsidRPr="00B40106">
        <w:rPr>
          <w:rStyle w:val="a3"/>
          <w:b w:val="0"/>
          <w:sz w:val="24"/>
        </w:rPr>
        <w:t xml:space="preserve"> уведомления </w:t>
      </w:r>
      <w:r w:rsidR="00B40106">
        <w:rPr>
          <w:rStyle w:val="a3"/>
          <w:b w:val="0"/>
          <w:sz w:val="24"/>
        </w:rPr>
        <w:t>му</w:t>
      </w:r>
      <w:r w:rsidR="00DA43C4" w:rsidRPr="00B40106">
        <w:rPr>
          <w:rStyle w:val="a3"/>
          <w:b w:val="0"/>
          <w:sz w:val="24"/>
        </w:rPr>
        <w:t xml:space="preserve">ниципальными </w:t>
      </w:r>
      <w:r w:rsidR="00B40106">
        <w:rPr>
          <w:rStyle w:val="a3"/>
          <w:b w:val="0"/>
          <w:sz w:val="24"/>
        </w:rPr>
        <w:t>служащими</w:t>
      </w:r>
      <w:r w:rsidR="00DA43C4" w:rsidRPr="00B40106">
        <w:rPr>
          <w:rStyle w:val="a3"/>
          <w:b w:val="0"/>
          <w:sz w:val="24"/>
        </w:rPr>
        <w:t xml:space="preserve"> </w:t>
      </w:r>
    </w:p>
    <w:p w:rsidR="00B40106" w:rsidRDefault="00B40106" w:rsidP="00B40106">
      <w:pPr>
        <w:ind w:right="-234"/>
        <w:jc w:val="both"/>
        <w:rPr>
          <w:rStyle w:val="a3"/>
          <w:b w:val="0"/>
          <w:sz w:val="24"/>
        </w:rPr>
      </w:pPr>
      <w:r>
        <w:rPr>
          <w:rStyle w:val="a3"/>
          <w:b w:val="0"/>
          <w:sz w:val="24"/>
        </w:rPr>
        <w:t xml:space="preserve"> </w:t>
      </w:r>
      <w:r w:rsidR="00EA5DBF" w:rsidRPr="00B40106">
        <w:rPr>
          <w:rStyle w:val="a3"/>
          <w:b w:val="0"/>
          <w:sz w:val="24"/>
        </w:rPr>
        <w:t xml:space="preserve">                                                                 Собрания депутатов </w:t>
      </w:r>
      <w:proofErr w:type="spellStart"/>
      <w:r w:rsidR="00DA43C4" w:rsidRPr="00B40106">
        <w:rPr>
          <w:rStyle w:val="a3"/>
          <w:b w:val="0"/>
          <w:sz w:val="24"/>
        </w:rPr>
        <w:t>Усть-Катавского</w:t>
      </w:r>
      <w:proofErr w:type="spellEnd"/>
      <w:r>
        <w:rPr>
          <w:rStyle w:val="a3"/>
          <w:b w:val="0"/>
          <w:sz w:val="24"/>
        </w:rPr>
        <w:t xml:space="preserve"> го</w:t>
      </w:r>
      <w:r w:rsidR="00DA43C4" w:rsidRPr="00B40106">
        <w:rPr>
          <w:rStyle w:val="a3"/>
          <w:b w:val="0"/>
          <w:sz w:val="24"/>
        </w:rPr>
        <w:t xml:space="preserve">родского </w:t>
      </w:r>
      <w:r>
        <w:rPr>
          <w:rStyle w:val="a3"/>
          <w:b w:val="0"/>
          <w:sz w:val="24"/>
        </w:rPr>
        <w:t xml:space="preserve">            </w:t>
      </w:r>
    </w:p>
    <w:p w:rsidR="00B40106" w:rsidRDefault="00B40106" w:rsidP="00B40106">
      <w:pPr>
        <w:ind w:right="-234"/>
        <w:jc w:val="both"/>
        <w:rPr>
          <w:rStyle w:val="a3"/>
          <w:b w:val="0"/>
          <w:sz w:val="24"/>
        </w:rPr>
      </w:pPr>
      <w:r>
        <w:rPr>
          <w:rStyle w:val="a3"/>
          <w:b w:val="0"/>
          <w:sz w:val="24"/>
        </w:rPr>
        <w:t xml:space="preserve">                                                                  </w:t>
      </w:r>
      <w:r w:rsidR="00DA43C4" w:rsidRPr="00B40106">
        <w:rPr>
          <w:rStyle w:val="a3"/>
          <w:b w:val="0"/>
          <w:sz w:val="24"/>
        </w:rPr>
        <w:t>округа о намерении</w:t>
      </w:r>
      <w:r>
        <w:rPr>
          <w:rStyle w:val="a3"/>
          <w:b w:val="0"/>
          <w:sz w:val="24"/>
        </w:rPr>
        <w:t xml:space="preserve"> в</w:t>
      </w:r>
      <w:r w:rsidR="00DA43C4" w:rsidRPr="00B40106">
        <w:rPr>
          <w:rStyle w:val="a3"/>
          <w:b w:val="0"/>
          <w:sz w:val="24"/>
        </w:rPr>
        <w:t>ыполнять иную</w:t>
      </w:r>
      <w:r w:rsidR="00EA5DBF" w:rsidRPr="00B40106">
        <w:rPr>
          <w:rStyle w:val="a3"/>
          <w:b w:val="0"/>
          <w:sz w:val="24"/>
        </w:rPr>
        <w:t xml:space="preserve"> </w:t>
      </w:r>
      <w:r w:rsidR="00DA43C4" w:rsidRPr="00B40106">
        <w:rPr>
          <w:rStyle w:val="a3"/>
          <w:b w:val="0"/>
          <w:sz w:val="24"/>
        </w:rPr>
        <w:t xml:space="preserve">оплачиваемую </w:t>
      </w:r>
      <w:r>
        <w:rPr>
          <w:rStyle w:val="a3"/>
          <w:b w:val="0"/>
          <w:sz w:val="24"/>
        </w:rPr>
        <w:t xml:space="preserve">                            </w:t>
      </w:r>
    </w:p>
    <w:p w:rsidR="00B40106" w:rsidRDefault="00B40106" w:rsidP="00B40106">
      <w:pPr>
        <w:ind w:right="-234"/>
        <w:jc w:val="both"/>
        <w:rPr>
          <w:rStyle w:val="a3"/>
          <w:b w:val="0"/>
          <w:sz w:val="24"/>
        </w:rPr>
      </w:pPr>
      <w:r>
        <w:rPr>
          <w:rStyle w:val="a3"/>
          <w:b w:val="0"/>
          <w:sz w:val="24"/>
        </w:rPr>
        <w:t xml:space="preserve">                                                                  </w:t>
      </w:r>
      <w:r w:rsidR="00DA43C4" w:rsidRPr="00B40106">
        <w:rPr>
          <w:rStyle w:val="a3"/>
          <w:b w:val="0"/>
          <w:sz w:val="24"/>
        </w:rPr>
        <w:t>работу</w:t>
      </w:r>
      <w:r w:rsidRPr="00B40106">
        <w:rPr>
          <w:rStyle w:val="a3"/>
          <w:b w:val="0"/>
          <w:sz w:val="24"/>
        </w:rPr>
        <w:t>,</w:t>
      </w:r>
    </w:p>
    <w:p w:rsidR="00B40106" w:rsidRDefault="00B40106" w:rsidP="00B40106">
      <w:pPr>
        <w:ind w:right="-234"/>
        <w:jc w:val="both"/>
        <w:rPr>
          <w:sz w:val="24"/>
        </w:rPr>
      </w:pPr>
      <w:r w:rsidRPr="00B40106">
        <w:rPr>
          <w:sz w:val="24"/>
        </w:rPr>
        <w:t xml:space="preserve">                                                                  утвержденному распоряжением </w:t>
      </w:r>
      <w:r>
        <w:rPr>
          <w:sz w:val="24"/>
        </w:rPr>
        <w:t>п</w:t>
      </w:r>
      <w:r w:rsidRPr="00B40106">
        <w:rPr>
          <w:sz w:val="24"/>
        </w:rPr>
        <w:t xml:space="preserve">редседателя </w:t>
      </w:r>
    </w:p>
    <w:p w:rsidR="00B40106" w:rsidRDefault="00B40106" w:rsidP="00B40106">
      <w:pPr>
        <w:ind w:right="-23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Pr="00B40106">
        <w:rPr>
          <w:sz w:val="24"/>
        </w:rPr>
        <w:t xml:space="preserve">Собрания депутатов </w:t>
      </w:r>
      <w:proofErr w:type="spellStart"/>
      <w:r>
        <w:rPr>
          <w:sz w:val="24"/>
        </w:rPr>
        <w:t>У</w:t>
      </w:r>
      <w:r w:rsidRPr="00B40106">
        <w:rPr>
          <w:sz w:val="24"/>
        </w:rPr>
        <w:t>сть-Катавского</w:t>
      </w:r>
      <w:proofErr w:type="spellEnd"/>
      <w:r w:rsidRPr="00B40106">
        <w:rPr>
          <w:sz w:val="24"/>
        </w:rPr>
        <w:t xml:space="preserve"> городского </w:t>
      </w:r>
      <w:r>
        <w:rPr>
          <w:sz w:val="24"/>
        </w:rPr>
        <w:t xml:space="preserve"> </w:t>
      </w:r>
    </w:p>
    <w:p w:rsidR="00B40106" w:rsidRDefault="00B40106" w:rsidP="00B40106">
      <w:pPr>
        <w:ind w:right="-23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Pr="00B40106">
        <w:rPr>
          <w:sz w:val="24"/>
        </w:rPr>
        <w:t>округа № 5</w:t>
      </w:r>
      <w:r w:rsidR="000C0541">
        <w:rPr>
          <w:sz w:val="24"/>
        </w:rPr>
        <w:t>7</w:t>
      </w:r>
      <w:r w:rsidRPr="00B40106">
        <w:rPr>
          <w:sz w:val="24"/>
        </w:rPr>
        <w:t xml:space="preserve">-рд </w:t>
      </w:r>
      <w:proofErr w:type="gramStart"/>
      <w:r w:rsidRPr="00B40106">
        <w:rPr>
          <w:sz w:val="24"/>
        </w:rPr>
        <w:t>от  02</w:t>
      </w:r>
      <w:proofErr w:type="gramEnd"/>
      <w:r w:rsidRPr="00B40106">
        <w:rPr>
          <w:sz w:val="24"/>
        </w:rPr>
        <w:t>.09.2024г.</w:t>
      </w:r>
    </w:p>
    <w:p w:rsidR="00DA43C4" w:rsidRPr="00EA5DBF" w:rsidRDefault="00A65073" w:rsidP="00B401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A43C4" w:rsidRPr="00EA5DB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A43C4" w:rsidRPr="00EA5DBF" w:rsidRDefault="00EA5DBF" w:rsidP="00B40106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6507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EA5DBF">
        <w:rPr>
          <w:rFonts w:ascii="Times New Roman" w:hAnsi="Times New Roman" w:cs="Times New Roman"/>
        </w:rPr>
        <w:t xml:space="preserve">                </w:t>
      </w:r>
      <w:r w:rsidR="00DA43C4" w:rsidRPr="00EA5DBF">
        <w:rPr>
          <w:rFonts w:ascii="Times New Roman" w:hAnsi="Times New Roman" w:cs="Times New Roman"/>
        </w:rPr>
        <w:t xml:space="preserve">  (представителю нанимателя (работодателя)</w:t>
      </w:r>
    </w:p>
    <w:p w:rsidR="00DA43C4" w:rsidRPr="00EA5DBF" w:rsidRDefault="00A65073" w:rsidP="00DA43C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3C4" w:rsidRPr="00EA5DBF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DA43C4" w:rsidRPr="00EA5DBF" w:rsidRDefault="00EA5DBF" w:rsidP="00E436A1">
      <w:pPr>
        <w:pStyle w:val="a6"/>
        <w:jc w:val="center"/>
        <w:rPr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A43C4" w:rsidRPr="00EA5DBF">
        <w:rPr>
          <w:rFonts w:ascii="Times New Roman" w:hAnsi="Times New Roman" w:cs="Times New Roman"/>
        </w:rPr>
        <w:t xml:space="preserve">                    (наименование должности, Ф.И.О.)</w:t>
      </w:r>
    </w:p>
    <w:p w:rsidR="00DA43C4" w:rsidRPr="00EA5DBF" w:rsidRDefault="00DA43C4" w:rsidP="00DA43C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A5DBF">
        <w:rPr>
          <w:rFonts w:ascii="Times New Roman" w:hAnsi="Times New Roman" w:cs="Times New Roman"/>
          <w:sz w:val="28"/>
          <w:szCs w:val="28"/>
        </w:rPr>
        <w:t xml:space="preserve">                                 от _____________________________________</w:t>
      </w:r>
    </w:p>
    <w:p w:rsidR="00DA43C4" w:rsidRPr="00EA5DBF" w:rsidRDefault="00EA5DBF" w:rsidP="00E436A1">
      <w:pPr>
        <w:pStyle w:val="a6"/>
        <w:jc w:val="center"/>
        <w:rPr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EA5DBF">
        <w:rPr>
          <w:rFonts w:ascii="Times New Roman" w:hAnsi="Times New Roman" w:cs="Times New Roman"/>
        </w:rPr>
        <w:t xml:space="preserve">                      </w:t>
      </w:r>
      <w:r w:rsidR="00DA43C4" w:rsidRPr="00EA5DBF">
        <w:rPr>
          <w:rFonts w:ascii="Times New Roman" w:hAnsi="Times New Roman" w:cs="Times New Roman"/>
        </w:rPr>
        <w:t xml:space="preserve">  (наименование должности</w:t>
      </w:r>
      <w:r w:rsidRPr="00EA5DBF">
        <w:rPr>
          <w:rFonts w:ascii="Times New Roman" w:hAnsi="Times New Roman" w:cs="Times New Roman"/>
        </w:rPr>
        <w:t>, Ф.И.О.)</w:t>
      </w:r>
    </w:p>
    <w:p w:rsidR="00DA43C4" w:rsidRPr="00EA5DBF" w:rsidRDefault="00DA43C4" w:rsidP="00DA43C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A5DBF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DA43C4" w:rsidRPr="00EA5DBF" w:rsidRDefault="00DA43C4" w:rsidP="00DA43C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A5DB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A43C4" w:rsidRPr="00EA5DBF" w:rsidRDefault="00EA5DBF" w:rsidP="00EA5DBF">
      <w:pPr>
        <w:pStyle w:val="a6"/>
        <w:tabs>
          <w:tab w:val="left" w:pos="3975"/>
          <w:tab w:val="right" w:pos="96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195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  <w:r w:rsidR="00DA43C4" w:rsidRPr="00EA5DBF">
        <w:rPr>
          <w:rStyle w:val="a3"/>
          <w:rFonts w:ascii="Times New Roman" w:hAnsi="Times New Roman" w:cs="Times New Roman"/>
          <w:sz w:val="28"/>
          <w:szCs w:val="28"/>
        </w:rPr>
        <w:t xml:space="preserve">        Уведомление</w:t>
      </w:r>
    </w:p>
    <w:p w:rsidR="00C3195E" w:rsidRDefault="00C3195E" w:rsidP="00A65073">
      <w:pPr>
        <w:pStyle w:val="s16"/>
        <w:jc w:val="both"/>
        <w:rPr>
          <w:color w:val="000000"/>
          <w:sz w:val="28"/>
          <w:szCs w:val="28"/>
        </w:rPr>
      </w:pPr>
      <w:bookmarkStart w:id="4" w:name="sub_12"/>
      <w:r w:rsidRPr="00C3195E">
        <w:rPr>
          <w:color w:val="000000"/>
          <w:sz w:val="28"/>
          <w:szCs w:val="28"/>
        </w:rPr>
        <w:t>В соответствии с частью 2 статьи 11 Федерального закона от 2 марта 2007 года N 25-ФЗ "О муниципальной службе в Российской Федерации" уведомляю Вас о том, что я намерен (а) выполнять иную оплачиваемую работу</w:t>
      </w:r>
    </w:p>
    <w:p w:rsidR="001E47BA" w:rsidRDefault="00C3195E" w:rsidP="00A65073">
      <w:pPr>
        <w:pStyle w:val="s1"/>
        <w:contextualSpacing/>
        <w:jc w:val="both"/>
        <w:rPr>
          <w:color w:val="000000"/>
          <w:sz w:val="28"/>
          <w:szCs w:val="28"/>
        </w:rPr>
      </w:pPr>
      <w:r w:rsidRPr="00C3195E">
        <w:rPr>
          <w:color w:val="000000"/>
          <w:sz w:val="28"/>
          <w:szCs w:val="28"/>
        </w:rPr>
        <w:t>__________________________________________________________________</w:t>
      </w:r>
      <w:r>
        <w:rPr>
          <w:color w:val="000000"/>
          <w:sz w:val="28"/>
          <w:szCs w:val="28"/>
        </w:rPr>
        <w:t xml:space="preserve"> </w:t>
      </w:r>
    </w:p>
    <w:p w:rsidR="001E47BA" w:rsidRDefault="001E47BA" w:rsidP="00A65073">
      <w:pPr>
        <w:pStyle w:val="s1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</w:t>
      </w:r>
      <w:r w:rsidR="00C3195E" w:rsidRPr="00C3195E">
        <w:rPr>
          <w:color w:val="000000"/>
        </w:rPr>
        <w:t>(указать сведения о деятельности, которую собирается</w:t>
      </w:r>
      <w:r w:rsidRPr="001E47BA">
        <w:rPr>
          <w:color w:val="000000"/>
          <w:sz w:val="28"/>
          <w:szCs w:val="28"/>
        </w:rPr>
        <w:t xml:space="preserve"> </w:t>
      </w:r>
      <w:r w:rsidRPr="001E47BA">
        <w:rPr>
          <w:color w:val="000000"/>
        </w:rPr>
        <w:t xml:space="preserve">осуществлять </w:t>
      </w:r>
    </w:p>
    <w:p w:rsidR="001E47BA" w:rsidRDefault="001E47BA" w:rsidP="00A65073">
      <w:pPr>
        <w:pStyle w:val="s1"/>
        <w:contextualSpacing/>
        <w:jc w:val="both"/>
        <w:rPr>
          <w:color w:val="000000"/>
        </w:rPr>
      </w:pPr>
    </w:p>
    <w:p w:rsidR="001E47BA" w:rsidRDefault="001E47BA" w:rsidP="00A65073">
      <w:pPr>
        <w:pStyle w:val="s1"/>
        <w:contextualSpacing/>
        <w:jc w:val="both"/>
        <w:rPr>
          <w:color w:val="000000"/>
          <w:sz w:val="28"/>
          <w:szCs w:val="28"/>
        </w:rPr>
      </w:pPr>
      <w:r w:rsidRPr="00C3195E">
        <w:rPr>
          <w:color w:val="000000"/>
          <w:sz w:val="28"/>
          <w:szCs w:val="28"/>
        </w:rPr>
        <w:t>__________________________________________________________________</w:t>
      </w:r>
      <w:r>
        <w:rPr>
          <w:color w:val="000000"/>
          <w:sz w:val="28"/>
          <w:szCs w:val="28"/>
        </w:rPr>
        <w:t xml:space="preserve">  </w:t>
      </w:r>
    </w:p>
    <w:p w:rsidR="001E47BA" w:rsidRPr="001E47BA" w:rsidRDefault="001E47BA" w:rsidP="00A65073">
      <w:pPr>
        <w:pStyle w:val="s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Pr="001E47BA">
        <w:rPr>
          <w:color w:val="000000"/>
        </w:rPr>
        <w:t>муниципальный служащий,</w:t>
      </w:r>
    </w:p>
    <w:p w:rsidR="001E47BA" w:rsidRDefault="00C3195E" w:rsidP="00A65073">
      <w:pPr>
        <w:pStyle w:val="s1"/>
        <w:contextualSpacing/>
        <w:jc w:val="both"/>
        <w:rPr>
          <w:color w:val="000000"/>
        </w:rPr>
      </w:pPr>
      <w:r w:rsidRPr="00C3195E">
        <w:rPr>
          <w:color w:val="000000"/>
          <w:sz w:val="28"/>
          <w:szCs w:val="28"/>
        </w:rPr>
        <w:t>__________________________________________________________________</w:t>
      </w:r>
      <w:r w:rsidR="001E47BA" w:rsidRPr="001E47BA">
        <w:rPr>
          <w:color w:val="000000"/>
        </w:rPr>
        <w:t>место работы, должность, должностные обязанности</w:t>
      </w:r>
      <w:r w:rsidR="001E47BA">
        <w:rPr>
          <w:color w:val="000000"/>
        </w:rPr>
        <w:t xml:space="preserve">, </w:t>
      </w:r>
      <w:r w:rsidRPr="001E47BA">
        <w:rPr>
          <w:color w:val="000000"/>
        </w:rPr>
        <w:t xml:space="preserve">предполагаемые даты выполнения </w:t>
      </w:r>
    </w:p>
    <w:p w:rsidR="001E47BA" w:rsidRDefault="001E47BA" w:rsidP="00A65073">
      <w:pPr>
        <w:pStyle w:val="s1"/>
        <w:contextualSpacing/>
        <w:jc w:val="both"/>
        <w:rPr>
          <w:color w:val="000000"/>
        </w:rPr>
      </w:pPr>
    </w:p>
    <w:p w:rsidR="00A65073" w:rsidRDefault="001E47BA" w:rsidP="00A65073">
      <w:pPr>
        <w:pStyle w:val="s1"/>
        <w:contextualSpacing/>
        <w:jc w:val="both"/>
        <w:rPr>
          <w:color w:val="000000"/>
          <w:sz w:val="28"/>
          <w:szCs w:val="28"/>
        </w:rPr>
      </w:pPr>
      <w:r w:rsidRPr="00C3195E">
        <w:rPr>
          <w:color w:val="000000"/>
          <w:sz w:val="28"/>
          <w:szCs w:val="28"/>
        </w:rPr>
        <w:t>__________________________________________________________________</w:t>
      </w:r>
    </w:p>
    <w:p w:rsidR="00C3195E" w:rsidRPr="001E47BA" w:rsidRDefault="001E47BA" w:rsidP="00A65073">
      <w:pPr>
        <w:pStyle w:val="s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</w:t>
      </w:r>
      <w:r w:rsidR="00A65073">
        <w:rPr>
          <w:color w:val="000000"/>
        </w:rPr>
        <w:t xml:space="preserve">       </w:t>
      </w:r>
      <w:r w:rsidR="00C3195E" w:rsidRPr="001E47BA">
        <w:rPr>
          <w:color w:val="000000"/>
        </w:rPr>
        <w:t>соответствующей работы, иное)</w:t>
      </w:r>
      <w:r w:rsidR="00A65073">
        <w:rPr>
          <w:color w:val="000000"/>
        </w:rPr>
        <w:t xml:space="preserve">  </w:t>
      </w:r>
    </w:p>
    <w:p w:rsidR="00C3195E" w:rsidRPr="00C3195E" w:rsidRDefault="00C3195E" w:rsidP="00A65073">
      <w:pPr>
        <w:pStyle w:val="empty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3195E">
        <w:rPr>
          <w:color w:val="000000"/>
          <w:sz w:val="28"/>
          <w:szCs w:val="28"/>
        </w:rPr>
        <w:t> Выполнение указанной работы не повлечет за собой конфликта интересов.</w:t>
      </w:r>
    </w:p>
    <w:p w:rsidR="00C3195E" w:rsidRPr="00C3195E" w:rsidRDefault="00C3195E" w:rsidP="00A65073">
      <w:pPr>
        <w:pStyle w:val="s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3195E">
        <w:rPr>
          <w:color w:val="000000"/>
          <w:sz w:val="28"/>
          <w:szCs w:val="28"/>
        </w:rPr>
        <w:t>При выполнении указанной работы обязуюсь соблюдать требования, предусмотренные статьями 14, 14.1 Федерального закона "О муниципальной службе в Российской Федерации".</w:t>
      </w:r>
    </w:p>
    <w:p w:rsidR="00C3195E" w:rsidRPr="00C3195E" w:rsidRDefault="00C3195E" w:rsidP="00A65073">
      <w:pPr>
        <w:pStyle w:val="empty"/>
        <w:jc w:val="both"/>
        <w:rPr>
          <w:color w:val="000000"/>
          <w:sz w:val="28"/>
          <w:szCs w:val="28"/>
        </w:rPr>
      </w:pPr>
      <w:r w:rsidRPr="00C3195E">
        <w:rPr>
          <w:color w:val="000000"/>
          <w:sz w:val="28"/>
          <w:szCs w:val="28"/>
        </w:rPr>
        <w:t> </w:t>
      </w:r>
    </w:p>
    <w:p w:rsidR="00C3195E" w:rsidRPr="00C3195E" w:rsidRDefault="00C3195E" w:rsidP="00A65073">
      <w:pPr>
        <w:pStyle w:val="s16"/>
        <w:contextualSpacing/>
        <w:jc w:val="both"/>
        <w:rPr>
          <w:color w:val="000000"/>
          <w:sz w:val="28"/>
          <w:szCs w:val="28"/>
        </w:rPr>
      </w:pPr>
      <w:r w:rsidRPr="00C3195E">
        <w:rPr>
          <w:color w:val="000000"/>
          <w:sz w:val="28"/>
          <w:szCs w:val="28"/>
        </w:rPr>
        <w:t>_____________________ ______________________</w:t>
      </w:r>
    </w:p>
    <w:p w:rsidR="00C3195E" w:rsidRPr="001E47BA" w:rsidRDefault="001E47BA" w:rsidP="00A65073">
      <w:pPr>
        <w:pStyle w:val="s16"/>
        <w:contextualSpacing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C3195E" w:rsidRPr="001E47BA">
        <w:rPr>
          <w:color w:val="000000"/>
        </w:rPr>
        <w:t>(</w:t>
      </w:r>
      <w:proofErr w:type="gramStart"/>
      <w:r w:rsidR="00C3195E" w:rsidRPr="001E47BA">
        <w:rPr>
          <w:color w:val="000000"/>
        </w:rPr>
        <w:t xml:space="preserve">дата) </w:t>
      </w:r>
      <w:r w:rsidRPr="001E47BA">
        <w:rPr>
          <w:color w:val="000000"/>
        </w:rPr>
        <w:t xml:space="preserve">  </w:t>
      </w:r>
      <w:proofErr w:type="gramEnd"/>
      <w:r w:rsidRPr="001E47BA">
        <w:rPr>
          <w:color w:val="000000"/>
        </w:rPr>
        <w:t xml:space="preserve">                                     </w:t>
      </w:r>
      <w:r w:rsidR="00C3195E" w:rsidRPr="001E47BA">
        <w:rPr>
          <w:color w:val="000000"/>
        </w:rPr>
        <w:t>(подпись)</w:t>
      </w:r>
    </w:p>
    <w:p w:rsidR="00C3195E" w:rsidRDefault="00C3195E" w:rsidP="00C3195E">
      <w:pPr>
        <w:pStyle w:val="empty"/>
        <w:rPr>
          <w:color w:val="000000"/>
        </w:rPr>
      </w:pPr>
      <w:r>
        <w:rPr>
          <w:color w:val="000000"/>
        </w:rPr>
        <w:t> </w:t>
      </w:r>
    </w:p>
    <w:p w:rsidR="00DA43C4" w:rsidRDefault="00DA43C4" w:rsidP="00DA43C4">
      <w:pPr>
        <w:jc w:val="right"/>
        <w:rPr>
          <w:rStyle w:val="a3"/>
          <w:b w:val="0"/>
        </w:rPr>
      </w:pPr>
    </w:p>
    <w:p w:rsidR="00DA43C4" w:rsidRDefault="00DA43C4" w:rsidP="00DA43C4">
      <w:pPr>
        <w:jc w:val="right"/>
        <w:rPr>
          <w:rStyle w:val="a3"/>
          <w:b w:val="0"/>
        </w:rPr>
      </w:pPr>
    </w:p>
    <w:p w:rsidR="00E436A1" w:rsidRDefault="00E436A1" w:rsidP="00DA43C4">
      <w:pPr>
        <w:jc w:val="right"/>
        <w:rPr>
          <w:rStyle w:val="a3"/>
          <w:b w:val="0"/>
        </w:rPr>
      </w:pPr>
    </w:p>
    <w:p w:rsidR="00DA43C4" w:rsidRPr="009A7967" w:rsidRDefault="00E436A1" w:rsidP="00E436A1">
      <w:pPr>
        <w:jc w:val="center"/>
      </w:pPr>
      <w:r>
        <w:rPr>
          <w:rStyle w:val="a3"/>
          <w:b w:val="0"/>
        </w:rPr>
        <w:lastRenderedPageBreak/>
        <w:t xml:space="preserve">                             </w:t>
      </w:r>
      <w:r w:rsidR="00DA43C4" w:rsidRPr="009A7967">
        <w:rPr>
          <w:rStyle w:val="a3"/>
          <w:b w:val="0"/>
        </w:rPr>
        <w:t>Приложение 2</w:t>
      </w:r>
    </w:p>
    <w:bookmarkEnd w:id="4"/>
    <w:p w:rsidR="00B40106" w:rsidRPr="00B40106" w:rsidRDefault="00B40106" w:rsidP="00B40106">
      <w:pPr>
        <w:ind w:right="-234"/>
        <w:jc w:val="both"/>
        <w:rPr>
          <w:rStyle w:val="a3"/>
          <w:b w:val="0"/>
          <w:sz w:val="24"/>
        </w:rPr>
      </w:pPr>
      <w:r w:rsidRPr="00B40106">
        <w:rPr>
          <w:rStyle w:val="a3"/>
          <w:b w:val="0"/>
          <w:color w:val="auto"/>
          <w:sz w:val="24"/>
        </w:rPr>
        <w:t xml:space="preserve">                                      </w:t>
      </w:r>
      <w:r>
        <w:rPr>
          <w:rStyle w:val="a3"/>
          <w:b w:val="0"/>
          <w:color w:val="auto"/>
          <w:sz w:val="24"/>
        </w:rPr>
        <w:t xml:space="preserve">                          </w:t>
      </w:r>
      <w:r w:rsidRPr="00B40106">
        <w:rPr>
          <w:rStyle w:val="a3"/>
          <w:b w:val="0"/>
          <w:color w:val="auto"/>
          <w:sz w:val="24"/>
        </w:rPr>
        <w:t xml:space="preserve">  к </w:t>
      </w:r>
      <w:hyperlink w:anchor="sub_1" w:history="1">
        <w:r w:rsidRPr="00B40106">
          <w:rPr>
            <w:rStyle w:val="a4"/>
            <w:b w:val="0"/>
            <w:bCs w:val="0"/>
            <w:color w:val="auto"/>
            <w:sz w:val="24"/>
          </w:rPr>
          <w:t>Порядку</w:t>
        </w:r>
      </w:hyperlink>
      <w:r w:rsidRPr="00B40106">
        <w:rPr>
          <w:rStyle w:val="a3"/>
          <w:b w:val="0"/>
          <w:sz w:val="24"/>
        </w:rPr>
        <w:t xml:space="preserve"> уведомления </w:t>
      </w:r>
      <w:r>
        <w:rPr>
          <w:rStyle w:val="a3"/>
          <w:b w:val="0"/>
          <w:sz w:val="24"/>
        </w:rPr>
        <w:t>му</w:t>
      </w:r>
      <w:r w:rsidRPr="00B40106">
        <w:rPr>
          <w:rStyle w:val="a3"/>
          <w:b w:val="0"/>
          <w:sz w:val="24"/>
        </w:rPr>
        <w:t xml:space="preserve">ниципальными </w:t>
      </w:r>
      <w:r>
        <w:rPr>
          <w:rStyle w:val="a3"/>
          <w:b w:val="0"/>
          <w:sz w:val="24"/>
        </w:rPr>
        <w:t>служащими</w:t>
      </w:r>
      <w:r w:rsidRPr="00B40106">
        <w:rPr>
          <w:rStyle w:val="a3"/>
          <w:b w:val="0"/>
          <w:sz w:val="24"/>
        </w:rPr>
        <w:t xml:space="preserve"> </w:t>
      </w:r>
    </w:p>
    <w:p w:rsidR="00B40106" w:rsidRDefault="00B40106" w:rsidP="00B40106">
      <w:pPr>
        <w:ind w:right="-234"/>
        <w:jc w:val="both"/>
        <w:rPr>
          <w:rStyle w:val="a3"/>
          <w:b w:val="0"/>
          <w:sz w:val="24"/>
        </w:rPr>
      </w:pPr>
      <w:r>
        <w:rPr>
          <w:rStyle w:val="a3"/>
          <w:b w:val="0"/>
          <w:sz w:val="24"/>
        </w:rPr>
        <w:t xml:space="preserve"> </w:t>
      </w:r>
      <w:r w:rsidRPr="00B40106">
        <w:rPr>
          <w:rStyle w:val="a3"/>
          <w:b w:val="0"/>
          <w:sz w:val="24"/>
        </w:rPr>
        <w:t xml:space="preserve">                                                                 Собрания депутатов </w:t>
      </w:r>
      <w:proofErr w:type="spellStart"/>
      <w:r w:rsidRPr="00B40106">
        <w:rPr>
          <w:rStyle w:val="a3"/>
          <w:b w:val="0"/>
          <w:sz w:val="24"/>
        </w:rPr>
        <w:t>Усть-Катавского</w:t>
      </w:r>
      <w:proofErr w:type="spellEnd"/>
      <w:r>
        <w:rPr>
          <w:rStyle w:val="a3"/>
          <w:b w:val="0"/>
          <w:sz w:val="24"/>
        </w:rPr>
        <w:t xml:space="preserve"> го</w:t>
      </w:r>
      <w:r w:rsidRPr="00B40106">
        <w:rPr>
          <w:rStyle w:val="a3"/>
          <w:b w:val="0"/>
          <w:sz w:val="24"/>
        </w:rPr>
        <w:t xml:space="preserve">родского </w:t>
      </w:r>
      <w:r>
        <w:rPr>
          <w:rStyle w:val="a3"/>
          <w:b w:val="0"/>
          <w:sz w:val="24"/>
        </w:rPr>
        <w:t xml:space="preserve">            </w:t>
      </w:r>
    </w:p>
    <w:p w:rsidR="00B40106" w:rsidRDefault="00B40106" w:rsidP="00B40106">
      <w:pPr>
        <w:ind w:right="-234"/>
        <w:jc w:val="both"/>
        <w:rPr>
          <w:rStyle w:val="a3"/>
          <w:b w:val="0"/>
          <w:sz w:val="24"/>
        </w:rPr>
      </w:pPr>
      <w:r>
        <w:rPr>
          <w:rStyle w:val="a3"/>
          <w:b w:val="0"/>
          <w:sz w:val="24"/>
        </w:rPr>
        <w:t xml:space="preserve">                                               </w:t>
      </w:r>
      <w:r w:rsidR="00A65073">
        <w:rPr>
          <w:rStyle w:val="a3"/>
          <w:b w:val="0"/>
          <w:sz w:val="24"/>
        </w:rPr>
        <w:t xml:space="preserve"> </w:t>
      </w:r>
      <w:r>
        <w:rPr>
          <w:rStyle w:val="a3"/>
          <w:b w:val="0"/>
          <w:sz w:val="24"/>
        </w:rPr>
        <w:t xml:space="preserve">                  </w:t>
      </w:r>
      <w:r w:rsidRPr="00B40106">
        <w:rPr>
          <w:rStyle w:val="a3"/>
          <w:b w:val="0"/>
          <w:sz w:val="24"/>
        </w:rPr>
        <w:t>округа о намерении</w:t>
      </w:r>
      <w:r>
        <w:rPr>
          <w:rStyle w:val="a3"/>
          <w:b w:val="0"/>
          <w:sz w:val="24"/>
        </w:rPr>
        <w:t xml:space="preserve"> в</w:t>
      </w:r>
      <w:r w:rsidRPr="00B40106">
        <w:rPr>
          <w:rStyle w:val="a3"/>
          <w:b w:val="0"/>
          <w:sz w:val="24"/>
        </w:rPr>
        <w:t xml:space="preserve">ыполнять иную оплачиваемую </w:t>
      </w:r>
      <w:r>
        <w:rPr>
          <w:rStyle w:val="a3"/>
          <w:b w:val="0"/>
          <w:sz w:val="24"/>
        </w:rPr>
        <w:t xml:space="preserve">                            </w:t>
      </w:r>
    </w:p>
    <w:p w:rsidR="00B40106" w:rsidRDefault="00B40106" w:rsidP="00B40106">
      <w:pPr>
        <w:ind w:right="-234"/>
        <w:jc w:val="both"/>
        <w:rPr>
          <w:rStyle w:val="a3"/>
          <w:b w:val="0"/>
          <w:sz w:val="24"/>
        </w:rPr>
      </w:pPr>
      <w:r>
        <w:rPr>
          <w:rStyle w:val="a3"/>
          <w:b w:val="0"/>
          <w:sz w:val="24"/>
        </w:rPr>
        <w:t xml:space="preserve">                                                                  </w:t>
      </w:r>
      <w:r w:rsidRPr="00B40106">
        <w:rPr>
          <w:rStyle w:val="a3"/>
          <w:b w:val="0"/>
          <w:sz w:val="24"/>
        </w:rPr>
        <w:t>работу,</w:t>
      </w:r>
    </w:p>
    <w:p w:rsidR="00B40106" w:rsidRDefault="00B40106" w:rsidP="00B40106">
      <w:pPr>
        <w:ind w:right="-234"/>
        <w:jc w:val="both"/>
        <w:rPr>
          <w:sz w:val="24"/>
        </w:rPr>
      </w:pPr>
      <w:r w:rsidRPr="00B40106">
        <w:rPr>
          <w:sz w:val="24"/>
        </w:rPr>
        <w:t xml:space="preserve">                                                                  утвержденному распоряжением </w:t>
      </w:r>
      <w:r>
        <w:rPr>
          <w:sz w:val="24"/>
        </w:rPr>
        <w:t>п</w:t>
      </w:r>
      <w:r w:rsidRPr="00B40106">
        <w:rPr>
          <w:sz w:val="24"/>
        </w:rPr>
        <w:t xml:space="preserve">редседателя </w:t>
      </w:r>
    </w:p>
    <w:p w:rsidR="00B40106" w:rsidRDefault="00B40106" w:rsidP="00B40106">
      <w:pPr>
        <w:ind w:right="-234"/>
        <w:jc w:val="both"/>
        <w:rPr>
          <w:sz w:val="24"/>
        </w:rPr>
      </w:pPr>
      <w:r>
        <w:rPr>
          <w:sz w:val="24"/>
        </w:rPr>
        <w:t xml:space="preserve">                                                </w:t>
      </w:r>
      <w:r w:rsidR="00A65073">
        <w:rPr>
          <w:sz w:val="24"/>
        </w:rPr>
        <w:t xml:space="preserve"> </w:t>
      </w:r>
      <w:r>
        <w:rPr>
          <w:sz w:val="24"/>
        </w:rPr>
        <w:t xml:space="preserve">                 </w:t>
      </w:r>
      <w:r w:rsidRPr="00B40106">
        <w:rPr>
          <w:sz w:val="24"/>
        </w:rPr>
        <w:t xml:space="preserve">Собрания депутатов </w:t>
      </w:r>
      <w:proofErr w:type="spellStart"/>
      <w:r>
        <w:rPr>
          <w:sz w:val="24"/>
        </w:rPr>
        <w:t>У</w:t>
      </w:r>
      <w:r w:rsidRPr="00B40106">
        <w:rPr>
          <w:sz w:val="24"/>
        </w:rPr>
        <w:t>сть-Катавского</w:t>
      </w:r>
      <w:proofErr w:type="spellEnd"/>
      <w:r w:rsidRPr="00B40106">
        <w:rPr>
          <w:sz w:val="24"/>
        </w:rPr>
        <w:t xml:space="preserve"> городского </w:t>
      </w:r>
      <w:r>
        <w:rPr>
          <w:sz w:val="24"/>
        </w:rPr>
        <w:t xml:space="preserve"> </w:t>
      </w:r>
    </w:p>
    <w:p w:rsidR="00B40106" w:rsidRPr="00B40106" w:rsidRDefault="00B40106" w:rsidP="00B40106">
      <w:pPr>
        <w:ind w:right="-23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</w:t>
      </w:r>
      <w:r w:rsidRPr="00B40106">
        <w:rPr>
          <w:sz w:val="24"/>
        </w:rPr>
        <w:t>округа № 5</w:t>
      </w:r>
      <w:r w:rsidR="000C0541">
        <w:rPr>
          <w:sz w:val="24"/>
        </w:rPr>
        <w:t>7</w:t>
      </w:r>
      <w:bookmarkStart w:id="5" w:name="_GoBack"/>
      <w:bookmarkEnd w:id="5"/>
      <w:r w:rsidRPr="00B40106">
        <w:rPr>
          <w:sz w:val="24"/>
        </w:rPr>
        <w:t xml:space="preserve">-рд </w:t>
      </w:r>
      <w:proofErr w:type="gramStart"/>
      <w:r w:rsidRPr="00B40106">
        <w:rPr>
          <w:sz w:val="24"/>
        </w:rPr>
        <w:t>от  02</w:t>
      </w:r>
      <w:proofErr w:type="gramEnd"/>
      <w:r w:rsidRPr="00B40106">
        <w:rPr>
          <w:sz w:val="24"/>
        </w:rPr>
        <w:t>.09.2024г.</w:t>
      </w:r>
    </w:p>
    <w:p w:rsidR="00B40106" w:rsidRPr="00B40106" w:rsidRDefault="00B40106" w:rsidP="00B40106">
      <w:pPr>
        <w:ind w:right="-234"/>
        <w:jc w:val="both"/>
        <w:rPr>
          <w:sz w:val="24"/>
        </w:rPr>
      </w:pPr>
      <w:r w:rsidRPr="00B40106">
        <w:rPr>
          <w:sz w:val="24"/>
        </w:rPr>
        <w:t>.</w:t>
      </w:r>
    </w:p>
    <w:p w:rsidR="00DA43C4" w:rsidRPr="009A7967" w:rsidRDefault="00DA43C4" w:rsidP="00DA43C4">
      <w:pPr>
        <w:jc w:val="center"/>
      </w:pPr>
      <w:r w:rsidRPr="009A7967">
        <w:t>Журнал</w:t>
      </w:r>
      <w:r w:rsidRPr="009A7967">
        <w:br/>
        <w:t xml:space="preserve">регистрации уведомлений муниципальными служащими </w:t>
      </w:r>
      <w:proofErr w:type="spellStart"/>
      <w:r w:rsidRPr="009A7967">
        <w:t>Усть-Катавского</w:t>
      </w:r>
      <w:proofErr w:type="spellEnd"/>
      <w:r w:rsidRPr="009A7967">
        <w:t xml:space="preserve"> городского округа представителя нанимателя (работодателя) о намерении выполнять иную оплачиваемую работу</w:t>
      </w:r>
    </w:p>
    <w:p w:rsidR="00DA43C4" w:rsidRPr="009A7967" w:rsidRDefault="00DA43C4" w:rsidP="00DA43C4">
      <w:pPr>
        <w:jc w:val="center"/>
      </w:pPr>
    </w:p>
    <w:p w:rsidR="00DA43C4" w:rsidRPr="009A7967" w:rsidRDefault="00DA43C4" w:rsidP="00DA43C4">
      <w:pPr>
        <w:jc w:val="center"/>
      </w:pPr>
    </w:p>
    <w:tbl>
      <w:tblPr>
        <w:tblW w:w="10774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78"/>
        <w:gridCol w:w="2275"/>
        <w:gridCol w:w="1134"/>
        <w:gridCol w:w="2694"/>
        <w:gridCol w:w="2268"/>
      </w:tblGrid>
      <w:tr w:rsidR="000A2612" w:rsidRPr="009A7967" w:rsidTr="00A154A9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служащего, представившего уведомление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муниципального служащего, представившего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ступления</w:t>
            </w:r>
          </w:p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уведомления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Ф.И.О, п</w:t>
            </w: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одпись уполномоченного,</w:t>
            </w:r>
          </w:p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принявшего</w:t>
            </w:r>
          </w:p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уведомления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Сведения о рассмотрении уведомления Комиссией по урегулированию</w:t>
            </w:r>
          </w:p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конфликта</w:t>
            </w:r>
          </w:p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интересов (в случае</w:t>
            </w:r>
          </w:p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рассмотрения)</w:t>
            </w:r>
          </w:p>
        </w:tc>
      </w:tr>
      <w:tr w:rsidR="000A2612" w:rsidRPr="009A7967" w:rsidTr="00D33026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96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A2612" w:rsidRPr="009A7967" w:rsidTr="00D33026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12" w:rsidRPr="009A7967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12" w:rsidRDefault="000A2612" w:rsidP="00970E5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43C4" w:rsidRPr="009A7967" w:rsidRDefault="00DA43C4" w:rsidP="00DA43C4">
      <w:pPr>
        <w:jc w:val="center"/>
      </w:pPr>
    </w:p>
    <w:p w:rsidR="00DA43C4" w:rsidRPr="009A7967" w:rsidRDefault="00DA43C4" w:rsidP="00DA43C4">
      <w:pPr>
        <w:ind w:hanging="426"/>
        <w:jc w:val="center"/>
      </w:pPr>
    </w:p>
    <w:p w:rsidR="00DA43C4" w:rsidRPr="009A7967" w:rsidRDefault="00DA43C4" w:rsidP="00DA43C4">
      <w:pPr>
        <w:ind w:hanging="426"/>
        <w:jc w:val="center"/>
      </w:pPr>
    </w:p>
    <w:p w:rsidR="00DA43C4" w:rsidRPr="009A7967" w:rsidRDefault="00DA43C4" w:rsidP="00DA43C4">
      <w:pPr>
        <w:ind w:hanging="426"/>
        <w:jc w:val="center"/>
      </w:pPr>
    </w:p>
    <w:p w:rsidR="00DA43C4" w:rsidRPr="009A7967" w:rsidRDefault="00DA43C4" w:rsidP="00DA43C4">
      <w:pPr>
        <w:ind w:hanging="426"/>
        <w:jc w:val="center"/>
      </w:pPr>
    </w:p>
    <w:p w:rsidR="00DA43C4" w:rsidRPr="009A7967" w:rsidRDefault="00DA43C4" w:rsidP="00DA43C4">
      <w:pPr>
        <w:ind w:hanging="426"/>
        <w:jc w:val="center"/>
      </w:pPr>
    </w:p>
    <w:p w:rsidR="00DA43C4" w:rsidRDefault="00DA43C4" w:rsidP="00DA43C4">
      <w:pPr>
        <w:ind w:hanging="426"/>
        <w:jc w:val="center"/>
      </w:pPr>
    </w:p>
    <w:sectPr w:rsidR="00DA43C4" w:rsidSect="00B40106">
      <w:pgSz w:w="11906" w:h="16838" w:code="9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C4"/>
    <w:rsid w:val="00016B10"/>
    <w:rsid w:val="000A2612"/>
    <w:rsid w:val="000C0541"/>
    <w:rsid w:val="0014412C"/>
    <w:rsid w:val="001E47BA"/>
    <w:rsid w:val="0022778F"/>
    <w:rsid w:val="002D2B7C"/>
    <w:rsid w:val="0042390A"/>
    <w:rsid w:val="005271B1"/>
    <w:rsid w:val="006E2B22"/>
    <w:rsid w:val="007277DE"/>
    <w:rsid w:val="00730363"/>
    <w:rsid w:val="007D5E34"/>
    <w:rsid w:val="00894895"/>
    <w:rsid w:val="0091516B"/>
    <w:rsid w:val="009E6EA2"/>
    <w:rsid w:val="00A65073"/>
    <w:rsid w:val="00A912CB"/>
    <w:rsid w:val="00AE3BC1"/>
    <w:rsid w:val="00B32996"/>
    <w:rsid w:val="00B40106"/>
    <w:rsid w:val="00B83DFF"/>
    <w:rsid w:val="00C3195E"/>
    <w:rsid w:val="00DA43C4"/>
    <w:rsid w:val="00E436A1"/>
    <w:rsid w:val="00EA5DBF"/>
    <w:rsid w:val="00FC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1FB2"/>
  <w15:chartTrackingRefBased/>
  <w15:docId w15:val="{03B88105-B82E-40FE-B1AD-A0D5FE3D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A43C4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3C4"/>
    <w:rPr>
      <w:rFonts w:ascii="Arial Black" w:eastAsia="Times New Roman" w:hAnsi="Arial Black" w:cs="Times New Roman"/>
      <w:b/>
      <w:bCs/>
      <w:sz w:val="44"/>
      <w:szCs w:val="24"/>
      <w:lang w:val="ru-RU" w:eastAsia="ru-RU"/>
    </w:rPr>
  </w:style>
  <w:style w:type="character" w:customStyle="1" w:styleId="a3">
    <w:name w:val="Цветовое выделение"/>
    <w:uiPriority w:val="99"/>
    <w:rsid w:val="00DA43C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A43C4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A43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6">
    <w:name w:val="Таблицы (моноширинный)"/>
    <w:basedOn w:val="a"/>
    <w:next w:val="a"/>
    <w:uiPriority w:val="99"/>
    <w:rsid w:val="00DA43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customStyle="1" w:styleId="31">
    <w:name w:val="Основной текст с отступом 31"/>
    <w:basedOn w:val="a"/>
    <w:rsid w:val="00B83DFF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ind w:left="639"/>
    </w:pPr>
    <w:rPr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5271B1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E2B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2B22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indent1">
    <w:name w:val="indent_1"/>
    <w:basedOn w:val="a"/>
    <w:rsid w:val="0014412C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C3195E"/>
    <w:pPr>
      <w:spacing w:before="100" w:beforeAutospacing="1" w:after="100" w:afterAutospacing="1"/>
    </w:pPr>
    <w:rPr>
      <w:sz w:val="24"/>
    </w:rPr>
  </w:style>
  <w:style w:type="character" w:styleId="a9">
    <w:name w:val="Hyperlink"/>
    <w:basedOn w:val="a0"/>
    <w:uiPriority w:val="99"/>
    <w:semiHidden/>
    <w:unhideWhenUsed/>
    <w:rsid w:val="00C3195E"/>
    <w:rPr>
      <w:color w:val="0000FF"/>
      <w:u w:val="single"/>
    </w:rPr>
  </w:style>
  <w:style w:type="paragraph" w:customStyle="1" w:styleId="s1">
    <w:name w:val="s_1"/>
    <w:basedOn w:val="a"/>
    <w:rsid w:val="00C3195E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C3195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Мамешина</dc:creator>
  <cp:keywords/>
  <dc:description/>
  <cp:lastModifiedBy>Светлана Юрьевна Мамешина</cp:lastModifiedBy>
  <cp:revision>12</cp:revision>
  <cp:lastPrinted>2024-09-03T06:54:00Z</cp:lastPrinted>
  <dcterms:created xsi:type="dcterms:W3CDTF">2024-09-03T06:00:00Z</dcterms:created>
  <dcterms:modified xsi:type="dcterms:W3CDTF">2024-09-09T07:54:00Z</dcterms:modified>
</cp:coreProperties>
</file>