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E0" w:rsidRDefault="004672E0" w:rsidP="0046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2E0" w:rsidRPr="004672E0" w:rsidRDefault="004672E0" w:rsidP="00467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2E0">
        <w:rPr>
          <w:rFonts w:ascii="Times New Roman" w:hAnsi="Times New Roman" w:cs="Times New Roman"/>
          <w:b/>
          <w:sz w:val="28"/>
          <w:szCs w:val="28"/>
        </w:rPr>
        <w:t xml:space="preserve">Госавтоинспекция разъясняет порядок и сроки уплаты административных штрафов, а также правовые последствия в случае их неуплаты </w:t>
      </w:r>
    </w:p>
    <w:p w:rsidR="004672E0" w:rsidRDefault="004672E0" w:rsidP="0046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2E0" w:rsidRDefault="004672E0" w:rsidP="0046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E0">
        <w:rPr>
          <w:rFonts w:ascii="Times New Roman" w:hAnsi="Times New Roman" w:cs="Times New Roman"/>
          <w:sz w:val="28"/>
          <w:szCs w:val="28"/>
        </w:rPr>
        <w:t xml:space="preserve">Госавтоинспекция напоминает, что в соответствии со статьей 32.2 КоАП РФ,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В случае оплаты штрафа не позднее 20 дней со дня вынесения постановления, он может быть уплачен в размере половины суммы. </w:t>
      </w:r>
    </w:p>
    <w:p w:rsidR="004672E0" w:rsidRDefault="004672E0" w:rsidP="0046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E0">
        <w:rPr>
          <w:rFonts w:ascii="Times New Roman" w:hAnsi="Times New Roman" w:cs="Times New Roman"/>
          <w:sz w:val="28"/>
          <w:szCs w:val="28"/>
        </w:rPr>
        <w:t xml:space="preserve">Исключение составляют штрафы, вынесенные за совершение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КоАП РФ. </w:t>
      </w:r>
      <w:r w:rsidRPr="004672E0">
        <w:rPr>
          <w:rFonts w:ascii="Times New Roman" w:hAnsi="Times New Roman" w:cs="Times New Roman"/>
          <w:sz w:val="28"/>
          <w:szCs w:val="28"/>
        </w:rPr>
        <w:br/>
        <w:t xml:space="preserve">В соответствии с частью 5 статьи 32.2 КоАП РФ, при отсутствии сведений об уплате административного штрафа в положенный срок, постановление передается для исполнения в Федеральную службу судебных приставов. </w:t>
      </w:r>
    </w:p>
    <w:p w:rsidR="002A0A0A" w:rsidRDefault="004672E0" w:rsidP="0046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E0">
        <w:rPr>
          <w:rFonts w:ascii="Times New Roman" w:hAnsi="Times New Roman" w:cs="Times New Roman"/>
          <w:sz w:val="28"/>
          <w:szCs w:val="28"/>
        </w:rPr>
        <w:t xml:space="preserve">За уклонение от оплаты административного штрафа частью 1 статьи 20.25 КоАП РФ предусмотрена ответственность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3497B" w:rsidRPr="004672E0" w:rsidRDefault="002A0A0A" w:rsidP="002A0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91.75pt">
            <v:imagedata r:id="rId4" o:title="jGPKeMXMFkM"/>
          </v:shape>
        </w:pict>
      </w:r>
      <w:bookmarkEnd w:id="0"/>
    </w:p>
    <w:sectPr w:rsidR="00A3497B" w:rsidRPr="0046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E0"/>
    <w:rsid w:val="002A0A0A"/>
    <w:rsid w:val="004672E0"/>
    <w:rsid w:val="00A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01E51-DE8B-463A-B969-7B3F8BF3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2</cp:revision>
  <cp:lastPrinted>2022-03-04T04:56:00Z</cp:lastPrinted>
  <dcterms:created xsi:type="dcterms:W3CDTF">2022-03-04T04:34:00Z</dcterms:created>
  <dcterms:modified xsi:type="dcterms:W3CDTF">2022-03-04T04:56:00Z</dcterms:modified>
</cp:coreProperties>
</file>