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1" w:rsidRDefault="00981841">
      <w:pPr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981841" w:rsidRDefault="00DA25A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Название: </w:t>
      </w:r>
      <w:r>
        <w:rPr>
          <w:b w:val="0"/>
          <w:bCs w:val="0"/>
          <w:sz w:val="28"/>
          <w:szCs w:val="28"/>
          <w:shd w:val="clear" w:color="auto" w:fill="FFFFFF"/>
        </w:rPr>
        <w:t>«По инициативе Ачинской транспортной прокуратуры за нарушения антикоррупционного законодательства привлечен к административной ответственности начальник Эксплуатационного локомотивного депо Боготол».</w:t>
      </w:r>
    </w:p>
    <w:p w:rsidR="00981841" w:rsidRDefault="00DA25A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Ачинской</w:t>
      </w:r>
      <w:r>
        <w:rPr>
          <w:b w:val="0"/>
          <w:bCs w:val="0"/>
          <w:sz w:val="28"/>
          <w:szCs w:val="28"/>
        </w:rPr>
        <w:t xml:space="preserve"> транспортной прокуратурой проверено исполнение законодательства о противодействии коррупции в деятельности </w:t>
      </w:r>
      <w:r>
        <w:rPr>
          <w:b w:val="0"/>
          <w:sz w:val="28"/>
          <w:szCs w:val="28"/>
          <w:shd w:val="clear" w:color="auto" w:fill="FFFFFF"/>
        </w:rPr>
        <w:t>Эксплуатационного локомотивного депо Боготол – структурного подразделения ОАО «РЖД».</w:t>
      </w:r>
    </w:p>
    <w:p w:rsidR="00981841" w:rsidRDefault="00DA25A2">
      <w:pPr>
        <w:ind w:firstLine="709"/>
        <w:jc w:val="both"/>
      </w:pPr>
      <w:r>
        <w:t>Проверкой установлено, что в мае 2022 года с гражданином, ранее</w:t>
      </w:r>
      <w:r>
        <w:t xml:space="preserve"> замещавшим должность государственного служащего в Линейном отделе (ЛО) МВД России на станции Ачинск, начальник </w:t>
      </w:r>
      <w:r>
        <w:rPr>
          <w:rFonts w:cs="Times New Roman"/>
          <w:szCs w:val="28"/>
          <w:shd w:val="clear" w:color="auto" w:fill="FFFFFF"/>
        </w:rPr>
        <w:t>локомотивного</w:t>
      </w:r>
      <w:r>
        <w:t xml:space="preserve"> депо заключил трудовой договор. </w:t>
      </w:r>
    </w:p>
    <w:p w:rsidR="00981841" w:rsidRDefault="00DA25A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Однако вопреки требованиям Трудового кодекса Российской Федерации и Федерального закона от 25.12.</w:t>
      </w:r>
      <w:r>
        <w:rPr>
          <w:b w:val="0"/>
          <w:bCs w:val="0"/>
          <w:sz w:val="28"/>
          <w:szCs w:val="28"/>
        </w:rPr>
        <w:t>2008 № 273-ФЗ «О противодействии коррупции» руководитель не исполнил обязанность по направлению в 10-дневный срок уведомления о заключении такого договора работодателю по последнему месту службы государственного служащего.</w:t>
      </w:r>
    </w:p>
    <w:p w:rsidR="00981841" w:rsidRDefault="00DA25A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материалам прокурорской провер</w:t>
      </w:r>
      <w:r>
        <w:rPr>
          <w:b w:val="0"/>
          <w:bCs w:val="0"/>
          <w:sz w:val="28"/>
          <w:szCs w:val="28"/>
        </w:rPr>
        <w:t xml:space="preserve">ки вышеуказанное должностное лицо привлечено к административной ответственности по ст. 19.29 Кодекса Российской Федерации об административных правонарушениях (незаконное привлечение к трудовой деятельности бывшего государственного служащего) в виде штрафа </w:t>
      </w:r>
      <w:r>
        <w:rPr>
          <w:b w:val="0"/>
          <w:bCs w:val="0"/>
          <w:sz w:val="28"/>
          <w:szCs w:val="28"/>
        </w:rPr>
        <w:t xml:space="preserve">в размере 20 тыс. рублей. </w:t>
      </w:r>
    </w:p>
    <w:p w:rsidR="00981841" w:rsidRDefault="00DA25A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 суда исполнено, штраф оплачен.</w:t>
      </w:r>
    </w:p>
    <w:p w:rsidR="00981841" w:rsidRDefault="0098184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</w:p>
    <w:p w:rsidR="00981841" w:rsidRDefault="00981841"/>
    <w:sectPr w:rsidR="0098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A2" w:rsidRDefault="00DA25A2">
      <w:r>
        <w:separator/>
      </w:r>
    </w:p>
  </w:endnote>
  <w:endnote w:type="continuationSeparator" w:id="0">
    <w:p w:rsidR="00DA25A2" w:rsidRDefault="00DA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Wingdings 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A2" w:rsidRDefault="00DA25A2">
      <w:r>
        <w:separator/>
      </w:r>
    </w:p>
  </w:footnote>
  <w:footnote w:type="continuationSeparator" w:id="0">
    <w:p w:rsidR="00DA25A2" w:rsidRDefault="00DA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41"/>
    <w:rsid w:val="00013796"/>
    <w:rsid w:val="00981841"/>
    <w:rsid w:val="00D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nformat0">
    <w:name w:val="ConsNonformat Знак"/>
    <w:basedOn w:val="a0"/>
    <w:link w:val="ConsNonformat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nformat0">
    <w:name w:val="ConsNonformat Знак"/>
    <w:basedOn w:val="a0"/>
    <w:link w:val="ConsNonformat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Ачинская ТП</cp:lastModifiedBy>
  <cp:revision>2</cp:revision>
  <dcterms:created xsi:type="dcterms:W3CDTF">2022-10-24T12:30:00Z</dcterms:created>
  <dcterms:modified xsi:type="dcterms:W3CDTF">2022-10-24T12:30:00Z</dcterms:modified>
</cp:coreProperties>
</file>