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05C" w:rsidRPr="002725C5" w:rsidRDefault="008F305C" w:rsidP="008F305C">
      <w:pPr>
        <w:pStyle w:val="ConsPlusNormal"/>
        <w:jc w:val="center"/>
        <w:rPr>
          <w:rFonts w:ascii="Tahoma" w:hAnsi="Tahoma" w:cs="Tahoma"/>
          <w:sz w:val="28"/>
          <w:szCs w:val="28"/>
        </w:rPr>
      </w:pPr>
      <w:bookmarkStart w:id="0" w:name="_Hlk119174898"/>
      <w:bookmarkStart w:id="1" w:name="_GoBack"/>
      <w:bookmarkEnd w:id="1"/>
      <w:r w:rsidRPr="002725C5">
        <w:rPr>
          <w:rFonts w:ascii="Tahoma" w:hAnsi="Tahoma" w:cs="Tahoma"/>
          <w:noProof/>
          <w:sz w:val="28"/>
          <w:szCs w:val="28"/>
        </w:rPr>
        <w:drawing>
          <wp:inline distT="0" distB="0" distL="0" distR="0" wp14:anchorId="676AA36C" wp14:editId="010C51B0">
            <wp:extent cx="5597525" cy="874395"/>
            <wp:effectExtent l="0" t="0" r="3175" b="1905"/>
            <wp:docPr id="1" name="Рисунок 1" descr="C:\Users\Антон Хабиров\Picture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тон Хабиров\Pictures\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52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05C" w:rsidRPr="002725C5" w:rsidRDefault="008F305C" w:rsidP="008F305C">
      <w:pPr>
        <w:spacing w:after="0"/>
        <w:jc w:val="center"/>
        <w:rPr>
          <w:rFonts w:ascii="Arial" w:hAnsi="Arial" w:cs="Arial"/>
        </w:rPr>
      </w:pPr>
    </w:p>
    <w:p w:rsidR="008F305C" w:rsidRPr="002725C5" w:rsidRDefault="008F305C" w:rsidP="008F305C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8F305C" w:rsidRPr="002725C5" w:rsidRDefault="008F305C" w:rsidP="008F305C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8F305C" w:rsidRPr="002725C5" w:rsidRDefault="008F305C" w:rsidP="008F305C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2725C5">
        <w:rPr>
          <w:rFonts w:ascii="Arial" w:hAnsi="Arial" w:cs="Arial"/>
          <w:sz w:val="48"/>
          <w:szCs w:val="48"/>
        </w:rPr>
        <w:t>«Профилактика нарушений. Доклад с руководством по соблюдению обязательных требований, дающих разъяснение, какое поведение является правомерным, а также разъяснение новых требований нормативных правовых актов за III квартал 2022 года. Перечень нормативных правовых актов или их отдельных частей, содержащих обязательные требования. Руководство по соблюдению обязательных требований»</w:t>
      </w:r>
      <w:r w:rsidRPr="002725C5">
        <w:rPr>
          <w:rFonts w:ascii="Arial" w:hAnsi="Arial" w:cs="Arial"/>
          <w:sz w:val="48"/>
          <w:szCs w:val="48"/>
        </w:rPr>
        <w:br/>
      </w:r>
    </w:p>
    <w:p w:rsidR="008F305C" w:rsidRPr="002725C5" w:rsidRDefault="008F305C" w:rsidP="008F305C">
      <w:pPr>
        <w:spacing w:after="0"/>
        <w:jc w:val="center"/>
        <w:rPr>
          <w:rFonts w:ascii="Arial" w:hAnsi="Arial" w:cs="Arial"/>
        </w:rPr>
      </w:pPr>
      <w:r w:rsidRPr="002725C5">
        <w:rPr>
          <w:rFonts w:ascii="Arial" w:hAnsi="Arial" w:cs="Arial"/>
          <w:sz w:val="36"/>
          <w:szCs w:val="36"/>
        </w:rPr>
        <w:t>(Утверждено Рострудом)</w:t>
      </w:r>
    </w:p>
    <w:p w:rsidR="008F305C" w:rsidRPr="002725C5" w:rsidRDefault="008F305C" w:rsidP="008F305C">
      <w:pPr>
        <w:spacing w:after="0"/>
        <w:jc w:val="center"/>
        <w:rPr>
          <w:rFonts w:ascii="Arial" w:hAnsi="Arial" w:cs="Arial"/>
        </w:rPr>
      </w:pPr>
    </w:p>
    <w:p w:rsidR="008F305C" w:rsidRPr="002725C5" w:rsidRDefault="008F305C" w:rsidP="008F305C">
      <w:pPr>
        <w:spacing w:after="0"/>
        <w:jc w:val="center"/>
        <w:rPr>
          <w:rFonts w:ascii="Arial" w:hAnsi="Arial" w:cs="Arial"/>
        </w:rPr>
        <w:sectPr w:rsidR="008F305C" w:rsidRPr="002725C5" w:rsidSect="002725C5">
          <w:pgSz w:w="11906" w:h="16838"/>
          <w:pgMar w:top="851" w:right="566" w:bottom="1440" w:left="1133" w:header="0" w:footer="0" w:gutter="0"/>
          <w:cols w:space="720"/>
          <w:noEndnote/>
        </w:sectPr>
      </w:pPr>
    </w:p>
    <w:p w:rsidR="008F305C" w:rsidRPr="002725C5" w:rsidRDefault="008F305C" w:rsidP="008F305C">
      <w:pPr>
        <w:pStyle w:val="ConsPlusTitle"/>
        <w:jc w:val="center"/>
      </w:pPr>
      <w:r w:rsidRPr="002725C5">
        <w:lastRenderedPageBreak/>
        <w:t>ФЕДЕРАЛЬНАЯ СЛУЖБА ПО ТРУДУ И ЗАНЯТОСТИ</w:t>
      </w:r>
    </w:p>
    <w:p w:rsidR="008F305C" w:rsidRPr="002725C5" w:rsidRDefault="008F305C" w:rsidP="008F305C">
      <w:pPr>
        <w:pStyle w:val="ConsPlusTitle"/>
        <w:jc w:val="center"/>
      </w:pPr>
    </w:p>
    <w:p w:rsidR="008F305C" w:rsidRPr="002725C5" w:rsidRDefault="008F305C" w:rsidP="008F305C">
      <w:pPr>
        <w:pStyle w:val="ConsPlusTitle"/>
        <w:jc w:val="center"/>
      </w:pPr>
      <w:r w:rsidRPr="002725C5">
        <w:t>ПРОФИЛАКТИКА НАРУШЕНИЙ</w:t>
      </w:r>
    </w:p>
    <w:p w:rsidR="008F305C" w:rsidRPr="002725C5" w:rsidRDefault="008F305C" w:rsidP="008F305C">
      <w:pPr>
        <w:pStyle w:val="ConsPlusTitle"/>
        <w:jc w:val="center"/>
      </w:pPr>
    </w:p>
    <w:p w:rsidR="008F305C" w:rsidRPr="002725C5" w:rsidRDefault="008F305C" w:rsidP="008F305C">
      <w:pPr>
        <w:pStyle w:val="ConsPlusTitle"/>
        <w:jc w:val="center"/>
      </w:pPr>
      <w:r w:rsidRPr="002725C5">
        <w:t>ДОКЛАД</w:t>
      </w:r>
    </w:p>
    <w:p w:rsidR="008F305C" w:rsidRPr="002725C5" w:rsidRDefault="008F305C" w:rsidP="008F305C">
      <w:pPr>
        <w:pStyle w:val="ConsPlusTitle"/>
        <w:jc w:val="center"/>
      </w:pPr>
      <w:r w:rsidRPr="002725C5">
        <w:t>С РУКОВОДСТВОМ ПО СОБЛЮДЕНИЮ ОБЯЗАТЕЛЬНЫХ ТРЕБОВАНИЙ,</w:t>
      </w:r>
    </w:p>
    <w:p w:rsidR="008F305C" w:rsidRPr="002725C5" w:rsidRDefault="008F305C" w:rsidP="008F305C">
      <w:pPr>
        <w:pStyle w:val="ConsPlusTitle"/>
        <w:jc w:val="center"/>
      </w:pPr>
      <w:r w:rsidRPr="002725C5">
        <w:t>ДАЮЩИХ РАЗЪЯСНЕНИЕ, КАКОЕ ПОВЕДЕНИЕ ЯВЛЯЕТСЯ ПРАВОМЕРНЫМ,</w:t>
      </w:r>
    </w:p>
    <w:p w:rsidR="008F305C" w:rsidRPr="002725C5" w:rsidRDefault="008F305C" w:rsidP="008F305C">
      <w:pPr>
        <w:pStyle w:val="ConsPlusTitle"/>
        <w:jc w:val="center"/>
      </w:pPr>
      <w:r w:rsidRPr="002725C5">
        <w:t>А ТАКЖЕ РАЗЪЯСНЕНИЕ НОВЫХ ТРЕБОВАНИЙ НОРМАТИВНЫХ ПРАВОВЫХ</w:t>
      </w:r>
    </w:p>
    <w:p w:rsidR="008F305C" w:rsidRPr="002725C5" w:rsidRDefault="008F305C" w:rsidP="008F305C">
      <w:pPr>
        <w:pStyle w:val="ConsPlusTitle"/>
        <w:jc w:val="center"/>
      </w:pPr>
      <w:r w:rsidRPr="002725C5">
        <w:t>АКТОВ ЗА III КВАРТАЛ 2022 ГОДА</w:t>
      </w:r>
    </w:p>
    <w:p w:rsidR="008F305C" w:rsidRPr="002725C5" w:rsidRDefault="008F305C" w:rsidP="008F305C">
      <w:pPr>
        <w:pStyle w:val="ConsPlusTitle"/>
        <w:jc w:val="center"/>
      </w:pPr>
    </w:p>
    <w:p w:rsidR="008F305C" w:rsidRPr="002725C5" w:rsidRDefault="008F305C" w:rsidP="008F305C">
      <w:pPr>
        <w:pStyle w:val="ConsPlusTitle"/>
        <w:jc w:val="center"/>
      </w:pPr>
      <w:r w:rsidRPr="002725C5">
        <w:t>ПЕРЕЧЕНЬ</w:t>
      </w:r>
    </w:p>
    <w:p w:rsidR="008F305C" w:rsidRPr="002725C5" w:rsidRDefault="008F305C" w:rsidP="008F305C">
      <w:pPr>
        <w:pStyle w:val="ConsPlusTitle"/>
        <w:jc w:val="center"/>
      </w:pPr>
      <w:r w:rsidRPr="002725C5">
        <w:t>НОРМАТИВНЫХ ПРАВОВЫХ АКТОВ ИЛИ ИХ ОТДЕЛЬНЫХ ЧАСТЕЙ,</w:t>
      </w:r>
    </w:p>
    <w:p w:rsidR="008F305C" w:rsidRPr="002725C5" w:rsidRDefault="008F305C" w:rsidP="008F305C">
      <w:pPr>
        <w:pStyle w:val="ConsPlusTitle"/>
        <w:jc w:val="center"/>
      </w:pPr>
      <w:r w:rsidRPr="002725C5">
        <w:t>СОДЕРЖАЩИХ ОБЯЗАТЕЛЬНЫЕ ТРЕБОВАНИЯ</w:t>
      </w:r>
    </w:p>
    <w:p w:rsidR="008F305C" w:rsidRPr="002725C5" w:rsidRDefault="008F305C" w:rsidP="008F305C">
      <w:pPr>
        <w:pStyle w:val="ConsPlusTitle"/>
        <w:jc w:val="center"/>
      </w:pPr>
    </w:p>
    <w:p w:rsidR="008F305C" w:rsidRPr="002725C5" w:rsidRDefault="008F305C" w:rsidP="008F305C">
      <w:pPr>
        <w:pStyle w:val="ConsPlusTitle"/>
        <w:jc w:val="center"/>
      </w:pPr>
      <w:r w:rsidRPr="002725C5">
        <w:t>РУКОВОДСТВО ПО СОБЛЮДЕНИЮ ОБЯЗАТЕЛЬНЫХ ТРЕБОВАНИЙ</w:t>
      </w:r>
    </w:p>
    <w:p w:rsidR="008F305C" w:rsidRPr="002725C5" w:rsidRDefault="008F305C" w:rsidP="008F305C">
      <w:pPr>
        <w:pStyle w:val="ConsPlusNormal"/>
        <w:ind w:firstLine="540"/>
        <w:jc w:val="both"/>
      </w:pPr>
    </w:p>
    <w:p w:rsidR="008F305C" w:rsidRPr="002725C5" w:rsidRDefault="008F305C" w:rsidP="008F305C">
      <w:pPr>
        <w:pStyle w:val="ConsPlusTitle"/>
        <w:ind w:firstLine="540"/>
        <w:jc w:val="both"/>
        <w:outlineLvl w:val="0"/>
      </w:pPr>
      <w:r w:rsidRPr="002725C5">
        <w:t>Отстранение от работы (ст. 76 ТК РФ)</w:t>
      </w:r>
    </w:p>
    <w:p w:rsidR="008F305C" w:rsidRPr="002725C5" w:rsidRDefault="008F305C" w:rsidP="008F305C">
      <w:pPr>
        <w:pStyle w:val="ConsPlusNormal"/>
        <w:ind w:firstLine="540"/>
        <w:jc w:val="both"/>
      </w:pPr>
    </w:p>
    <w:p w:rsidR="008F305C" w:rsidRPr="002725C5" w:rsidRDefault="008F305C" w:rsidP="008F305C">
      <w:pPr>
        <w:pStyle w:val="ConsPlusNormal"/>
        <w:ind w:firstLine="540"/>
        <w:jc w:val="both"/>
      </w:pPr>
      <w:bookmarkStart w:id="2" w:name="_Hlk119011161"/>
      <w:r w:rsidRPr="002725C5">
        <w:t>Отстранение от работы - временная блокировка трудовой функции работника как мера предотвращения негативных последствий для жизни и здоровья населения, имущества физических и юридических лиц, а также установленного в государстве порядка управления в случаях, когда поведение или состояние здоровья участников трудовых отношений отклоняются от нормы.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Работодатель обязан отстранить работника от работы (не допускать к работе) в следующих случаях: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1) при появлении работника на работе в состоянии алкогольного, наркотического или иного токсического опьянения;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Важно! Работодатель должен подтвердить факт появления работника на работе в состоянии опьянения (медицинским заключением или другими источниками доказательств).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2) не прошедшего в установленном порядке обучение и проверку знаний и навыков в области охраны труда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 xml:space="preserve">Факт </w:t>
      </w:r>
      <w:proofErr w:type="spellStart"/>
      <w:r w:rsidRPr="002725C5">
        <w:t>непрохождения</w:t>
      </w:r>
      <w:proofErr w:type="spellEnd"/>
      <w:r w:rsidRPr="002725C5">
        <w:t xml:space="preserve"> обучения и проверки знаний и навыков в области охраны труда подтверждается отсутствием записи о прохождении обучения и проверке знаний в журналах проведения инструктажей (в нарядах-допусках на производство работ) и другими документами, установленными законодательством в сфере охраны труда.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Важно! Если работник не прошел обучение и проверку знаний и навыков в области охраны труда не по своей вине, работодатель оплачивает время отстранения от работы как простой (ст. 157 ТК РФ).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 xml:space="preserve">3) не прошедшего обязательный медицинский осмотр и (или) обязательное психиатрическое освидетельствование (в соответствии со ст. 69 и 220 Трудового кодекса РФ, иными федеральными законами) (для работников на работах с вредными или опасными условиями труда, несовершеннолетних работников, работников на подземных условиях труда, на работах, связанных с движением транспорта, в организациях пищевой промышленности, общественного питания и торговли, водопроводных сооружений, медицинских организаций и детских учреждений, организаций электроэнергетики, ведомственной охраны, организаций частной охранной и </w:t>
      </w:r>
      <w:r w:rsidRPr="002725C5">
        <w:lastRenderedPageBreak/>
        <w:t>детективной деятельности, на объектах использования атомной энергии, спасателям профессиональных аварийно-спасательных служб).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Важно! Если работник не прошел обязательный медицинский осмотр и (или) обязательное психиатрическое освидетельствование не по своей вине, работодатель оплачивает время отстранения от работы как простой (ст. 157 ТК РФ).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4) при выявлении медицинских противопоказаний для выполнения работы, обусловленной трудовым договором.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Важно! Наличие противопоказаний должно быть подтверждено медицинским заключением, выданным в установленном порядке.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Если работник, нуждающийся в соответствии с медицинским заключением во временном переводе на другую работу на срок до четырех месяцев, отказывается от перевода либо соответствующая работа у работодателя отсутствует, такого работника следует отстранить от работы с сохранением места работы (должности) на весь указанный срок.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Если указанный в медицинском заключении срок, в течение которого работник не может выполнять свою трудовую функцию, составляет более четырех месяцев, а вакансий или согласия работника на перевод нет, работник подлежит увольнению (ст. 73 ТК РФ).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5) в случае прекращения либо приостановления действия специального права работника на срок более двух месяцев (лицензии, права на управление транспортным средством, права на ношение оружия, другого специального права)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Важно! Отстранение от работы по данному основанию возможно при одновременном соблюдении следующих условий: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- если приостановление действия специального права влечет невозможность исполнения работником обязанностей по трудовому договору;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- работника с его письменного согласия невозможно перевести на другую работу, не противопоказанную ему по состоянию здоровья, для выполнения которой не требуется наличие специального права.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6) по требованию органов и должностных лиц, уполномоченных федеральными законами и иными нормативными правовыми актами РФ;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Важно! Должностными лицами и органами, имеющими право требовать отстранения конкретного работника от работы являются: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- государственный инспектор труда при осуществлении надзора за соблюдением трудового законодательства в отношении лиц, работающих по трудовому договору;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- судья, дознаватель, следователь в отношении подозреваемого или обвиняемого;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- арбитражный суд в отношении руководителя должника;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- главный государственный санитарный врач (или его заместитель) в отношении лиц, являющихся носителями возбудителей инфекционных болезней;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lastRenderedPageBreak/>
        <w:t>7) работника, не применяющего выданные ему в установленном порядке средства индивидуальной защиты, применение которых является обязательным при выполнении работ с вредными и (или) опасными условиями труда, а также на работах, выполняемых в особых температурных условиях;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8) в других случаях, установленных для отдельных категорий работников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К отдельным категориям работников, которых работодатель обязан отстранить от работы, относятся: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а) иностранные граждане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в случае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- приостановления действия, окончание срока действия разрешения на привлечение и использование иностранных работников, за исключением случаев, установленных федеральными законами или международными договорами Российской Федерации, - в отношении временно пребывающих в Российской Федерации иностранного гражданина или лица без гражданства (</w:t>
      </w:r>
      <w:proofErr w:type="spellStart"/>
      <w:r w:rsidRPr="002725C5">
        <w:t>абз</w:t>
      </w:r>
      <w:proofErr w:type="spellEnd"/>
      <w:r w:rsidRPr="002725C5">
        <w:t>. 2 ч. 1 ст. 327.5 ТК РФ);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- окончания срока действия разрешения на работу или патента, за исключением случаев, установленных федеральными законами или международными договорами Российской Федерации, - в отношении временно пребывающих в Российской Федерации иностранного гражданина или лица без гражданства (</w:t>
      </w:r>
      <w:proofErr w:type="spellStart"/>
      <w:r w:rsidRPr="002725C5">
        <w:t>абз</w:t>
      </w:r>
      <w:proofErr w:type="spellEnd"/>
      <w:r w:rsidRPr="002725C5">
        <w:t>. 3 ч. 1 ст. 327.5 ТК РФ);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- окончания срока действия разрешения на временное проживание в Российской Федерации, за исключением случаев, установленных федеральными законами или международными договорами Российской Федерации, - в отношении временно проживающих в Российской Федерации иностранного гражданина или лица без гражданства (</w:t>
      </w:r>
      <w:proofErr w:type="spellStart"/>
      <w:r w:rsidRPr="002725C5">
        <w:t>абз</w:t>
      </w:r>
      <w:proofErr w:type="spellEnd"/>
      <w:r w:rsidRPr="002725C5">
        <w:t>. 4 ч. 1 ст. 327.5 ТК РФ);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- окончания срока действия вида на жительство в Российской Федерации, за исключением случаев, установленных федеральными законами или международными договорами Российской Федерации, - в отношении постоянно проживающих в Российской Федерации иностранного гражданина или лица без гражданства (</w:t>
      </w:r>
      <w:proofErr w:type="spellStart"/>
      <w:r w:rsidRPr="002725C5">
        <w:t>абз</w:t>
      </w:r>
      <w:proofErr w:type="spellEnd"/>
      <w:r w:rsidRPr="002725C5">
        <w:t>. 5 ч. 1 ст. 327.5 ТК РФ);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- окончания срока действия на территории Российской Федерации договора (полиса) добровольного медицинского страхования либо прекращения действия заключенного работодателем с медицинской организацией договора о предоставлении платных медицинских услуг работнику, являющемуся иностранным гражданином или лицом без гражданства, которые обеспечивают оказание такому работнику первичной медико-санитарной помощи и специализированной медицинской помощи в неотложной форме, за исключением случаев, установленных федеральными законами или международными договорами Российской Федерации, - в отношении временно пребывающих в Российской Федерации иностранного гражданина или лица без гражданства (</w:t>
      </w:r>
      <w:proofErr w:type="spellStart"/>
      <w:r w:rsidRPr="002725C5">
        <w:t>абз</w:t>
      </w:r>
      <w:proofErr w:type="spellEnd"/>
      <w:r w:rsidRPr="002725C5">
        <w:t>. 6 ч. 1 ст. 327.5 ТК РФ);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б) работники, занятые на подземных работах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в случае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 xml:space="preserve">- несоблюдения работником установленных федеральными законами и иными нормативными правовыми актами Российской Федерации требований безопасности при проведении подземных работ, в том числе в случае совершения работником действий, создающих угрозу жизни и здоровью </w:t>
      </w:r>
      <w:r w:rsidRPr="002725C5">
        <w:lastRenderedPageBreak/>
        <w:t>людей (</w:t>
      </w:r>
      <w:proofErr w:type="spellStart"/>
      <w:r w:rsidRPr="002725C5">
        <w:t>абз</w:t>
      </w:r>
      <w:proofErr w:type="spellEnd"/>
      <w:r w:rsidRPr="002725C5">
        <w:t>. 2 ч. 1 ст. 330.4 ТК РФ);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- неприменения работником выданных ему в установленном порядке средств индивидуальной защиты (</w:t>
      </w:r>
      <w:proofErr w:type="spellStart"/>
      <w:r w:rsidRPr="002725C5">
        <w:t>абз</w:t>
      </w:r>
      <w:proofErr w:type="spellEnd"/>
      <w:r w:rsidRPr="002725C5">
        <w:t>. 3 ч. 1 ст. 330.4 ТК РФ);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- наличия у работника при нахождении его на подземных участках, расположенных на объектах,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(включая подземные горные выработки, расположенные на участках горных работ), курительных принадлежностей, источников огня (спичек, зажигалок и других), алкогольных напитков, наркотических и иных токсических веществ, а также запрещенного правилами внутреннего трудового распорядка для использования на указанных подземных участках личного имущества (в том числе электронных устройств, применение которых может привести к аварийной ситуации) (</w:t>
      </w:r>
      <w:proofErr w:type="spellStart"/>
      <w:r w:rsidRPr="002725C5">
        <w:t>абз</w:t>
      </w:r>
      <w:proofErr w:type="spellEnd"/>
      <w:r w:rsidRPr="002725C5">
        <w:t>. 4 ч. 1 ст. 330.4 ТК РФ);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- наличия медицинских противопоказаний к указанным работам и (или) несовпадения с соответствующими квалификационными требованиями (ч. 2 ст. 330.5 ТК РФ);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- необеспечения в соответствии с установленными нормами специальной одеждой, специальной обувью и иными средствами индивидуальной защиты, прошедшими обязательную сертификацию или декларирование соответствия (ч. 3 ст. 330.5 ТК РФ).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в) педагогические работники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в случае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- получения от правоохранительных органов сведений о том, что данный работник подвергается уголовному преследованию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и иные умышленные тяжкие и особо тяжкие преступления, не указанные выше (ст. 331.1 ТК РФ);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г) спортсмены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в случае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- спортивной дисквалификации спортсмена (п. 1 ч. 1 ст. 348.5 ТК РФ);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- требования общероссийской спортивной федерации по соответствующим виду или видам спорта, предъявленное в соответствии с нормами, утвержденными этой федерацией (п. 2 ч. 1 ст. 348.5 ТК РФ);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д) работники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в случае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lastRenderedPageBreak/>
        <w:t>- получения от правоохранительных органов сведений о том, что данный работник подвергается уголовному преследованию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и иные умышленные тяжкие и особо тяжкие преступления, не указанные выше (ч. 2 ст. 351.1 ТК РФ);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е) кадастровые инженеры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в случае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 xml:space="preserve">- </w:t>
      </w:r>
      <w:proofErr w:type="spellStart"/>
      <w:r w:rsidRPr="002725C5">
        <w:t>непрохождения</w:t>
      </w:r>
      <w:proofErr w:type="spellEnd"/>
      <w:r w:rsidRPr="002725C5">
        <w:t xml:space="preserve"> в установленном порядке обучения по дополнительной профессиональной программе повышения квалификации (</w:t>
      </w:r>
      <w:proofErr w:type="spellStart"/>
      <w:r w:rsidRPr="002725C5">
        <w:t>пп</w:t>
      </w:r>
      <w:proofErr w:type="spellEnd"/>
      <w:r w:rsidRPr="002725C5">
        <w:t xml:space="preserve">. "а" п. 3 ч. 2 ст. 33 Федерального закона от 24.07.2007 </w:t>
      </w:r>
      <w:r>
        <w:t>№</w:t>
      </w:r>
      <w:r w:rsidRPr="002725C5">
        <w:t xml:space="preserve"> 221-ФЗ "О государственном кадастре недвижимости");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- исключения работника из саморегулируемой организации кадастровых инженеров (</w:t>
      </w:r>
      <w:proofErr w:type="spellStart"/>
      <w:r w:rsidRPr="002725C5">
        <w:t>пп</w:t>
      </w:r>
      <w:proofErr w:type="spellEnd"/>
      <w:r w:rsidRPr="002725C5">
        <w:t xml:space="preserve">. "б" п. 3 ч. 2 ст. 33 Федерального закона от 24.07.2007 </w:t>
      </w:r>
      <w:r>
        <w:t>№</w:t>
      </w:r>
      <w:r w:rsidRPr="002725C5">
        <w:t xml:space="preserve"> 221-ФЗ "О государственном кадастре недвижимости");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- привлечения работника в качестве обвиняемого, в отношении которого судом вынесено постановление о его временном отстранении от должности в соответствии с положениями уголовно-процессуального законодательства Российской Федерации (</w:t>
      </w:r>
      <w:proofErr w:type="spellStart"/>
      <w:r w:rsidRPr="002725C5">
        <w:t>пп</w:t>
      </w:r>
      <w:proofErr w:type="spellEnd"/>
      <w:r w:rsidRPr="002725C5">
        <w:t xml:space="preserve">. "в" п. 3 ч. 2 ст. 33 Федерального закона от 24.07.2007 </w:t>
      </w:r>
      <w:r>
        <w:t>№</w:t>
      </w:r>
      <w:r w:rsidRPr="002725C5">
        <w:t xml:space="preserve"> 221-ФЗ "О государственном кадастре недвижимости");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ж) члены исполнительных органов финансовой организации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в случае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 xml:space="preserve">- приостановления полномочий исполнительных органов финансовой организации (п. 2 ч. 2 ст. 183.11 Федерального закона от 26.10.2002 </w:t>
      </w:r>
      <w:r>
        <w:t>№</w:t>
      </w:r>
      <w:r w:rsidRPr="002725C5">
        <w:t xml:space="preserve"> 127-ФЗ "О несостоятельности (банкротстве)";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руководителей государственных организаций в связи с ненадлежащим исполнением указанными руководителями своих обязанностей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з) руководители государственных организаций в связи с ненадлежащим исполнением своих обязанностей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в случае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 xml:space="preserve">- введения чрезвычайного положения (ст. 13 13 Федерального конституционного закона от 30.05.2001 </w:t>
      </w:r>
      <w:r>
        <w:t>№</w:t>
      </w:r>
      <w:r w:rsidRPr="002725C5">
        <w:t xml:space="preserve"> 3-ФКЗ "О чрезвычайном положении");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и) работники общественного питания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в случае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 xml:space="preserve">заболевания или повреждения кожи (п. 2.22 Санитарных правил СП 2.3/2.4.3590-20, введенных в действие Постановлением Главного государственного санитарного врача РФ от 27.10.2020 </w:t>
      </w:r>
      <w:r>
        <w:t>№</w:t>
      </w:r>
      <w:r w:rsidRPr="002725C5">
        <w:t xml:space="preserve"> 32);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 xml:space="preserve">к) работники, занятые на работах, выполнение которых связано с высоким риском заболевания </w:t>
      </w:r>
      <w:r w:rsidRPr="002725C5">
        <w:lastRenderedPageBreak/>
        <w:t>инфекционными болезнями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в случае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- отсутствия профилактических прививок (</w:t>
      </w:r>
      <w:proofErr w:type="spellStart"/>
      <w:r w:rsidRPr="002725C5">
        <w:t>абз</w:t>
      </w:r>
      <w:proofErr w:type="spellEnd"/>
      <w:r w:rsidRPr="002725C5">
        <w:t xml:space="preserve">. 4 ч. 2 ст. 5 Федерального закона от 17.09.1998 </w:t>
      </w:r>
      <w:r>
        <w:t>№</w:t>
      </w:r>
      <w:r w:rsidRPr="002725C5">
        <w:t xml:space="preserve"> 157-ФЗ "Об иммунопрофилактике инфекционных болезней").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 xml:space="preserve">Важно! Перечень работ, выполнение которых связано с высоким риском заболевания инфекционными болезнями и требует обязательного проведения профилактических прививок (далее - Перечень), утвержденный постановлением Правительства Российской Федерации от 15 июля 1999 г. </w:t>
      </w:r>
      <w:r>
        <w:t>№</w:t>
      </w:r>
      <w:r w:rsidRPr="002725C5">
        <w:t xml:space="preserve"> 825, является нормативным правовым актом, который регулирует трудовые отношения в сфере охраны труда.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Требования Перечня выполняются на постоянной основе, вне зависимости от наличия/отсутствия на территории России и/или субъекта РФ режима повышенной или иной готовности по эпидемиологическим показаниям.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 xml:space="preserve">При угрозе возникновения и распространения инфекционных заболеваний, представляющих опасность для окружающих, главные государственные санитарные врачи по субъектам РФ и их заместители наделяются полномочиями выносить мотивированные постановления о проведении профилактических прививок гражданам или отдельным группам граждан по эпидемическим показаниям (подпункт 6 пункта 1 статьи 51 Федерального закона "О санитарно-эпидемиологическом благополучии населения" от 30.03.1999 </w:t>
      </w:r>
      <w:r>
        <w:t>№</w:t>
      </w:r>
      <w:r w:rsidRPr="002725C5">
        <w:t xml:space="preserve"> 52-ФЗ). Указанная норма регулирует не трудовые отношения, а отношения в сфере санитарного благополучия населения, поэтому в противоречие с Перечнем не вступает. Ее применение носит срочный характер.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Таким образом, если в субъекте РФ вынесено постановление главного санитарного врача о вакцинации отдельных граждан или категорий граждан (работников отдельных отраслей) об обязательности вакцинации по эпидемическим показаниям, то для работников, которые указаны в этом нормативном правовом акте, вакцинация становится обязательной, вне зависимости от того, перечислены выполняемые ими работы в Перечне или нет.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 xml:space="preserve">Важно! Постановление главного государственного санитарного врача по субъекту РФ об обязательной вакцинации конкретных категорий работников (п. 2 ст. 5 Федерального закона от 17 сентября 1998 г. </w:t>
      </w:r>
      <w:r>
        <w:t>№</w:t>
      </w:r>
      <w:r w:rsidRPr="002725C5">
        <w:t xml:space="preserve"> 157 "Об иммунопрофилактике инфекционных болезней") является нормативным правовым актом, поскольку выносится в отношении неопределенного круга лиц, включая участников трудовых отношений.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 xml:space="preserve">В самом постановлении требований об отстранении кого-либо от работы не содержится и только при неисполнении конкретным лицом требования об обязательной вакцинации, работодатель обязан отстранить работника от работы на основании </w:t>
      </w:r>
      <w:proofErr w:type="spellStart"/>
      <w:r w:rsidRPr="002725C5">
        <w:t>абз</w:t>
      </w:r>
      <w:proofErr w:type="spellEnd"/>
      <w:r w:rsidRPr="002725C5">
        <w:t>. 8 ч. 1 ст. 76 ТК РФ (без сохранения заработной платы).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 xml:space="preserve">Важно! Постановление главного государственного санитарного врача по субъекту РФ и/или его заместителей о временном отстранении от работника работы (п. 2 ст. 33 Федерального закона от 30.03.1999 г. </w:t>
      </w:r>
      <w:r>
        <w:t>№</w:t>
      </w:r>
      <w:r w:rsidRPr="002725C5">
        <w:t xml:space="preserve"> 52-ФЗ "О санитарно-эпидемиологическом благополучии населения") является правоприменительным актом, поскольку выносится в отношении конкретного лица, являющегося носителем возбудителей инфекционных заболеваний.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 xml:space="preserve">В этом случае работодатель обязан отстранить работника от работы на основании </w:t>
      </w:r>
      <w:proofErr w:type="spellStart"/>
      <w:r w:rsidRPr="002725C5">
        <w:t>абз</w:t>
      </w:r>
      <w:proofErr w:type="spellEnd"/>
      <w:r w:rsidRPr="002725C5">
        <w:t>. 7 ч. 1 ст. 76 ТК РФ (с выплатой пособий по социальному страхованию).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lastRenderedPageBreak/>
        <w:t xml:space="preserve">В соответствии с ч. 8 ст. 6 Федерального закона от 29.12.2006 </w:t>
      </w:r>
      <w:r>
        <w:t>№</w:t>
      </w:r>
      <w:r w:rsidRPr="002725C5">
        <w:t xml:space="preserve"> 255-ФЗ "Об обязательном социальном страховании на случай временной нетрудоспособности и в связи с материнством" (далее - Закон </w:t>
      </w:r>
      <w:r>
        <w:t>№</w:t>
      </w:r>
      <w:r w:rsidRPr="002725C5">
        <w:t xml:space="preserve"> 255-ФЗ) пособие по временной нетрудоспособности во всех случаях выплачивается за календарные дни, приходящиеся на соответствующий период, за исключением календарных дней, приходящихся на периоды, указанные в ч. 1 ст. 9 Закона </w:t>
      </w:r>
      <w:r>
        <w:t>№</w:t>
      </w:r>
      <w:r w:rsidRPr="002725C5">
        <w:t xml:space="preserve"> 255-ФЗ.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 xml:space="preserve">К таким периодам отнесен период отстранения от работы, если за этот период не начисляется заработная плата (п. 2 ч. 1 ст. 9 Закона </w:t>
      </w:r>
      <w:r>
        <w:t>№</w:t>
      </w:r>
      <w:r w:rsidRPr="002725C5">
        <w:t xml:space="preserve"> 255-ФЗ). Таким образом, если за период отстранения от работы работнику не начисляется заработная плата, ему за этот период не назначается и пособие по временной нетрудоспособности.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По общему правилу (ст. 157 ТК РФ) в период отстранения от работы заработная плата работнику не начисляется и не выплачивается, кроме случаев, указанных в законодательстве. Например, если отстранение произошло по вине работодателя, период отстранения должен оплачиваться как простой (ч. 3 ст. 157 ТК РФ).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Важно! Суммы в счет оплаты простоя, с которых работодателем уплачены взносы по обязательному пенсионному страхованию, являются составной часть заработной платы.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 xml:space="preserve">Также из п. 2 ст. 33 Федерального закона от 30.03.1999 г. </w:t>
      </w:r>
      <w:r>
        <w:t>№</w:t>
      </w:r>
      <w:r w:rsidRPr="002725C5">
        <w:t xml:space="preserve"> 52-ФЗ "О санитарно-эпидемиологическом благополучии населения" следует, что отстранение от работы носителя возбудителей инфекционных заболеваний сопровождается выплатой пособия по социальному страхованию.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Важно! Отстранение от работы производится на весь период до устранения обстоятельств, послуживших основанием для отстранения либо на период производства по уголовному делу до его прекращения или до вступления в силу приговора суда (ст. 331.1, ч. 2 ст. 351.1 ТК РФ).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Не является отстранением блокировка по состоянию здоровья трудовой функции беременной женщины. В этом случае происходит освобождение от работы с сохранением за женщиной среднего заработка (ч. 2 ст. 254 ТК РФ).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Важно! Время отстранения не включается в стаж, необходимый для предоставления отпуска (ч. 2 ст. 121 ТК РФ).</w:t>
      </w:r>
    </w:p>
    <w:bookmarkEnd w:id="2"/>
    <w:p w:rsidR="008F305C" w:rsidRPr="002725C5" w:rsidRDefault="008F305C" w:rsidP="008F305C">
      <w:pPr>
        <w:pStyle w:val="ConsPlusNormal"/>
        <w:ind w:firstLine="540"/>
        <w:jc w:val="both"/>
      </w:pPr>
    </w:p>
    <w:p w:rsidR="008F305C" w:rsidRPr="002725C5" w:rsidRDefault="008F305C" w:rsidP="008F305C">
      <w:pPr>
        <w:pStyle w:val="ConsPlusTitle"/>
        <w:ind w:firstLine="540"/>
        <w:jc w:val="both"/>
        <w:outlineLvl w:val="0"/>
      </w:pPr>
      <w:r w:rsidRPr="002725C5">
        <w:t>РАЗЪЯСНИТЕЛЬНАЯ РАБОТА</w:t>
      </w:r>
    </w:p>
    <w:p w:rsidR="008F305C" w:rsidRPr="002725C5" w:rsidRDefault="008F305C" w:rsidP="008F305C">
      <w:pPr>
        <w:pStyle w:val="ConsPlusNormal"/>
        <w:ind w:firstLine="540"/>
        <w:jc w:val="both"/>
      </w:pPr>
    </w:p>
    <w:p w:rsidR="008F305C" w:rsidRPr="002725C5" w:rsidRDefault="008F305C" w:rsidP="008F305C">
      <w:pPr>
        <w:pStyle w:val="ConsPlusTitle"/>
        <w:ind w:firstLine="540"/>
        <w:jc w:val="both"/>
        <w:outlineLvl w:val="1"/>
      </w:pPr>
      <w:r w:rsidRPr="002725C5">
        <w:t>Отстранение от работы в случае истечения срока свидетельства об аккредитации медицинского работника</w:t>
      </w:r>
    </w:p>
    <w:p w:rsidR="008F305C" w:rsidRPr="002725C5" w:rsidRDefault="008F305C" w:rsidP="008F305C">
      <w:pPr>
        <w:pStyle w:val="ConsPlusNormal"/>
        <w:ind w:firstLine="540"/>
        <w:jc w:val="both"/>
      </w:pPr>
    </w:p>
    <w:p w:rsidR="008F305C" w:rsidRPr="002725C5" w:rsidRDefault="008F305C" w:rsidP="008F305C">
      <w:pPr>
        <w:pStyle w:val="ConsPlusNormal"/>
        <w:ind w:firstLine="540"/>
        <w:jc w:val="both"/>
      </w:pPr>
      <w:r w:rsidRPr="002725C5">
        <w:t>Вопрос: У врача истек срок аккредитации. Нужно ли его отстранять от работы, и на какой срок?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Ответ: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 xml:space="preserve">Из письма Минздрава России от 20.07.2017 </w:t>
      </w:r>
      <w:r>
        <w:t>№</w:t>
      </w:r>
      <w:r w:rsidRPr="002725C5">
        <w:t xml:space="preserve"> 16-5/10/2-4889 "О допуске специалистов к осуществлению медицинской или фармацевтической деятельности" следует, что к осуществлению медицинской или фармацевтической деятельности в Российской Федерации допускаются лица, успешно прошедшие процедуру аккредитации специалиста, в соответствии с частью 1 и частью 2 статьи 69 Федерального закона </w:t>
      </w:r>
      <w:r>
        <w:t>№</w:t>
      </w:r>
      <w:r w:rsidRPr="002725C5">
        <w:t xml:space="preserve"> 323-ФЗ.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lastRenderedPageBreak/>
        <w:t>Таким образом, до получения работником документа о прохождении первичной или периодической аккредитации работодатель не вправе допускать врача к работе.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Правовое обоснование: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 xml:space="preserve">В соответствии с п. 9 ч. 1 ст. 83 ТК РФ трудовой договор подлежит прекращению по обстоятельствам, не зависящим от воли сторон, в случае истечения срока действия специального права (лицензии, права на управление транспортным средством, права на ношение оружия, другого специального права) в соответствии с федеральными законами и иными нормативными правовыми актами Российской Федерации, если это влечет за собой невозможность исполнения работником обязанностей по трудовому договору. Пунктом 1 ч. 1 ст. 100 Федерального закона от 21.11.2011 </w:t>
      </w:r>
      <w:r>
        <w:t>№</w:t>
      </w:r>
      <w:r w:rsidRPr="002725C5">
        <w:t xml:space="preserve"> 323-ФЗ "Об основах охраны здоровья граждан в Российской Федерации" (далее - Федеральный закон </w:t>
      </w:r>
      <w:r>
        <w:t>№</w:t>
      </w:r>
      <w:r w:rsidRPr="002725C5">
        <w:t xml:space="preserve"> 323-ФЗ) предусмотрено, что право на осуществление медицинской деятельности в Российской Федерации имеют лица, получившие медицинское или иное образование в Российской Федерации и имеющие сертификат специалиста. Согласно ч. 4 ст. 196 ТК РФ в случаях, предусмотренных федеральными законами, иными нормативными правовыми актами Российской Федерации, работодатель обязан проводить повышение квалификации работников, если это является условием выполнения работниками определенных видов деятельности. Пунктом 2 ч. 1 ст. 72 Федерального закона </w:t>
      </w:r>
      <w:r>
        <w:t>№</w:t>
      </w:r>
      <w:r w:rsidRPr="002725C5">
        <w:t xml:space="preserve"> 323-ФЗ медицинские работники и фармацевтические работники имеют право на профессиональную подготовку, переподготовку и повышение квалификации за счет средств работодателя в соответствии с трудовым законодательством Российской Федерации. В соответствии с ч. 1 ст. 157 ТК РФ время простоя по вине работодателя оплачивается в размере не менее двух третей средней заработной платы работника. Согласно ст. 76 ТК РФ работодатель обязан отстранить от работы (не допускать к работе) работника в случае приостановления действия на срок до двух месяцев специального права работника (лицензии, права на управление транспортным средством, права на ношение оружия, другого специального права) в соответствии с федеральными законами и иными нормативными правовыми актами Российской Федерации,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здоровья. При этом работодатель обязан предлагать работнику все отвечающие указанным требованиям вакансии, имеющиеся у него в данной местности. Предлагать вакансии в других местностях работодатель обязан, если это предусмотрено коллективным договором, соглашениями, трудовым договором. В период отстранения от работы (недопущения к работе) заработная плата работнику не начисляется, за исключением случаев, предусмотренных настоящим Кодексом или иными федеральными законами. В случаях отстранения от работы работника, который не прошел обучение и проверку знаний и навыков в области охраны труда либо обязательный медицинский осмотр не по своей вине, ему производится оплата за все время отстранения от работы как за простой.</w:t>
      </w:r>
    </w:p>
    <w:p w:rsidR="008F305C" w:rsidRPr="002725C5" w:rsidRDefault="008F305C" w:rsidP="008F305C">
      <w:pPr>
        <w:pStyle w:val="ConsPlusNormal"/>
        <w:ind w:firstLine="540"/>
        <w:jc w:val="both"/>
      </w:pPr>
    </w:p>
    <w:p w:rsidR="008F305C" w:rsidRPr="002725C5" w:rsidRDefault="008F305C" w:rsidP="008F305C">
      <w:pPr>
        <w:pStyle w:val="ConsPlusTitle"/>
        <w:ind w:firstLine="540"/>
        <w:jc w:val="both"/>
        <w:outlineLvl w:val="1"/>
      </w:pPr>
      <w:bookmarkStart w:id="3" w:name="_Hlk119009602"/>
      <w:r w:rsidRPr="002725C5">
        <w:t xml:space="preserve">Отстранение от работы в связи с </w:t>
      </w:r>
      <w:proofErr w:type="spellStart"/>
      <w:r w:rsidRPr="002725C5">
        <w:t>непрохождением</w:t>
      </w:r>
      <w:proofErr w:type="spellEnd"/>
      <w:r w:rsidRPr="002725C5">
        <w:t xml:space="preserve"> психологического освидетельствования.</w:t>
      </w:r>
    </w:p>
    <w:p w:rsidR="008F305C" w:rsidRPr="002725C5" w:rsidRDefault="008F305C" w:rsidP="008F305C">
      <w:pPr>
        <w:pStyle w:val="ConsPlusNormal"/>
        <w:ind w:firstLine="540"/>
        <w:jc w:val="both"/>
      </w:pPr>
    </w:p>
    <w:p w:rsidR="008F305C" w:rsidRPr="002725C5" w:rsidRDefault="008F305C" w:rsidP="008F305C">
      <w:pPr>
        <w:pStyle w:val="ConsPlusNormal"/>
        <w:ind w:firstLine="540"/>
        <w:jc w:val="both"/>
      </w:pPr>
      <w:r w:rsidRPr="002725C5">
        <w:t>Вопрос: Сотрудница работает учителем русского языка и литературы в общеобразовательной школе. На днях директор школы сообщил, что всем педагогам нужно пройти психологическое обследование и якобы оно обязательно теперь раз в 5 лет. Кто не пройдет данное обследование, будет отстранен от работы. Обязана ли сотрудница проходить это обследование?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Ответ: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lastRenderedPageBreak/>
        <w:t xml:space="preserve">Педагогическая деятельность в организациях, осуществляющих образовательную деятельность, относится к видам деятельности, при осуществлении которых проводится психиатрическое освидетельствование (п. 8 Приложения </w:t>
      </w:r>
      <w:r>
        <w:t>№</w:t>
      </w:r>
      <w:r w:rsidRPr="002725C5">
        <w:t xml:space="preserve"> 2 "Виды деятельности, при осуществлении которых проводится психиатрическое освидетельствование" к приказу Минздрава России от 20 мая 2022 г. </w:t>
      </w:r>
      <w:r>
        <w:t>№</w:t>
      </w:r>
      <w:r w:rsidRPr="002725C5">
        <w:t xml:space="preserve"> 342н "Об утверждении порядка прохождения обязательного психиатрического освидетельствования работниками, осуществляющими отдельные виды деятельности, его периодичности, а также видов деятельности, при осуществлении которых проводится психиатрическое освидетельствование").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 xml:space="preserve">Под педагогической деятельностью понимается деятельность лиц с особым статусом - педагогических работников, имеющих определенное образование и стаж, которые состоят в трудовых, служебных отношениях с образовательной организацией и выполняют обязанности по обучению, воспитанию обучающихся и (или) организации деятельности по реализации образовательных программ (ст. 331 Трудового кодекса и п. п. 17 - 21 ч. 1 ст. 2 Федерального закона от 29.12.2012 </w:t>
      </w:r>
      <w:r>
        <w:t>№</w:t>
      </w:r>
      <w:r w:rsidRPr="002725C5">
        <w:t xml:space="preserve"> 273-ФЗ "Закон об образовании в РФ").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Виды деятельности, при осуществлении которых проводится психиатрическое освидетельствование, относятся к работникам, выполняющим определенный вид деятельности (трудовые обязанности), а не к виду деятельности организации - работодателя.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Учитель русского языка и литературы в общеобразовательной школе обязан пройти психиатрическое освидетельствование, в противном случае он должен быть отстранен от работы.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Правовое обоснование: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Согласно ст. 220 ТК РФ работники, осуществляющие отдельные виды деятельности, проходят обязательное психиатрическое освидетельствование. Порядок прохождения такого освидетельствования, его периодичность, а также виды деятельности, при осуществлении которых проводится психиатрическое освидетельствование,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с учетом мнения Российской трехсторонней комиссии по регулированию социально-трудовых отношений.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Предусмотренные настоящей статьей медицинские осмотры и психиатрические освидетельствования осуществляются за счет средств работодателя, если иное не установлено законодательством Российской Федерации.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Согласно ст. 215 ТК РФ работник обязан в случаях, предусмотренных трудовым законодательством и иными нормативными правовыми актами, содержащими нормы трудового права, проходить обязательные предварительные (при поступлении на работу) и периодические (в течение трудовой деятельности) медицинские осмотры, другие обязательные медицинские осмотры и обязательные психиатрические освидетельствования, а также внеочередные медицинские осмотры по направлению работодателя, и (или) в соответствии с нормативными правовыми актами, и (или) медицинскими рекомендациями.</w:t>
      </w:r>
    </w:p>
    <w:p w:rsidR="008F305C" w:rsidRPr="002725C5" w:rsidRDefault="008F305C" w:rsidP="008F305C">
      <w:pPr>
        <w:pStyle w:val="ConsPlusNormal"/>
        <w:ind w:firstLine="540"/>
        <w:jc w:val="both"/>
      </w:pPr>
    </w:p>
    <w:p w:rsidR="008F305C" w:rsidRPr="002725C5" w:rsidRDefault="008F305C" w:rsidP="008F305C">
      <w:pPr>
        <w:pStyle w:val="ConsPlusTitle"/>
        <w:ind w:firstLine="540"/>
        <w:jc w:val="both"/>
        <w:outlineLvl w:val="1"/>
      </w:pPr>
      <w:r w:rsidRPr="002725C5">
        <w:t>Отстранение от работы в случае отсутствия профилактической прививки</w:t>
      </w:r>
    </w:p>
    <w:p w:rsidR="008F305C" w:rsidRPr="002725C5" w:rsidRDefault="008F305C" w:rsidP="008F305C">
      <w:pPr>
        <w:pStyle w:val="ConsPlusNormal"/>
        <w:ind w:firstLine="540"/>
        <w:jc w:val="both"/>
      </w:pPr>
    </w:p>
    <w:p w:rsidR="008F305C" w:rsidRPr="002725C5" w:rsidRDefault="008F305C" w:rsidP="008F305C">
      <w:pPr>
        <w:pStyle w:val="ConsPlusNormal"/>
        <w:ind w:firstLine="540"/>
        <w:jc w:val="both"/>
      </w:pPr>
      <w:r w:rsidRPr="002725C5">
        <w:t>Вопрос: У работника имеется документ, подтверждающий медицинское противопоказание к профилактической прививке. Обязан ли работодатель отстранить его от работы, входящей в Перечень работ, выполнение которых связано с высоким риском заболевания инфекционными болезнями, при наличии медицинского противопоказания?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lastRenderedPageBreak/>
        <w:t>Ответ: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Если в установленные сроки работник представит работодателю документ, подтверждающий наличие медицинских противопоказаний к вакцинации, работодатель не вправе отстранить его от работы без сохранения заработной платы.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Правовое обоснование: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Трудовым кодексом Российской Федерации предусмотрена возможность отстранения работника от выполнения трудовых обязанностей. Абзацем 8 части первой статьи 76 ТК РФ предусмотрено, что отстранение возможно в случаях, предусмотренных не только ТК РФ и федеральными законами, но и иными нормативными правовыми актами Российской Федерации.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 xml:space="preserve">Согласно п. 2 ст. 5 Федерального закона от 17.09.1998 </w:t>
      </w:r>
      <w:r>
        <w:t>№</w:t>
      </w:r>
      <w:r w:rsidRPr="002725C5">
        <w:t xml:space="preserve"> 157-ФЗ "Об иммунопрофилактике инфекционных болезней" отсутствие профилактических прививок влечет: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запрет для граждан на выезд в страны, пребывание в которых в соответствии с международными медико-санитарными правилами либо международными договорами Российской Федерации требует конкретных профилактических прививок;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временный отказ в приеме граждан в образовательные организации и оздоровительные учреждения в случае возникновения массовых инфекционных заболеваний или при угрозе возникновения эпидемий;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отказ в приеме граждан на работы или отстранение граждан от работ, выполнение которых связано с высоким риском заболевания инфекционными болезнями.</w:t>
      </w:r>
    </w:p>
    <w:p w:rsidR="008F305C" w:rsidRPr="002725C5" w:rsidRDefault="008F305C" w:rsidP="008F305C">
      <w:pPr>
        <w:pStyle w:val="ConsPlusNormal"/>
        <w:spacing w:before="240"/>
        <w:ind w:firstLine="540"/>
        <w:jc w:val="both"/>
      </w:pPr>
      <w:r w:rsidRPr="002725C5">
        <w:t>Перечень работ, выполнение которых связано с высоким риском заболевания инфекционными болезнями и требует обязательного проведения профилактических прививок, устанавливается уполномоченным Правительством Российской Федерации федеральным органом исполнительной власти.</w:t>
      </w:r>
    </w:p>
    <w:bookmarkEnd w:id="3"/>
    <w:p w:rsidR="008F305C" w:rsidRPr="002725C5" w:rsidRDefault="008F305C" w:rsidP="008F305C">
      <w:pPr>
        <w:pStyle w:val="ConsPlusNormal"/>
        <w:jc w:val="both"/>
      </w:pPr>
    </w:p>
    <w:p w:rsidR="00677461" w:rsidRPr="002F05C6" w:rsidRDefault="008F305C" w:rsidP="008F305C">
      <w:pPr>
        <w:pStyle w:val="ConsPlusNormal"/>
        <w:ind w:firstLine="567"/>
        <w:jc w:val="both"/>
      </w:pPr>
      <w:r>
        <w:t xml:space="preserve">Локализация: </w:t>
      </w:r>
      <w:hyperlink r:id="rId7" w:history="1">
        <w:r>
          <w:rPr>
            <w:rStyle w:val="a3"/>
          </w:rPr>
          <w:t>охрана труда</w:t>
        </w:r>
      </w:hyperlink>
      <w:r>
        <w:t xml:space="preserve"> на блог-инженера.рф</w:t>
      </w:r>
      <w:bookmarkEnd w:id="0"/>
    </w:p>
    <w:sectPr w:rsidR="00677461" w:rsidRPr="002F05C6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BE4" w:rsidRDefault="00866BE4">
      <w:pPr>
        <w:spacing w:after="0" w:line="240" w:lineRule="auto"/>
      </w:pPr>
      <w:r>
        <w:separator/>
      </w:r>
    </w:p>
  </w:endnote>
  <w:endnote w:type="continuationSeparator" w:id="0">
    <w:p w:rsidR="00866BE4" w:rsidRDefault="00866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748" w:rsidRDefault="00866BE4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BE4" w:rsidRDefault="00866BE4">
      <w:pPr>
        <w:spacing w:after="0" w:line="240" w:lineRule="auto"/>
      </w:pPr>
      <w:r>
        <w:separator/>
      </w:r>
    </w:p>
  </w:footnote>
  <w:footnote w:type="continuationSeparator" w:id="0">
    <w:p w:rsidR="00866BE4" w:rsidRDefault="00866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748" w:rsidRDefault="00866BE4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05C"/>
    <w:rsid w:val="002F05C6"/>
    <w:rsid w:val="00677461"/>
    <w:rsid w:val="00866BE4"/>
    <w:rsid w:val="008F305C"/>
    <w:rsid w:val="00B4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C8A14-406C-4A50-A698-DC56DD76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05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30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F30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8F305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&#1073;&#1083;&#1086;&#1075;-&#1080;&#1085;&#1078;&#1077;&#1085;&#1077;&#1088;&#1072;.&#1088;&#1092;/oxrana-trud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4097</Words>
  <Characters>23357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Блог—Инженера</dc:creator>
  <cp:keywords/>
  <dc:description/>
  <cp:lastModifiedBy>Батяева Мария Владимировна</cp:lastModifiedBy>
  <cp:revision>2</cp:revision>
  <dcterms:created xsi:type="dcterms:W3CDTF">2024-04-02T06:40:00Z</dcterms:created>
  <dcterms:modified xsi:type="dcterms:W3CDTF">2024-04-02T06:40:00Z</dcterms:modified>
</cp:coreProperties>
</file>