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DC" w:rsidRPr="00F650DC" w:rsidRDefault="00F650DC" w:rsidP="00F65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F650DC" w:rsidRPr="00F650DC" w:rsidRDefault="00F650DC" w:rsidP="00F650DC">
      <w:pPr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  <w:r w:rsidRPr="00F650DC"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  <w:t>аКТ № 4</w:t>
      </w:r>
    </w:p>
    <w:p w:rsidR="00F650DC" w:rsidRPr="00F650DC" w:rsidRDefault="00F650DC" w:rsidP="00F650DC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Pr="005A65D1">
        <w:rPr>
          <w:rFonts w:ascii="Times New Roman" w:hAnsi="Times New Roman" w:cs="Times New Roman"/>
          <w:b/>
          <w:sz w:val="28"/>
          <w:szCs w:val="28"/>
        </w:rPr>
        <w:t xml:space="preserve">плановой проверки соблюдения требований действующего законодательства в сфере закупок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41D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казенном дошкольном образовательном учреждении «Детский сад №15» комбинированного вида.</w:t>
      </w:r>
    </w:p>
    <w:p w:rsidR="00F650DC" w:rsidRPr="00F650DC" w:rsidRDefault="00F650DC" w:rsidP="00F650DC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0DC" w:rsidRPr="00F650DC" w:rsidRDefault="00F650DC" w:rsidP="00F650DC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апреля 2020 г.                                                                                    </w:t>
      </w:r>
      <w:r w:rsidRPr="00F6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Усть-Катав</w:t>
      </w:r>
    </w:p>
    <w:p w:rsidR="00B53C92" w:rsidRDefault="00B53C92" w:rsidP="00F650DC">
      <w:pPr>
        <w:tabs>
          <w:tab w:val="center" w:pos="4748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C92" w:rsidRPr="00B53C92" w:rsidRDefault="00B53C92" w:rsidP="00B53C92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C9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 основании плана контрольных мероприятий, утвержденного 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№ 2010 от 20.12.2019г.  «Об утверждении плана контрольных мероприятий внутреннего финансового контроля и контроля в сфере закупок товаров, работ, </w:t>
      </w:r>
      <w:r w:rsidR="002F3097"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для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муниципальных нужд </w:t>
      </w:r>
      <w:proofErr w:type="spellStart"/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2020 году», </w:t>
      </w:r>
      <w:r w:rsidRPr="00B53C9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уведомления Финансового управления   </w:t>
      </w:r>
      <w:r w:rsidR="002F3097" w:rsidRPr="00B53C92">
        <w:rPr>
          <w:rFonts w:ascii="Times New Roman" w:eastAsia="Times New Roman" w:hAnsi="Times New Roman" w:cs="Courier New"/>
          <w:sz w:val="28"/>
          <w:szCs w:val="28"/>
          <w:lang w:eastAsia="ru-RU"/>
        </w:rPr>
        <w:t>от 10.03.2020г.</w:t>
      </w:r>
      <w:r w:rsidRPr="00B53C9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соблюдения требований действующего законодательства в сфере </w:t>
      </w:r>
      <w:r w:rsidR="002F3097"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в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2019г., текущий период 2020г. в </w:t>
      </w:r>
      <w:r>
        <w:rPr>
          <w:rFonts w:ascii="Times New Roman" w:hAnsi="Times New Roman" w:cs="Times New Roman"/>
          <w:sz w:val="28"/>
          <w:szCs w:val="28"/>
        </w:rPr>
        <w:t>Муниципальном казенном дошкольном образовательном учреждении «Детский сад №15» комбинированного вида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C92" w:rsidRPr="00B53C92" w:rsidRDefault="00B53C92" w:rsidP="00B53C9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проведена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аудитором отдела планирования и контроля Макаровой М.И и 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специалистом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планирования и контроля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Киселёвой М.Л.</w:t>
      </w:r>
    </w:p>
    <w:p w:rsidR="00B53C92" w:rsidRPr="00B53C92" w:rsidRDefault="00B53C92" w:rsidP="00B53C9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   проведения     проверки: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>.2020г.</w:t>
      </w:r>
    </w:p>
    <w:p w:rsidR="00B53C92" w:rsidRPr="00B53C92" w:rsidRDefault="00B53C92" w:rsidP="00B53C9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проверки: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предупреждение   </w:t>
      </w:r>
      <w:r w:rsidR="002F3097"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выявление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нарушений   законодательства Российской Федерации о контрактной системе в отношении закупок для обеспечения муниципальных нужд, ч.8 ст.99 Федерального закона от 05.04.2013г. № 44-ФЗ.</w:t>
      </w:r>
    </w:p>
    <w:p w:rsidR="00B53C92" w:rsidRPr="00B53C92" w:rsidRDefault="00B53C92" w:rsidP="00B53C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C92"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  <w:t>Субъект проверки</w:t>
      </w:r>
      <w:r w:rsidRPr="00B53C9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№15» комбинированного вида</w:t>
      </w:r>
      <w:r w:rsidR="007F653E">
        <w:rPr>
          <w:rFonts w:ascii="Times New Roman" w:hAnsi="Times New Roman" w:cs="Times New Roman"/>
          <w:sz w:val="28"/>
          <w:szCs w:val="28"/>
        </w:rPr>
        <w:t xml:space="preserve"> (далее по тексту-МКДОУ №15)</w:t>
      </w:r>
    </w:p>
    <w:p w:rsidR="00B53C92" w:rsidRDefault="00B53C92" w:rsidP="00B53C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C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Проверяемый </w:t>
      </w:r>
      <w:r w:rsidR="002F3097" w:rsidRPr="00B53C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</w:t>
      </w:r>
      <w:r w:rsidR="002F3097"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>: 2019</w:t>
      </w:r>
      <w:r w:rsidRPr="00B53C92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текущий период 2020г.</w:t>
      </w:r>
    </w:p>
    <w:p w:rsidR="00F650DC" w:rsidRPr="00F650DC" w:rsidRDefault="00F650DC" w:rsidP="00B53C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 –казенное учреждение.</w:t>
      </w:r>
    </w:p>
    <w:p w:rsidR="00F650DC" w:rsidRPr="00F650DC" w:rsidRDefault="00F650DC" w:rsidP="00F650DC">
      <w:pPr>
        <w:tabs>
          <w:tab w:val="center" w:pos="4748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образовательной организации- дошкольное образовательное Учреждение.</w:t>
      </w:r>
    </w:p>
    <w:p w:rsidR="00F650DC" w:rsidRPr="00F650DC" w:rsidRDefault="00F650DC" w:rsidP="00F650DC">
      <w:pPr>
        <w:tabs>
          <w:tab w:val="center" w:pos="4748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МКДОУ №15 является муниципальное образование «</w:t>
      </w:r>
      <w:proofErr w:type="spellStart"/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Усть-Катавский</w:t>
      </w:r>
      <w:proofErr w:type="spellEnd"/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округ». Функции и полномочия учредителя осуществляет Управление образования администрации </w:t>
      </w:r>
      <w:proofErr w:type="spellStart"/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(далее по тексту-Управление образования</w:t>
      </w:r>
      <w:r w:rsidR="005A4B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0DC" w:rsidRPr="00F650DC" w:rsidRDefault="00F650DC" w:rsidP="00F650DC">
      <w:pPr>
        <w:tabs>
          <w:tab w:val="center" w:pos="4748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DC" w:rsidRPr="00F650DC" w:rsidRDefault="00F650DC" w:rsidP="00F650DC">
      <w:pPr>
        <w:tabs>
          <w:tab w:val="center" w:pos="4748"/>
        </w:tabs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7419003436</w:t>
      </w:r>
      <w:proofErr w:type="gramEnd"/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КПП 745701001                    ОГРН 1027401126862</w:t>
      </w:r>
    </w:p>
    <w:p w:rsidR="00F650DC" w:rsidRPr="00F650DC" w:rsidRDefault="00F650DC" w:rsidP="00F650DC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и фактический адрес места нахождения: </w:t>
      </w:r>
    </w:p>
    <w:p w:rsidR="00F650DC" w:rsidRPr="00F650DC" w:rsidRDefault="00F650DC" w:rsidP="00F650DC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456040, Челябинская область, </w:t>
      </w:r>
      <w:proofErr w:type="spellStart"/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г.Усть</w:t>
      </w:r>
      <w:proofErr w:type="spellEnd"/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-Катав, МКР-2, 45.</w:t>
      </w:r>
    </w:p>
    <w:p w:rsidR="00F650DC" w:rsidRPr="00F650DC" w:rsidRDefault="00F650DC" w:rsidP="00F650DC">
      <w:pPr>
        <w:autoSpaceDE w:val="0"/>
        <w:autoSpaceDN w:val="0"/>
        <w:adjustRightInd w:val="0"/>
        <w:spacing w:after="0" w:line="240" w:lineRule="auto"/>
        <w:ind w:left="-284" w:right="-14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ответственные за финансово-хозяйственную деятельность на момент проведения контрольного мероприятия являются:        </w:t>
      </w:r>
    </w:p>
    <w:p w:rsidR="004128A4" w:rsidRDefault="00F650DC" w:rsidP="00F650DC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28A4" w:rsidSect="0039045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заведующая- Белокрылова Елена Анатол</w:t>
      </w:r>
      <w:r w:rsidR="00851C11">
        <w:rPr>
          <w:rFonts w:ascii="Times New Roman" w:eastAsia="Times New Roman" w:hAnsi="Times New Roman" w:cs="Times New Roman"/>
          <w:sz w:val="28"/>
          <w:szCs w:val="28"/>
          <w:lang w:eastAsia="ru-RU"/>
        </w:rPr>
        <w:t>ьевна (приказ о назначении от 0</w:t>
      </w:r>
      <w:r w:rsidRPr="00F650DC">
        <w:rPr>
          <w:rFonts w:ascii="Times New Roman" w:eastAsia="Times New Roman" w:hAnsi="Times New Roman" w:cs="Times New Roman"/>
          <w:sz w:val="28"/>
          <w:szCs w:val="28"/>
          <w:lang w:eastAsia="ru-RU"/>
        </w:rPr>
        <w:t>9.11.2010г. №438/л);</w:t>
      </w:r>
    </w:p>
    <w:p w:rsidR="00F650DC" w:rsidRPr="00F650DC" w:rsidRDefault="00F650DC" w:rsidP="00F650DC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53E" w:rsidRDefault="00F650DC" w:rsidP="007F65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50DC">
        <w:rPr>
          <w:rFonts w:ascii="Times New Roman" w:hAnsi="Times New Roman" w:cs="Times New Roman"/>
          <w:sz w:val="28"/>
          <w:szCs w:val="28"/>
        </w:rPr>
        <w:t xml:space="preserve">- главный бухгалтер – Смолянинова Ольга </w:t>
      </w:r>
      <w:r w:rsidR="00005091" w:rsidRPr="00F650DC">
        <w:rPr>
          <w:rFonts w:ascii="Times New Roman" w:hAnsi="Times New Roman" w:cs="Times New Roman"/>
          <w:sz w:val="28"/>
          <w:szCs w:val="28"/>
        </w:rPr>
        <w:t>Владимировна (</w:t>
      </w:r>
      <w:r w:rsidRPr="00F650DC">
        <w:rPr>
          <w:rFonts w:ascii="Times New Roman" w:hAnsi="Times New Roman" w:cs="Times New Roman"/>
          <w:sz w:val="28"/>
          <w:szCs w:val="28"/>
        </w:rPr>
        <w:t xml:space="preserve">приказ о приеме на работу от 09.01.2019г. № 1/л). </w:t>
      </w:r>
    </w:p>
    <w:p w:rsidR="007F653E" w:rsidRDefault="007F653E" w:rsidP="005A4BD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Контрактным управляющим назначена заведующ</w:t>
      </w:r>
      <w:r w:rsidR="00AD2882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-  Белокрылова Е.А (приказ №28 от </w:t>
      </w:r>
      <w:r w:rsidR="00851C1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851C1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851C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г.) по настоящее время. </w:t>
      </w:r>
    </w:p>
    <w:p w:rsidR="005A4BD3" w:rsidRDefault="005A4BD3" w:rsidP="005A4BD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профессионального стандарта «Специалист в сфере закупок», утв. Приказом Минтруда России от 10.09.2015г. № 625н, контрактный управляющий Белокрылова Е.А.  имеет высшее образование (не в сфере закупок) и прошел обучение на курсах повышения квалификации в сфере закупок -  обучение 2017г. в объеме 280ч.). Контрактный управляющий осуществляет свои функции и полномочия в соответствии с ч.4 ст.38 Закона 44-ФЗ, которые прописаны в должностной инструкции.</w:t>
      </w:r>
    </w:p>
    <w:p w:rsidR="005A4BD3" w:rsidRDefault="005A4BD3" w:rsidP="007F6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D3" w:rsidRPr="005A4BD3" w:rsidRDefault="005A4BD3" w:rsidP="005A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5A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№15 были </w:t>
      </w:r>
      <w:r w:rsidRPr="005A4BD3">
        <w:rPr>
          <w:rFonts w:ascii="Times New Roman" w:eastAsia="Times New Roman" w:hAnsi="Times New Roman" w:cs="Courier New"/>
          <w:sz w:val="28"/>
          <w:szCs w:val="28"/>
          <w:lang w:eastAsia="ru-RU"/>
        </w:rPr>
        <w:t>представлены к проверке следующие документы: приказы; план-графики за 2019г., 2020г., муниципальные контракты, заключенные в 2019г., текущем периоде 2020г.</w:t>
      </w:r>
      <w:r w:rsidR="00AD2882">
        <w:rPr>
          <w:rFonts w:ascii="Times New Roman" w:eastAsia="Times New Roman" w:hAnsi="Times New Roman" w:cs="Courier New"/>
          <w:sz w:val="28"/>
          <w:szCs w:val="28"/>
          <w:lang w:eastAsia="ru-RU"/>
        </w:rPr>
        <w:t>, платежные поручения, товарные накладные, акты выполненных работ, счета, счет-фактуры.</w:t>
      </w:r>
      <w:r w:rsidRPr="005A4BD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5A4BD3" w:rsidRPr="005A4BD3" w:rsidRDefault="005A4BD3" w:rsidP="005A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плана-закупок и плана-графика на 2019г.  совокупный объем закупок, планируемых на 2019 год, составляет 7121499,68 руб.; это </w:t>
      </w:r>
      <w:r w:rsidRPr="005A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у единственного поставщика (подрядчика, исполнителя) в соответствии с ч.1 ст.93 Федерального закона № 44-ФЗ. </w:t>
      </w:r>
      <w:r w:rsidRPr="005A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плана-графика на 2020г.  совокупный объем закупок, планируемых на текущий 2020г. составляет 6585381,98 руб. это закупки </w:t>
      </w:r>
      <w:r w:rsidRPr="005A4BD3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единственного поставщика (подрядчика, исполнителя) в соответствии ч.1 ст.93 Федерального закона № 44-ФЗ.</w:t>
      </w:r>
    </w:p>
    <w:p w:rsidR="005A4BD3" w:rsidRPr="005A4BD3" w:rsidRDefault="005A4BD3" w:rsidP="005A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момент проведения проверки по итогам размещения заказов с применением положений Федерального</w:t>
      </w:r>
      <w:r w:rsidRPr="005A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05.04.2013г.</w:t>
      </w:r>
      <w:r w:rsidRPr="005A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44-ФЗ </w:t>
      </w:r>
      <w:r w:rsidRPr="005A4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5A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Закон № 44-ФЗ) в 2019г., текущем периоде 2020г. конкурентные процедуры не планировались и не проводились.</w:t>
      </w:r>
    </w:p>
    <w:p w:rsidR="005A4BD3" w:rsidRPr="005A4BD3" w:rsidRDefault="005A4BD3" w:rsidP="005A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Заключено муниципальных контрактов в 2019г. -76 шт. на сумму 1999331,74 руб. по п. 4ч.1ст.93 №44-ФЗ; 80шт. на сумму 3683287,84 руб. по п. 5 ч.1ст.93 №44-ФЗ; п.8 – на сумму 1251208,17 руб., п.29 – 187671,93 руб.</w:t>
      </w:r>
    </w:p>
    <w:p w:rsidR="005A4BD3" w:rsidRPr="005A4BD3" w:rsidRDefault="005A4BD3" w:rsidP="005A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 проверяемом периоде 2020г. – 14 шт. на сумму 696550,50 руб. по п. 4 ч.1ст.93 №44-ФЗ; 18 шт. – на сумму 362103,02 руб. по п. 5 ч.1ст.93 №44-ФЗ; п.8 – 1593533,88 руб., п.29 – 402511,20 руб.</w:t>
      </w:r>
    </w:p>
    <w:p w:rsidR="007F653E" w:rsidRPr="007F653E" w:rsidRDefault="007F653E" w:rsidP="007F6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плана-закупок и планов-графиков на 2019г.,2020г. начальная (максимальная) цена контракта определялась на основании выделенных бюджетных ассигнований. </w:t>
      </w:r>
    </w:p>
    <w:p w:rsidR="007F653E" w:rsidRPr="007F653E" w:rsidRDefault="007F653E" w:rsidP="007F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отметить, что закон обязывает учреждения заключать договор исключительно в рамках лимитов бюджетных обязательств, что позволяет гарантировать реальное наличие средств на выполнение закупки.</w:t>
      </w:r>
      <w:r w:rsidRPr="007F653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План-график — это составленный заказчиком перечень закупаемых в течение всего </w:t>
      </w: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календарного года товаров, работ, услуг. В соответствии с п.10 ст.21 Закона № 44-ФЗ «О контрактной системе в сфере закупок товаров, работ и услуг для обеспечения государственных и муниципальных нужд» (далее – Закон № 44-ФЗ) заказчики ежегодно на 1 год формируют планы-графики и утверждают в течение 10 рабочих дней после получения ими объема прав в денежном выражении на принятие и (или) исполнение обязательств или утверждения плана финансово-хозяйственной деятельности в соответствии с законодательством Российской. Утвержденные планы-графики подлежат размещению в единой информационной системе в течение 3 рабочих дней с даты утверждения, за исключением сведений, составляющих государственную тайну.</w:t>
      </w:r>
      <w:r w:rsidRPr="007F653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в ЕИС заказчик размещает всю информацию, начиная с момента планирования </w:t>
      </w:r>
      <w:r w:rsidR="005A4BD3" w:rsidRPr="007F6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закупок и</w:t>
      </w: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заканчивая исполнением контракта.</w:t>
      </w:r>
      <w:r w:rsidRPr="007F653E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</w:t>
      </w: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 норм Закона № 44-ФЗ, проводить закупки возможно только после формирования и опубликования плана-графика. Управлением социальной защиты населения 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закупок- и план-</w:t>
      </w:r>
      <w:r w:rsidR="005A4BD3"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на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5A4BD3"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г.,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план-график на 2020г. утверждены и размещены на официальном сайте ЕИС в установленные сроки, в соответствии с требованиями законодательства </w:t>
      </w:r>
      <w:r w:rsidR="005A4BD3"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контрактные системы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0DC" w:rsidRPr="00F650DC" w:rsidRDefault="00F650DC" w:rsidP="00F650DC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DC" w:rsidRPr="00F650DC" w:rsidRDefault="00F650DC" w:rsidP="00F650DC">
      <w:pPr>
        <w:shd w:val="clear" w:color="auto" w:fill="FFFFFF"/>
        <w:spacing w:after="0" w:line="240" w:lineRule="auto"/>
        <w:ind w:left="-284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контрольного мероприятия рассмотрены вопросы:</w:t>
      </w:r>
    </w:p>
    <w:p w:rsidR="00F650DC" w:rsidRDefault="00F650DC" w:rsidP="00364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C92" w:rsidRDefault="00CA79DC" w:rsidP="00CA79DC">
      <w:pPr>
        <w:pStyle w:val="ConsNormal"/>
        <w:widowControl/>
        <w:tabs>
          <w:tab w:val="left" w:pos="0"/>
          <w:tab w:val="left" w:pos="851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B53C92" w:rsidRPr="00B53C92">
        <w:rPr>
          <w:rFonts w:ascii="Times New Roman" w:hAnsi="Times New Roman"/>
          <w:b/>
          <w:sz w:val="28"/>
          <w:szCs w:val="28"/>
        </w:rPr>
        <w:t>Соблюдение правил нормирования в сфере закупок, установленных в соответствии со статьей 19 ФЗ от 05.04.2013г.№44-ФЗ.</w:t>
      </w:r>
    </w:p>
    <w:p w:rsidR="007F653E" w:rsidRDefault="007F653E" w:rsidP="007F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F653E" w:rsidRPr="007F653E" w:rsidRDefault="007F653E" w:rsidP="007F6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6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ст.19 Закона № 44-ФЗ под</w:t>
      </w:r>
      <w:r w:rsidRPr="007F653E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Pr="007F65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 </w:t>
      </w:r>
    </w:p>
    <w:p w:rsidR="00B53C92" w:rsidRDefault="00B53C92" w:rsidP="00B53C92">
      <w:pPr>
        <w:pStyle w:val="ConsNormal"/>
        <w:widowControl/>
        <w:tabs>
          <w:tab w:val="left" w:pos="0"/>
          <w:tab w:val="left" w:pos="851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53C92" w:rsidRPr="00B53C92" w:rsidRDefault="00B53C92" w:rsidP="00B53C92">
      <w:pPr>
        <w:pStyle w:val="ConsNormal"/>
        <w:widowControl/>
        <w:tabs>
          <w:tab w:val="left" w:pos="0"/>
          <w:tab w:val="left" w:pos="851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A79DC" w:rsidRPr="00CA79DC" w:rsidRDefault="00CA79DC" w:rsidP="00CA79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2.Проверка правильности о</w:t>
      </w:r>
      <w:r w:rsidRPr="00CA79DC">
        <w:rPr>
          <w:rFonts w:ascii="Times New Roman" w:hAnsi="Times New Roman" w:cs="Times New Roman"/>
          <w:b/>
          <w:sz w:val="28"/>
          <w:szCs w:val="28"/>
        </w:rPr>
        <w:t>пределени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A79DC">
        <w:rPr>
          <w:rFonts w:ascii="Times New Roman" w:hAnsi="Times New Roman" w:cs="Times New Roman"/>
          <w:b/>
          <w:sz w:val="28"/>
          <w:szCs w:val="28"/>
        </w:rPr>
        <w:t xml:space="preserve"> и обосновани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A79DC">
        <w:rPr>
          <w:rFonts w:ascii="Times New Roman" w:hAnsi="Times New Roman" w:cs="Times New Roman"/>
          <w:b/>
          <w:sz w:val="28"/>
          <w:szCs w:val="28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7F653E" w:rsidRPr="007F653E" w:rsidRDefault="007F653E" w:rsidP="007F6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 подготовке письменного обоснования НМЦК заказчику необходимо совершить следующие действия</w:t>
      </w:r>
      <w:r w:rsidR="005A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п.2.2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</w:t>
      </w:r>
      <w:proofErr w:type="spellStart"/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утв.Приказом</w:t>
      </w:r>
      <w:proofErr w:type="spellEnd"/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Минэкономразвития России от 02.10.2013г. № 567, далее – Методические рекомендации)):</w:t>
      </w:r>
    </w:p>
    <w:p w:rsidR="007F653E" w:rsidRPr="007F653E" w:rsidRDefault="007F653E" w:rsidP="007F6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определить потребность в конкретном товаре (работе, услуге);</w:t>
      </w:r>
    </w:p>
    <w:p w:rsidR="007F653E" w:rsidRPr="007F653E" w:rsidRDefault="007F653E" w:rsidP="007F6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составить описание объекта закупки с учетом ст.33 Закона № 44-ФЗ, в </w:t>
      </w:r>
      <w:proofErr w:type="spellStart"/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установить перечень требований к товарам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(работам, услуга) и условия их поставки;</w:t>
      </w:r>
    </w:p>
    <w:p w:rsidR="007F653E" w:rsidRPr="007F653E" w:rsidRDefault="007F653E" w:rsidP="007F65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провести исследование рынка путем изучения общедоступных источников информации.</w:t>
      </w:r>
    </w:p>
    <w:p w:rsidR="007F653E" w:rsidRPr="007F653E" w:rsidRDefault="007F653E" w:rsidP="005A4B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303640"/>
          <w:sz w:val="26"/>
          <w:szCs w:val="26"/>
          <w:lang w:eastAsia="ru-RU"/>
        </w:rPr>
      </w:pPr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заключении </w:t>
      </w:r>
      <w:r w:rsidR="00FB7CE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№15</w:t>
      </w:r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контрактов с единственными поставщиками (подрядчиками, исполнителями) цена договора уточнялась путем проведения анализа рыночных цен (методом сопоставимых рыночных цен), </w:t>
      </w:r>
      <w:r w:rsidR="005A4BD3"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тарифным, а</w:t>
      </w:r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проектно-сметным методом. 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контрактов с единственным поставщиком (подрядчиком, исполнителем) на основании </w:t>
      </w:r>
      <w:r w:rsidR="005A4BD3"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45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93 Закона №44-ФЗ обоснование цены контракта в тексте контракта не требуется. В связи с этим невозможно определить является ли цена такого контракта оптимальной.</w:t>
      </w:r>
      <w:r w:rsidRPr="007F653E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  <w:lang w:eastAsia="ru-RU"/>
        </w:rPr>
        <w:t xml:space="preserve"> 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Требование, которое устанавливает закон в данном случае относится к ограничению объемов таких процедур — п. 4, 5 ч. 1 ст. 93 44-ФЗ. З</w:t>
      </w: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аказчик вправе выбрать самостоятельно один из двух вариантов, которым будет руководствоваться при закупках</w:t>
      </w:r>
    </w:p>
    <w:p w:rsidR="007F653E" w:rsidRPr="005A4BD3" w:rsidRDefault="007F653E" w:rsidP="005A4BD3">
      <w:pPr>
        <w:numPr>
          <w:ilvl w:val="0"/>
          <w:numId w:val="1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B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300 000 рублей (по п. 4 ч. 1 ст. 93 44-ФЗ), при этом они не должны превышать 2 млн. руб. в год; 5% от совокупного объема годовых закупок, и при этом быть меньше 50 млн. в год.</w:t>
      </w:r>
    </w:p>
    <w:p w:rsidR="007F653E" w:rsidRPr="005A4BD3" w:rsidRDefault="007F653E" w:rsidP="005A4BD3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600 000 рублей (по п. 5 ч. 1 ст. 93 44-ФЗ)</w:t>
      </w:r>
      <w:r w:rsidRPr="005A4B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 этом 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рублей.</w:t>
      </w:r>
      <w:r w:rsidRPr="005A4B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4BD3" w:rsidRDefault="005A4BD3" w:rsidP="007F65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53E" w:rsidRPr="007F653E" w:rsidRDefault="007F653E" w:rsidP="005A4B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годового объема закупок, планируемых в 2019г., 2020г. МКДОУ №15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в форме обоснования при формировании и утверждении плана закупок и плана графика на 2019г., 2020г.</w:t>
      </w:r>
    </w:p>
    <w:p w:rsidR="007F653E" w:rsidRPr="007F653E" w:rsidRDefault="007F653E" w:rsidP="007F653E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Муниципальный контракт (договор) обязан включать в себя два основополагающих момента:</w:t>
      </w:r>
    </w:p>
    <w:p w:rsidR="007F653E" w:rsidRPr="007F653E" w:rsidRDefault="007F653E" w:rsidP="007F653E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Положения Гражданского кодекса РФ </w:t>
      </w:r>
    </w:p>
    <w:p w:rsidR="007F653E" w:rsidRPr="007F653E" w:rsidRDefault="007F653E" w:rsidP="007F653E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Закона 44-ФЗ</w:t>
      </w:r>
    </w:p>
    <w:p w:rsidR="007F653E" w:rsidRPr="007F653E" w:rsidRDefault="007F653E" w:rsidP="007F653E">
      <w:pPr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части ГК РФ расположены положения об отдельных видах обязательств. Это основные виды обязательств и по ним гражданское право указывает конкретные существенные условия, которые необходимо предусмотреть в контрактах (договорах).</w:t>
      </w:r>
    </w:p>
    <w:p w:rsidR="007F653E" w:rsidRPr="007F653E" w:rsidRDefault="007F653E" w:rsidP="007F653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договора </w:t>
      </w:r>
      <w:r w:rsidR="005A4BD3"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подряда:</w:t>
      </w:r>
      <w:r w:rsidR="005A4BD3"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предмет договора (в </w:t>
      </w:r>
      <w:proofErr w:type="spellStart"/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т.ч</w:t>
      </w:r>
      <w:proofErr w:type="spellEnd"/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виды и объемы работ) (п.1.ст.432 ГК РФ);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начальный и конечный сроки выполнения работы (этапов работы) (п.1.ст.708 ГК РФ);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цена работы или способы ее определения (п.1.ст.709 ГК РФ). В случае, когда работа выполняется в соответствии со сметой, составленной подрядчиком, смета приобретает силу и становится частью договора подряда с момента подтверждения ее заказчиком. (п.3.ст.709 ГК РФ);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срок и порядок оплаты (п.1.ст.711 ГК РФ);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ответственность заказчика и подрядчика за неисполнение или ненадлежащее исполнение обязательств, предусмотренных контрактом (п.1 ст.432 ГК РФ</w:t>
      </w:r>
      <w:proofErr w:type="gramStart"/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-</w:t>
      </w:r>
      <w:proofErr w:type="gramEnd"/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действия договора</w:t>
      </w:r>
    </w:p>
    <w:p w:rsidR="007F653E" w:rsidRPr="007F653E" w:rsidRDefault="007F653E" w:rsidP="007F653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договора оказания услуг: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предмет договора (в </w:t>
      </w:r>
      <w:proofErr w:type="spellStart"/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т.ч</w:t>
      </w:r>
      <w:proofErr w:type="spellEnd"/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виды и объемы услуг) (п.1.ст.432, п.1.ст.779 ГК РФ);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срок и порядок оплаты оказанных услуг (п.1.ст.781 ГК РФ);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цена услуги или способы ее определения (п.1.ст.709, ст.783 ГК РФ). В случае, когда услуга оказывается в соответствии со сметой, составленной исполнителем, смета приобретает силу и становится частью договора оказания услуг с момента подтверждения ее заказчиком. (п.3.ст.709, ст.783 ГК РФ);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начальный и конечный сроки оказания услуги (этапов оказания услуги) (п.1.ст.708, ст.783 ГК РФ);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ответственность заказчика и исполнителя за неисполнение или ненадлежащее исполнение обязательств, предусмотренных контрактом (п.1 ст.432 ГК РФ);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срок действия договора.</w:t>
      </w:r>
    </w:p>
    <w:p w:rsidR="007F653E" w:rsidRPr="007F653E" w:rsidRDefault="007F653E" w:rsidP="007F653E">
      <w:pPr>
        <w:spacing w:after="0" w:line="240" w:lineRule="auto"/>
        <w:rPr>
          <w:rFonts w:ascii="Arial" w:eastAsia="Times New Roman" w:hAnsi="Arial" w:cs="Arial"/>
          <w:color w:val="000000" w:themeColor="text1"/>
          <w:shd w:val="clear" w:color="auto" w:fill="FFFFFF"/>
          <w:lang w:eastAsia="ru-RU"/>
        </w:rPr>
      </w:pP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 договоров поставки: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предмет договора (в </w:t>
      </w:r>
      <w:proofErr w:type="spellStart"/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т.ч</w:t>
      </w:r>
      <w:proofErr w:type="spellEnd"/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наименование и количество товара) (п.1.ст.432, п 3.ст.455, ст.465 ГК РФ);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- срок поставки (п.п.1.и.2.ст.457 ГК РФ);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цена товара (п.1.ст.485 ГК РФ);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порядок и срок оплаты (п.1 ст.486 ГК РФ); </w:t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ответственность заказчика и поставщика за неисполнение или ненадлежащее исполнение обязательств, предусмотренных контрактом (п.1 ст.432 ГК РФ; </w:t>
      </w:r>
      <w:r w:rsidRPr="007F653E">
        <w:rPr>
          <w:rFonts w:ascii="Arial" w:eastAsia="Times New Roman" w:hAnsi="Arial" w:cs="Arial"/>
          <w:color w:val="000000" w:themeColor="text1"/>
          <w:shd w:val="clear" w:color="auto" w:fill="FFFFFF"/>
          <w:lang w:eastAsia="ru-RU"/>
        </w:rPr>
        <w:t xml:space="preserve"> </w:t>
      </w:r>
    </w:p>
    <w:p w:rsidR="007F653E" w:rsidRPr="007F653E" w:rsidRDefault="007F653E" w:rsidP="007F65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срок действия договора.</w:t>
      </w:r>
    </w:p>
    <w:p w:rsidR="007F653E" w:rsidRPr="007F653E" w:rsidRDefault="007F653E" w:rsidP="007F65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F653E" w:rsidRPr="007F653E" w:rsidRDefault="007F653E" w:rsidP="007F6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</w:pPr>
      <w:r w:rsidRPr="007F653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7F653E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>Муниципальные контракты</w:t>
      </w:r>
      <w:r w:rsidR="005A4BD3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 xml:space="preserve"> (договоры)</w:t>
      </w:r>
      <w:r w:rsidRPr="007F653E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 xml:space="preserve">, заключенные 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№15</w:t>
      </w:r>
      <w:r w:rsidRPr="007F653E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 xml:space="preserve"> являются закупками малого объема без проведения торгов, запроса котировок, запроса </w:t>
      </w:r>
      <w:r w:rsidR="005A4BD3" w:rsidRPr="007F653E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>предложений по</w:t>
      </w:r>
      <w:r w:rsidRPr="007F653E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 xml:space="preserve">   п.4,</w:t>
      </w:r>
      <w:r w:rsidR="005A4BD3" w:rsidRPr="007F653E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>5 ч.</w:t>
      </w:r>
      <w:r w:rsidRPr="007F653E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 xml:space="preserve">1 ст.93 закона № 44-ФЗ и 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F653E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 xml:space="preserve">одержат </w:t>
      </w:r>
      <w:r w:rsidR="005A4BD3" w:rsidRPr="007F653E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>замечания существенных</w:t>
      </w:r>
      <w:r w:rsidRPr="007F653E">
        <w:rPr>
          <w:rFonts w:ascii="Times New Roman" w:eastAsia="Times New Roman" w:hAnsi="Times New Roman" w:cs="Courier New"/>
          <w:color w:val="000000" w:themeColor="text1"/>
          <w:sz w:val="28"/>
          <w:szCs w:val="28"/>
          <w:lang w:eastAsia="ru-RU"/>
        </w:rPr>
        <w:t xml:space="preserve"> условий договора: </w:t>
      </w:r>
    </w:p>
    <w:p w:rsidR="007F653E" w:rsidRPr="007F653E" w:rsidRDefault="007F653E" w:rsidP="007F653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Предмет договора </w:t>
      </w:r>
    </w:p>
    <w:p w:rsidR="007F653E" w:rsidRPr="007F653E" w:rsidRDefault="007F653E" w:rsidP="007F653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некоторых договорах встречаются случаи, когда в спецификации, являющейся неотъемлемой частью договора не корректно </w:t>
      </w:r>
      <w:r w:rsidR="002F3097" w:rsidRPr="007F65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прописаны наименование</w:t>
      </w:r>
      <w:r w:rsidRPr="007F65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товара, выполнения </w:t>
      </w:r>
      <w:r w:rsidR="002F3097" w:rsidRPr="007F65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работы (</w:t>
      </w:r>
      <w:r w:rsidRPr="007F65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оказания услуги), а также технические характеристики товара, параметры. </w:t>
      </w:r>
    </w:p>
    <w:p w:rsidR="005A4BD3" w:rsidRDefault="005A4BD3" w:rsidP="007F653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F653E" w:rsidRPr="007F653E" w:rsidRDefault="007F653E" w:rsidP="007F653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договоров и выявленных в них нарушений и несоответствий:</w:t>
      </w:r>
      <w:r w:rsidRPr="007F65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7F653E" w:rsidRPr="007F653E" w:rsidRDefault="007F653E" w:rsidP="005A4B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№151 от </w:t>
      </w:r>
      <w:r w:rsidR="005A4BD3">
        <w:rPr>
          <w:rFonts w:ascii="Times New Roman" w:eastAsia="Times New Roman" w:hAnsi="Times New Roman" w:cs="Times New Roman"/>
          <w:sz w:val="28"/>
          <w:szCs w:val="28"/>
          <w:lang w:eastAsia="ru-RU"/>
        </w:rPr>
        <w:t>11.12.19г.,</w:t>
      </w:r>
      <w:r w:rsidR="005A4BD3"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 от </w:t>
      </w:r>
      <w:r w:rsidR="005A4BD3"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16.12.19г., №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от </w:t>
      </w:r>
      <w:r w:rsidR="005A4BD3"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06.06.19г., №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от </w:t>
      </w:r>
      <w:r w:rsidR="005A4BD3"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05.05.19г., №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147 от 05.12.19г., №57 от </w:t>
      </w:r>
      <w:r w:rsidR="005A4BD3"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17.04.19г.; №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07 от 21.01.20г.</w:t>
      </w:r>
    </w:p>
    <w:p w:rsidR="007F653E" w:rsidRPr="007F653E" w:rsidRDefault="007F653E" w:rsidP="007F65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2.Срок оплаты поставки (оказания услуг, выполнения работ)</w:t>
      </w:r>
    </w:p>
    <w:p w:rsidR="007F653E" w:rsidRPr="007F653E" w:rsidRDefault="007F653E" w:rsidP="007F653E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Перечень договоров и выявленных в них нарушений и несоответствий:</w:t>
      </w:r>
      <w:r w:rsidRPr="007F653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7F653E" w:rsidRPr="007F653E" w:rsidRDefault="007F653E" w:rsidP="007F65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№ТО-06121817 от 09.01.19г. отсутствует срок оплаты по данному договору.</w:t>
      </w:r>
    </w:p>
    <w:p w:rsidR="00F650DC" w:rsidRDefault="00F650DC" w:rsidP="00364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4AB" w:rsidRPr="003645D8" w:rsidRDefault="00CA79DC" w:rsidP="00CA79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Проверка с</w:t>
      </w:r>
      <w:r w:rsidR="002B14AB" w:rsidRPr="003645D8">
        <w:rPr>
          <w:rFonts w:ascii="Times New Roman" w:hAnsi="Times New Roman" w:cs="Times New Roman"/>
          <w:b/>
          <w:sz w:val="28"/>
          <w:szCs w:val="28"/>
        </w:rPr>
        <w:t>облюдени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2B14AB" w:rsidRPr="003645D8">
        <w:rPr>
          <w:rFonts w:ascii="Times New Roman" w:hAnsi="Times New Roman" w:cs="Times New Roman"/>
          <w:b/>
          <w:sz w:val="28"/>
          <w:szCs w:val="28"/>
        </w:rPr>
        <w:t xml:space="preserve"> предусмотренных настоящим Федеральным законом требований к исполнению, изменению контракта, а также соблюдение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2B14AB" w:rsidRPr="003645D8" w:rsidRDefault="002B14AB" w:rsidP="002B14AB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645D8">
        <w:rPr>
          <w:rFonts w:ascii="Times New Roman" w:hAnsi="Times New Roman"/>
          <w:sz w:val="28"/>
          <w:szCs w:val="28"/>
        </w:rPr>
        <w:t>Согласно части 1 статьи 94 Федерального закона №44-ФЗ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№44-ФЗ, в том числе:</w:t>
      </w:r>
    </w:p>
    <w:p w:rsidR="002B14AB" w:rsidRPr="003645D8" w:rsidRDefault="002B14AB" w:rsidP="002B1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5D8">
        <w:rPr>
          <w:rFonts w:ascii="Times New Roman" w:hAnsi="Times New Roman"/>
          <w:sz w:val="28"/>
          <w:szCs w:val="28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выполненной работы, оказания услуги, предусмотренных контрактом, включая проведение </w:t>
      </w:r>
      <w:r w:rsidRPr="003645D8">
        <w:rPr>
          <w:rFonts w:ascii="Times New Roman" w:hAnsi="Times New Roman"/>
          <w:sz w:val="28"/>
          <w:szCs w:val="28"/>
        </w:rPr>
        <w:lastRenderedPageBreak/>
        <w:t>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2B14AB" w:rsidRPr="003645D8" w:rsidRDefault="002B14AB" w:rsidP="002B1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5D8">
        <w:rPr>
          <w:rFonts w:ascii="Times New Roman" w:hAnsi="Times New Roman"/>
          <w:sz w:val="28"/>
          <w:szCs w:val="28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B14AB" w:rsidRPr="003645D8" w:rsidRDefault="002B14AB" w:rsidP="002B1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5D8">
        <w:rPr>
          <w:rFonts w:ascii="Times New Roman" w:hAnsi="Times New Roman"/>
          <w:sz w:val="28"/>
          <w:szCs w:val="28"/>
        </w:rPr>
        <w:t>3) взаимодействие заказчика с поставщиком (подрядчиком, исполнителем) при изменении, расторжении контракта, применении мер ответственности и совершения иных действий в случае нарушения поставщиком (подрядчиком, исполнителем) или заказчиком условий контракта.</w:t>
      </w:r>
    </w:p>
    <w:p w:rsidR="002B14AB" w:rsidRPr="003645D8" w:rsidRDefault="002B14AB" w:rsidP="006617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5D8">
        <w:rPr>
          <w:rFonts w:ascii="Times New Roman" w:hAnsi="Times New Roman"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 устанавливается в ходе приемки поставленного товара, выполненной работы (ее результата) или оказанной услуги, включая проведение экспертизы.</w:t>
      </w:r>
    </w:p>
    <w:p w:rsidR="002B14AB" w:rsidRPr="003645D8" w:rsidRDefault="002B14AB" w:rsidP="002B1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5D8">
        <w:rPr>
          <w:rFonts w:ascii="Times New Roman" w:hAnsi="Times New Roman"/>
          <w:sz w:val="28"/>
          <w:szCs w:val="28"/>
        </w:rPr>
        <w:t>В соответствии с частью 3 статьи 94 Федерального закона №44-ФЗ для проверки представленных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своими силами или к ее привлечению могут привлекаться эксперты, экспертные организации на основании контрактов, заключенных в соответствии с Федеральным законом №44-ФЗ.</w:t>
      </w:r>
    </w:p>
    <w:p w:rsidR="002B14AB" w:rsidRPr="003645D8" w:rsidRDefault="002B14AB" w:rsidP="002B1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5D8">
        <w:rPr>
          <w:rFonts w:ascii="Times New Roman" w:hAnsi="Times New Roman"/>
          <w:sz w:val="28"/>
          <w:szCs w:val="28"/>
        </w:rPr>
        <w:t>Частью 7 статьи 94 Федерального закона №44-ФЗ предусмотрено, что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заказчиком (в случае создания приёмочной комиссии подписывается всеми членами приемочной комиссии и утверждается заказчиком)в те же сроки заказчиком направляется в письменной форме мотивированный отказ от подписания такого документа.</w:t>
      </w:r>
    </w:p>
    <w:p w:rsidR="00BA07EE" w:rsidRDefault="00BA07EE" w:rsidP="002B14AB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Приказ</w:t>
      </w:r>
      <w:r w:rsidR="00E46B8D">
        <w:rPr>
          <w:rFonts w:ascii="Times New Roman" w:hAnsi="Times New Roman"/>
          <w:sz w:val="28"/>
          <w:szCs w:val="28"/>
          <w:lang w:eastAsia="ar-SA"/>
        </w:rPr>
        <w:t>ами</w:t>
      </w:r>
      <w:r w:rsidR="00A5171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МКДОУ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№15 от 11.01.2019г. </w:t>
      </w:r>
      <w:r w:rsidR="00A51714">
        <w:rPr>
          <w:rFonts w:ascii="Times New Roman" w:hAnsi="Times New Roman"/>
          <w:sz w:val="28"/>
          <w:szCs w:val="28"/>
          <w:lang w:eastAsia="ar-SA"/>
        </w:rPr>
        <w:t>№16 «О создании приемочной комиссии на 2019год</w:t>
      </w:r>
      <w:r w:rsidR="00E46B8D">
        <w:rPr>
          <w:rFonts w:ascii="Times New Roman" w:hAnsi="Times New Roman"/>
          <w:sz w:val="28"/>
          <w:szCs w:val="28"/>
          <w:lang w:eastAsia="ar-SA"/>
        </w:rPr>
        <w:t>»,</w:t>
      </w:r>
      <w:r w:rsidR="003645D8">
        <w:rPr>
          <w:rFonts w:ascii="Times New Roman" w:hAnsi="Times New Roman"/>
          <w:sz w:val="28"/>
          <w:szCs w:val="28"/>
          <w:lang w:eastAsia="ar-SA"/>
        </w:rPr>
        <w:t xml:space="preserve"> от 09.01.2020г. №21 «О создании приемочной комиссии на 2020год» </w:t>
      </w:r>
      <w:r>
        <w:rPr>
          <w:rFonts w:ascii="Times New Roman" w:hAnsi="Times New Roman"/>
          <w:sz w:val="28"/>
          <w:szCs w:val="28"/>
          <w:lang w:eastAsia="ar-SA"/>
        </w:rPr>
        <w:t>создана приемочная комиссия</w:t>
      </w:r>
      <w:r w:rsidR="00A51714">
        <w:rPr>
          <w:rFonts w:ascii="Times New Roman" w:hAnsi="Times New Roman"/>
          <w:sz w:val="28"/>
          <w:szCs w:val="28"/>
          <w:lang w:eastAsia="ar-SA"/>
        </w:rPr>
        <w:t xml:space="preserve"> в количестве 4 человек</w:t>
      </w:r>
      <w:r w:rsidR="003645D8">
        <w:rPr>
          <w:rFonts w:ascii="Times New Roman" w:hAnsi="Times New Roman"/>
          <w:sz w:val="28"/>
          <w:szCs w:val="28"/>
          <w:lang w:eastAsia="ar-SA"/>
        </w:rPr>
        <w:t xml:space="preserve"> (заведующая, заместитель заведующей, главный бухгалтер, кладовщик)</w:t>
      </w:r>
      <w:r w:rsidR="00A51714">
        <w:rPr>
          <w:rFonts w:ascii="Times New Roman" w:hAnsi="Times New Roman"/>
          <w:sz w:val="28"/>
          <w:szCs w:val="28"/>
          <w:lang w:eastAsia="ar-SA"/>
        </w:rPr>
        <w:t>. Приказ</w:t>
      </w:r>
      <w:r w:rsidR="00E46B8D">
        <w:rPr>
          <w:rFonts w:ascii="Times New Roman" w:hAnsi="Times New Roman"/>
          <w:sz w:val="28"/>
          <w:szCs w:val="28"/>
          <w:lang w:eastAsia="ar-SA"/>
        </w:rPr>
        <w:t>ами</w:t>
      </w:r>
      <w:r w:rsidR="00A51714">
        <w:rPr>
          <w:rFonts w:ascii="Times New Roman" w:hAnsi="Times New Roman"/>
          <w:sz w:val="28"/>
          <w:szCs w:val="28"/>
          <w:lang w:eastAsia="ar-SA"/>
        </w:rPr>
        <w:t xml:space="preserve"> МКДОУ №</w:t>
      </w:r>
      <w:proofErr w:type="gramStart"/>
      <w:r w:rsidR="00A51714">
        <w:rPr>
          <w:rFonts w:ascii="Times New Roman" w:hAnsi="Times New Roman"/>
          <w:sz w:val="28"/>
          <w:szCs w:val="28"/>
          <w:lang w:eastAsia="ar-SA"/>
        </w:rPr>
        <w:t>15  от</w:t>
      </w:r>
      <w:proofErr w:type="gramEnd"/>
      <w:r w:rsidR="00A51714">
        <w:rPr>
          <w:rFonts w:ascii="Times New Roman" w:hAnsi="Times New Roman"/>
          <w:sz w:val="28"/>
          <w:szCs w:val="28"/>
          <w:lang w:eastAsia="ar-SA"/>
        </w:rPr>
        <w:t xml:space="preserve"> 11.01.2019г. №17 «О назначении ответственного лица за проведение экспертизы»</w:t>
      </w:r>
      <w:r w:rsidR="00E46B8D">
        <w:rPr>
          <w:rFonts w:ascii="Times New Roman" w:hAnsi="Times New Roman"/>
          <w:sz w:val="28"/>
          <w:szCs w:val="28"/>
          <w:lang w:eastAsia="ar-SA"/>
        </w:rPr>
        <w:t>, от 09.01.2020г.№20 «О назначении ответственного лица за проведение экспертизы»</w:t>
      </w:r>
      <w:r w:rsidR="003645D8">
        <w:rPr>
          <w:rFonts w:ascii="Times New Roman" w:hAnsi="Times New Roman"/>
          <w:sz w:val="28"/>
          <w:szCs w:val="28"/>
          <w:lang w:eastAsia="ar-SA"/>
        </w:rPr>
        <w:t xml:space="preserve"> ответственным лицом за проведение экспертизы поставленных товаров, выполненных работ, оказанных услуг является заведующая </w:t>
      </w:r>
      <w:proofErr w:type="spellStart"/>
      <w:r w:rsidR="003645D8">
        <w:rPr>
          <w:rFonts w:ascii="Times New Roman" w:hAnsi="Times New Roman"/>
          <w:sz w:val="28"/>
          <w:szCs w:val="28"/>
          <w:lang w:eastAsia="ar-SA"/>
        </w:rPr>
        <w:t>Е.А.Белокрылова</w:t>
      </w:r>
      <w:proofErr w:type="spellEnd"/>
      <w:r w:rsidR="003645D8">
        <w:rPr>
          <w:rFonts w:ascii="Times New Roman" w:hAnsi="Times New Roman"/>
          <w:sz w:val="28"/>
          <w:szCs w:val="28"/>
          <w:lang w:eastAsia="ar-SA"/>
        </w:rPr>
        <w:t>. Оформление проведения экспертизы осуществляется путем проставления штампов:</w:t>
      </w:r>
    </w:p>
    <w:p w:rsidR="003645D8" w:rsidRDefault="003645D8" w:rsidP="002B14AB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-«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Товар получен полностью, отвечает заявленным требованиям»</w:t>
      </w:r>
    </w:p>
    <w:p w:rsidR="003645D8" w:rsidRDefault="003645D8" w:rsidP="002B14AB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-«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Экспертиза проведена», с подписью ответственного лица за проведение экспертизы на товарной накладной, актах выполненных работ, актах оказания услуг.</w:t>
      </w:r>
    </w:p>
    <w:p w:rsidR="002B14AB" w:rsidRDefault="002B14AB" w:rsidP="003645D8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0415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 проведении проверки применен </w:t>
      </w:r>
      <w:r w:rsidR="00B336D0">
        <w:rPr>
          <w:rFonts w:ascii="Times New Roman" w:hAnsi="Times New Roman"/>
          <w:sz w:val="28"/>
          <w:szCs w:val="28"/>
          <w:lang w:eastAsia="ar-SA"/>
        </w:rPr>
        <w:t>сплошной метод</w:t>
      </w:r>
      <w:r w:rsidRPr="00460415">
        <w:rPr>
          <w:rFonts w:ascii="Times New Roman" w:hAnsi="Times New Roman"/>
          <w:sz w:val="28"/>
          <w:szCs w:val="28"/>
          <w:lang w:eastAsia="ar-SA"/>
        </w:rPr>
        <w:t xml:space="preserve">, в ходе которого </w:t>
      </w:r>
      <w:r>
        <w:rPr>
          <w:rFonts w:ascii="Times New Roman" w:hAnsi="Times New Roman"/>
          <w:sz w:val="28"/>
          <w:szCs w:val="28"/>
          <w:lang w:eastAsia="ar-SA"/>
        </w:rPr>
        <w:t>н</w:t>
      </w:r>
      <w:r w:rsidRPr="00460415">
        <w:rPr>
          <w:rFonts w:ascii="Times New Roman" w:hAnsi="Times New Roman"/>
          <w:sz w:val="28"/>
          <w:szCs w:val="28"/>
          <w:lang w:eastAsia="ar-SA"/>
        </w:rPr>
        <w:t>арушений при проверке проведения экспертизы и приемки поставленного товара, выполненной работы или оказанной услуги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60415">
        <w:rPr>
          <w:rFonts w:ascii="Times New Roman" w:hAnsi="Times New Roman"/>
          <w:sz w:val="28"/>
          <w:szCs w:val="28"/>
          <w:lang w:eastAsia="ar-SA"/>
        </w:rPr>
        <w:t xml:space="preserve">при исполнении контрактов не выявлено, приемка и экспертиза осуществляется в соответствии с условиями контракта. </w:t>
      </w:r>
    </w:p>
    <w:p w:rsidR="00C65087" w:rsidRPr="00C65087" w:rsidRDefault="00C65087" w:rsidP="00C65087">
      <w:pPr>
        <w:tabs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087">
        <w:rPr>
          <w:rFonts w:ascii="Times New Roman" w:hAnsi="Times New Roman"/>
          <w:bCs/>
          <w:sz w:val="28"/>
          <w:szCs w:val="28"/>
        </w:rPr>
        <w:t>При исполнении условий контрактов</w:t>
      </w:r>
      <w:r w:rsidR="00CA79DC">
        <w:rPr>
          <w:rFonts w:ascii="Times New Roman" w:hAnsi="Times New Roman"/>
          <w:bCs/>
          <w:sz w:val="28"/>
          <w:szCs w:val="28"/>
        </w:rPr>
        <w:t xml:space="preserve"> применен сплошной метод, в ходе которого выявлены </w:t>
      </w:r>
      <w:r w:rsidRPr="00C65087">
        <w:rPr>
          <w:rFonts w:ascii="Times New Roman" w:hAnsi="Times New Roman"/>
          <w:bCs/>
          <w:sz w:val="28"/>
          <w:szCs w:val="28"/>
        </w:rPr>
        <w:t xml:space="preserve">  нарушен</w:t>
      </w:r>
      <w:r w:rsidR="00CA79DC">
        <w:rPr>
          <w:rFonts w:ascii="Times New Roman" w:hAnsi="Times New Roman"/>
          <w:bCs/>
          <w:sz w:val="28"/>
          <w:szCs w:val="28"/>
        </w:rPr>
        <w:t>ия</w:t>
      </w:r>
      <w:r w:rsidRPr="00C65087">
        <w:rPr>
          <w:rFonts w:ascii="Times New Roman" w:hAnsi="Times New Roman"/>
          <w:bCs/>
          <w:sz w:val="28"/>
          <w:szCs w:val="28"/>
        </w:rPr>
        <w:t xml:space="preserve"> срок</w:t>
      </w:r>
      <w:r w:rsidR="00CA79DC">
        <w:rPr>
          <w:rFonts w:ascii="Times New Roman" w:hAnsi="Times New Roman"/>
          <w:bCs/>
          <w:sz w:val="28"/>
          <w:szCs w:val="28"/>
        </w:rPr>
        <w:t>ов</w:t>
      </w:r>
      <w:r w:rsidRPr="00C65087">
        <w:rPr>
          <w:rFonts w:ascii="Times New Roman" w:hAnsi="Times New Roman"/>
          <w:bCs/>
          <w:sz w:val="28"/>
          <w:szCs w:val="28"/>
        </w:rPr>
        <w:t xml:space="preserve"> оплаты поставки товара</w:t>
      </w:r>
      <w:r w:rsidR="002F3097">
        <w:rPr>
          <w:rFonts w:ascii="Times New Roman" w:hAnsi="Times New Roman"/>
          <w:bCs/>
          <w:sz w:val="28"/>
          <w:szCs w:val="28"/>
        </w:rPr>
        <w:t>, оказания услуг</w:t>
      </w:r>
      <w:r w:rsidR="00CA79DC">
        <w:rPr>
          <w:rFonts w:ascii="Times New Roman" w:hAnsi="Times New Roman"/>
          <w:bCs/>
          <w:sz w:val="28"/>
          <w:szCs w:val="28"/>
        </w:rPr>
        <w:t xml:space="preserve"> (Таблица №1)</w:t>
      </w:r>
      <w:r w:rsidRPr="00C65087">
        <w:rPr>
          <w:rFonts w:ascii="Times New Roman" w:hAnsi="Times New Roman"/>
          <w:bCs/>
          <w:sz w:val="28"/>
          <w:szCs w:val="28"/>
        </w:rPr>
        <w:t xml:space="preserve">. </w:t>
      </w:r>
      <w:r w:rsidRPr="00C65087">
        <w:rPr>
          <w:rFonts w:ascii="Times New Roman" w:hAnsi="Times New Roman"/>
          <w:sz w:val="28"/>
          <w:szCs w:val="28"/>
        </w:rPr>
        <w:t xml:space="preserve"> </w:t>
      </w:r>
    </w:p>
    <w:p w:rsidR="00ED0AB1" w:rsidRDefault="00ED0AB1" w:rsidP="003645D8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36D0" w:rsidRPr="00ED0AB1" w:rsidRDefault="00ED0AB1" w:rsidP="00ED0AB1">
      <w:pPr>
        <w:tabs>
          <w:tab w:val="left" w:pos="610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Таблица №1</w:t>
      </w:r>
    </w:p>
    <w:tbl>
      <w:tblPr>
        <w:tblW w:w="104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1275"/>
        <w:gridCol w:w="2410"/>
        <w:gridCol w:w="1559"/>
        <w:gridCol w:w="1418"/>
        <w:gridCol w:w="1559"/>
        <w:gridCol w:w="822"/>
      </w:tblGrid>
      <w:tr w:rsidR="00B55EF7" w:rsidRPr="00AA166F" w:rsidTr="00B55EF7">
        <w:trPr>
          <w:trHeight w:val="1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41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и дата </w:t>
            </w:r>
            <w:r w:rsidR="0041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4128A4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</w:t>
            </w:r>
            <w:r w:rsidR="0041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Подрядчик (поставщик)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412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оплаты по </w:t>
            </w:r>
            <w:r w:rsidR="004128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контракту</w:t>
            </w: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и дата первичного документа (товарная накладная, акт выполненных работ, оказанных </w:t>
            </w:r>
            <w:proofErr w:type="spellStart"/>
            <w:proofErr w:type="gramStart"/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услуг,счет</w:t>
            </w:r>
            <w:proofErr w:type="spellEnd"/>
            <w:proofErr w:type="gramEnd"/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с/ф)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ind w:left="176"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дата платежного поручения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дней просрочки по оплате</w:t>
            </w:r>
          </w:p>
        </w:tc>
      </w:tr>
      <w:tr w:rsidR="00B55EF7" w:rsidRPr="00AA166F" w:rsidTr="00B55EF7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от 09.01.</w:t>
            </w:r>
            <w:r w:rsidR="00B55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4464,00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Вяткина Т.В.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дней с момента поставки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от 09.01.19г.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2081 от 11.02.19г.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от 09.01.</w:t>
            </w:r>
            <w:r w:rsidR="00B55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"Синергия-Инфо"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календарных дней с даты подписания акта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4/4 от 30.04.19г.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11074 от 20.05.19г.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B55EF7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A166F" w:rsidRPr="00AA166F">
              <w:rPr>
                <w:rFonts w:ascii="Times New Roman" w:eastAsia="Times New Roman" w:hAnsi="Times New Roman" w:cs="Times New Roman"/>
                <w:lang w:eastAsia="ru-RU"/>
              </w:rPr>
              <w:t>/5 от 31.05.19г.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14369 от 18.06.19г.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4/6 от 28.06.19г.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17337 от 12.07.19г.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4/7 от 31.07.19г.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20770 от 21.08.19г.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4/8 от 30.08.19г.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23926 от 25.09.19г.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4/9 от 30.09.19г.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26492 от 17.10.19г.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55EF7" w:rsidRPr="00AA166F" w:rsidTr="00B55EF7">
        <w:trPr>
          <w:trHeight w:val="10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от 09.01.</w:t>
            </w:r>
            <w:r w:rsidR="00B55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22159,00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Мельников С.Н.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дней с момента поставки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76 от 16.01.19г.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2824 от 22.02.19г.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11.1.Ю.502 от 09.01.</w:t>
            </w:r>
            <w:r w:rsidR="00B55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7190,76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ФГУП "Охрана" </w:t>
            </w:r>
            <w:proofErr w:type="spellStart"/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Росгвардии</w:t>
            </w:r>
            <w:proofErr w:type="spellEnd"/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Челябинской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 числа месяца, следующего за истекшим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 xml:space="preserve"> 21354/75 от 31.01.19г.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4961 от 15.03.19г.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21511/75 от 28.02.19г.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4962 от 15.03.19г.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91289/75 от 30.04.19г.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10514 от 14.05.19г.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 xml:space="preserve"> 119304/75 от 31.05.19г.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13686 от 10.06.19г.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153699/75 от 30.06.19г.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17444 от 15.07.19г.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 xml:space="preserve"> 187607/75 от 31.07.19г.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20038 от 12.08.19г.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 xml:space="preserve"> 244158/75 от 31.08.19г.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23007 от 12.09.19г.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 xml:space="preserve"> 275629/75 от 30.09.19г.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25170 от 07.10.19г.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308142/75 от 31.10.19г.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29408 от 14.11.19г.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339577/75 от 30.11.19г.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32809 от 13.12.19г.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B55EF7" w:rsidRPr="00AA166F" w:rsidTr="00B55EF7">
        <w:trPr>
          <w:trHeight w:val="716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80/2019/ТС от 09.01.</w:t>
            </w:r>
            <w:r w:rsidR="00B55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19г.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27180,00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УФК по Челябинской области (МОВО по г. Катав-</w:t>
            </w:r>
            <w:proofErr w:type="spellStart"/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Ивановску</w:t>
            </w:r>
            <w:proofErr w:type="spellEnd"/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 г.</w:t>
            </w:r>
            <w:proofErr w:type="gramEnd"/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Усть-Катаву-филиал ФГКУ УВО ВНГ России по Челябинской области)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 числа месяца, следующего за истекшим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363 от 31.01.19г.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2062 от 11.02.19г.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55EF7" w:rsidRPr="00AA166F" w:rsidTr="00B55EF7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 xml:space="preserve"> 455 от 28.02.19г.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4674 от 13.03.19г.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55EF7" w:rsidRPr="00AA166F" w:rsidTr="00B55EF7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 xml:space="preserve"> 1296 от 30.04.19г.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10518 от 14.05.19г.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55EF7" w:rsidRPr="00AA166F" w:rsidTr="00B55EF7">
        <w:trPr>
          <w:trHeight w:val="67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2189 от 30.06.19г.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17445 от 15.07.19г.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от 09.01.</w:t>
            </w:r>
            <w:r w:rsidR="00B55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19г.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42401,64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МУП "</w:t>
            </w:r>
            <w:proofErr w:type="spellStart"/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Комритсервис"СМР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 числа месяца, следующего за истекшим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 xml:space="preserve"> 174 от 31.01.19г.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5653 от 25.03.19г.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 xml:space="preserve"> 506 от 28.02.19г.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5654 от 25.03.19г.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 xml:space="preserve"> 2460 от 30.04.19г.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14669 от 20.06.19г.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2461 от 31.05.19г.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14670 от 20.06.19г.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55EF7" w:rsidRPr="00AA166F" w:rsidTr="00B55EF7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 xml:space="preserve"> 7130 от 31.10.19г.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29228 от 12.11.19г.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55EF7" w:rsidRPr="00AA166F" w:rsidTr="00B55EF7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 xml:space="preserve"> 8126 от 30.11.19г.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32673 от 12.12.19г.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55EF7" w:rsidRPr="00AA166F" w:rsidTr="00B55EF7">
        <w:trPr>
          <w:trHeight w:val="61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Т-1495 от 29.01.</w:t>
            </w:r>
            <w:r w:rsidR="00B55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19г.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1251208,17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B55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"Теплоэнергетика"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 числа месяца, следующего за истекшим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297 от 28.02.19г.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4765 от 14.03.19г.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55EF7" w:rsidRPr="00AA166F" w:rsidTr="00B55EF7">
        <w:trPr>
          <w:trHeight w:val="6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 xml:space="preserve"> 853 от 30.04.19г.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10761 от 16.05.19г.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55EF7" w:rsidRPr="00AA166F" w:rsidTr="00B55EF7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от 11.02.</w:t>
            </w:r>
            <w:r w:rsidR="00B55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Вяткина Т.В.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дней с момента поставки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31 от 12.02.19г.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lang w:eastAsia="ru-RU"/>
              </w:rPr>
              <w:t>4737 от 14.03.19г.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6F" w:rsidRPr="00AA166F" w:rsidRDefault="00AA166F" w:rsidP="00AA1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6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2B14AB" w:rsidRPr="00005091" w:rsidRDefault="00AA166F" w:rsidP="004128A4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05091">
        <w:rPr>
          <w:rFonts w:ascii="Times New Roman" w:hAnsi="Times New Roman"/>
          <w:bCs/>
          <w:color w:val="000000"/>
          <w:sz w:val="28"/>
          <w:szCs w:val="28"/>
        </w:rPr>
        <w:t>Несоблюдение сроков оплаты приводит к невыполнению условий муниципальных контрактов и штрафным санкциям, что может привести к дополнительным расходам бюджета и неэффективному расходованию бюджетных средств.</w:t>
      </w:r>
      <w:r w:rsidR="0066172E" w:rsidRPr="00005091">
        <w:rPr>
          <w:rFonts w:ascii="Times New Roman" w:hAnsi="Times New Roman"/>
          <w:bCs/>
          <w:color w:val="000000"/>
          <w:sz w:val="28"/>
          <w:szCs w:val="28"/>
        </w:rPr>
        <w:t xml:space="preserve"> Срок нарушения условий контрактов составляет от 1 до 43 дней.</w:t>
      </w:r>
    </w:p>
    <w:p w:rsidR="008725B9" w:rsidRPr="005A4BD3" w:rsidRDefault="00D352C3" w:rsidP="005A4BD3">
      <w:pPr>
        <w:ind w:firstLine="708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D28D1">
        <w:rPr>
          <w:rFonts w:ascii="Times New Roman" w:hAnsi="Times New Roman" w:cs="Times New Roman"/>
          <w:sz w:val="28"/>
          <w:szCs w:val="28"/>
        </w:rPr>
        <w:t>Из пояснений МКДОУ №15 несоблюдение сроков оплаты произошло в связи</w:t>
      </w:r>
      <w:r w:rsidR="00C75827">
        <w:rPr>
          <w:rFonts w:ascii="Times New Roman" w:hAnsi="Times New Roman" w:cs="Times New Roman"/>
          <w:sz w:val="28"/>
          <w:szCs w:val="28"/>
        </w:rPr>
        <w:t xml:space="preserve"> с</w:t>
      </w:r>
      <w:r w:rsidRPr="00BD28D1">
        <w:rPr>
          <w:rFonts w:ascii="Times New Roman" w:hAnsi="Times New Roman" w:cs="Times New Roman"/>
          <w:sz w:val="28"/>
          <w:szCs w:val="28"/>
        </w:rPr>
        <w:t xml:space="preserve"> не своевременным представлением поставщиков документов для оплаты, </w:t>
      </w:r>
      <w:r w:rsidR="00BD28D1" w:rsidRPr="00BD28D1">
        <w:rPr>
          <w:rFonts w:ascii="Times New Roman" w:hAnsi="Times New Roman" w:cs="Times New Roman"/>
          <w:sz w:val="28"/>
          <w:szCs w:val="28"/>
        </w:rPr>
        <w:t>приведением</w:t>
      </w:r>
      <w:r w:rsidRPr="00BD28D1">
        <w:rPr>
          <w:rFonts w:ascii="Times New Roman" w:hAnsi="Times New Roman" w:cs="Times New Roman"/>
          <w:sz w:val="28"/>
          <w:szCs w:val="28"/>
        </w:rPr>
        <w:t xml:space="preserve"> в </w:t>
      </w:r>
      <w:r w:rsidR="00BD28D1" w:rsidRPr="00BD28D1">
        <w:rPr>
          <w:rFonts w:ascii="Times New Roman" w:hAnsi="Times New Roman" w:cs="Times New Roman"/>
          <w:sz w:val="28"/>
          <w:szCs w:val="28"/>
        </w:rPr>
        <w:t>соответствие</w:t>
      </w:r>
      <w:r w:rsidRPr="00BD28D1">
        <w:rPr>
          <w:rFonts w:ascii="Times New Roman" w:hAnsi="Times New Roman" w:cs="Times New Roman"/>
          <w:sz w:val="28"/>
          <w:szCs w:val="28"/>
        </w:rPr>
        <w:t xml:space="preserve"> </w:t>
      </w:r>
      <w:r w:rsidR="00BD28D1" w:rsidRPr="00BD28D1">
        <w:rPr>
          <w:rFonts w:ascii="Times New Roman" w:hAnsi="Times New Roman" w:cs="Times New Roman"/>
          <w:sz w:val="28"/>
          <w:szCs w:val="28"/>
        </w:rPr>
        <w:t xml:space="preserve">КВР Приказу Минфина России от 29 ноября 2017года №209н «Об утверждении Порядка применения </w:t>
      </w:r>
      <w:r w:rsidR="00BD28D1" w:rsidRPr="00BD28D1">
        <w:rPr>
          <w:rFonts w:ascii="Times New Roman" w:hAnsi="Times New Roman" w:cs="Times New Roman"/>
          <w:sz w:val="28"/>
          <w:szCs w:val="28"/>
        </w:rPr>
        <w:lastRenderedPageBreak/>
        <w:t>классификации операций сектора государственного управления», заявки на финансирование сформированы более ранней датой, а профинансированы фактически позже. Со стороны поставщиков товаров, работ, услуг претензий нет</w:t>
      </w:r>
      <w:r w:rsidR="00BD28D1" w:rsidRPr="00BD28D1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  <w:r w:rsidR="00BD28D1" w:rsidRPr="00BD28D1">
        <w:rPr>
          <w:rFonts w:ascii="Times New Roman" w:hAnsi="Times New Roman" w:cs="Times New Roman"/>
          <w:i/>
          <w:sz w:val="28"/>
          <w:szCs w:val="28"/>
        </w:rPr>
        <w:br/>
      </w:r>
      <w:r w:rsidR="008725B9" w:rsidRPr="00BB7995">
        <w:rPr>
          <w:rFonts w:ascii="Times New Roman" w:hAnsi="Times New Roman"/>
          <w:sz w:val="28"/>
          <w:szCs w:val="28"/>
        </w:rPr>
        <w:t>В</w:t>
      </w:r>
      <w:r w:rsidR="008725B9" w:rsidRPr="00BB7995">
        <w:rPr>
          <w:rFonts w:ascii="Times New Roman" w:hAnsi="Times New Roman"/>
          <w:sz w:val="28"/>
          <w:szCs w:val="28"/>
          <w:lang w:eastAsia="ar-SA"/>
        </w:rPr>
        <w:t xml:space="preserve"> ходе выборочной проверки исполнения условий контрактов, </w:t>
      </w:r>
      <w:r w:rsidR="00ED0AB1" w:rsidRPr="00BB7995">
        <w:rPr>
          <w:rFonts w:ascii="Times New Roman" w:hAnsi="Times New Roman"/>
          <w:sz w:val="28"/>
          <w:szCs w:val="28"/>
        </w:rPr>
        <w:t>в части</w:t>
      </w:r>
      <w:r w:rsidR="008725B9" w:rsidRPr="00BB7995">
        <w:rPr>
          <w:rFonts w:ascii="Times New Roman" w:hAnsi="Times New Roman"/>
          <w:sz w:val="28"/>
          <w:szCs w:val="28"/>
        </w:rPr>
        <w:t xml:space="preserve"> соответствия поставленного товара условиям контракта</w:t>
      </w:r>
      <w:r w:rsidR="008725B9" w:rsidRPr="00BB7995">
        <w:rPr>
          <w:rFonts w:ascii="Times New Roman" w:hAnsi="Times New Roman"/>
          <w:sz w:val="28"/>
          <w:szCs w:val="28"/>
          <w:lang w:eastAsia="ar-SA"/>
        </w:rPr>
        <w:t xml:space="preserve">, в присутствии сотрудников </w:t>
      </w:r>
      <w:r w:rsidR="00D9011C">
        <w:rPr>
          <w:rFonts w:ascii="Times New Roman" w:hAnsi="Times New Roman"/>
          <w:sz w:val="28"/>
          <w:szCs w:val="28"/>
          <w:lang w:eastAsia="ar-SA"/>
        </w:rPr>
        <w:t>МКДОУ №15</w:t>
      </w:r>
      <w:r w:rsidR="008725B9" w:rsidRPr="00BB7995">
        <w:rPr>
          <w:rFonts w:ascii="Times New Roman" w:hAnsi="Times New Roman"/>
          <w:sz w:val="28"/>
          <w:szCs w:val="28"/>
          <w:lang w:eastAsia="ar-SA"/>
        </w:rPr>
        <w:t xml:space="preserve">: </w:t>
      </w:r>
    </w:p>
    <w:p w:rsidR="008725B9" w:rsidRDefault="008725B9" w:rsidP="00C838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-Заведующей МКДОУ №15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Е.А.Белокрыловой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8725B9" w:rsidRDefault="008725B9" w:rsidP="00C838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-Гл. бухгалтера МКДОУ №15 О.В. Смоляниновой,</w:t>
      </w:r>
    </w:p>
    <w:p w:rsidR="008725B9" w:rsidRDefault="00ED0AB1" w:rsidP="00C838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</w:t>
      </w:r>
      <w:r w:rsidR="008725B9">
        <w:rPr>
          <w:rFonts w:ascii="Times New Roman" w:hAnsi="Times New Roman"/>
          <w:sz w:val="28"/>
          <w:szCs w:val="28"/>
          <w:lang w:eastAsia="ar-SA"/>
        </w:rPr>
        <w:t xml:space="preserve">удитором отдела планирования и контроля </w:t>
      </w:r>
      <w:proofErr w:type="spellStart"/>
      <w:r w:rsidR="008725B9">
        <w:rPr>
          <w:rFonts w:ascii="Times New Roman" w:hAnsi="Times New Roman"/>
          <w:sz w:val="28"/>
          <w:szCs w:val="28"/>
          <w:lang w:eastAsia="ar-SA"/>
        </w:rPr>
        <w:t>М.И.Макаровой</w:t>
      </w:r>
      <w:proofErr w:type="spellEnd"/>
      <w:r w:rsidR="008725B9">
        <w:rPr>
          <w:rFonts w:ascii="Times New Roman" w:hAnsi="Times New Roman"/>
          <w:sz w:val="28"/>
          <w:szCs w:val="28"/>
          <w:lang w:eastAsia="ar-SA"/>
        </w:rPr>
        <w:t xml:space="preserve"> и ведущим специалистом отдела планирования и контроля </w:t>
      </w:r>
      <w:proofErr w:type="spellStart"/>
      <w:r w:rsidR="008725B9">
        <w:rPr>
          <w:rFonts w:ascii="Times New Roman" w:hAnsi="Times New Roman"/>
          <w:sz w:val="28"/>
          <w:szCs w:val="28"/>
          <w:lang w:eastAsia="ar-SA"/>
        </w:rPr>
        <w:t>М.Л.Киселевой</w:t>
      </w:r>
      <w:proofErr w:type="spellEnd"/>
      <w:r w:rsidR="008725B9">
        <w:rPr>
          <w:rFonts w:ascii="Times New Roman" w:hAnsi="Times New Roman"/>
          <w:sz w:val="28"/>
          <w:szCs w:val="28"/>
          <w:lang w:eastAsia="ar-SA"/>
        </w:rPr>
        <w:t xml:space="preserve"> проверено </w:t>
      </w:r>
      <w:r w:rsidR="00703452">
        <w:rPr>
          <w:rFonts w:ascii="Times New Roman" w:hAnsi="Times New Roman"/>
          <w:sz w:val="28"/>
          <w:szCs w:val="28"/>
          <w:lang w:eastAsia="ar-SA"/>
        </w:rPr>
        <w:t>20</w:t>
      </w:r>
      <w:r w:rsidR="008725B9">
        <w:rPr>
          <w:rFonts w:ascii="Times New Roman" w:hAnsi="Times New Roman"/>
          <w:sz w:val="28"/>
          <w:szCs w:val="28"/>
          <w:lang w:eastAsia="ar-SA"/>
        </w:rPr>
        <w:t xml:space="preserve"> контрактов на общую сумму </w:t>
      </w:r>
      <w:r w:rsidR="00703452">
        <w:rPr>
          <w:rFonts w:ascii="Times New Roman" w:hAnsi="Times New Roman"/>
          <w:sz w:val="28"/>
          <w:szCs w:val="28"/>
          <w:lang w:eastAsia="ar-SA"/>
        </w:rPr>
        <w:t>665 633,11 рублей</w:t>
      </w:r>
      <w:r w:rsidR="002C4CAC">
        <w:rPr>
          <w:rFonts w:ascii="Times New Roman" w:hAnsi="Times New Roman"/>
          <w:sz w:val="28"/>
          <w:szCs w:val="28"/>
          <w:lang w:eastAsia="ar-SA"/>
        </w:rPr>
        <w:t xml:space="preserve"> (Таблица №2)</w:t>
      </w:r>
    </w:p>
    <w:p w:rsidR="00C32C62" w:rsidRDefault="00C32C62" w:rsidP="00C32C6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Таблица №2</w:t>
      </w:r>
    </w:p>
    <w:p w:rsidR="005C15CA" w:rsidRDefault="005C15CA" w:rsidP="00C838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1610"/>
        <w:gridCol w:w="1206"/>
        <w:gridCol w:w="2112"/>
        <w:gridCol w:w="1997"/>
        <w:gridCol w:w="1697"/>
      </w:tblGrid>
      <w:tr w:rsidR="005C15CA" w:rsidTr="00AD2882">
        <w:tc>
          <w:tcPr>
            <w:tcW w:w="723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№ п/п</w:t>
            </w:r>
          </w:p>
        </w:tc>
        <w:tc>
          <w:tcPr>
            <w:tcW w:w="1610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Дата контракта</w:t>
            </w:r>
          </w:p>
        </w:tc>
        <w:tc>
          <w:tcPr>
            <w:tcW w:w="1206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Номер контракта</w:t>
            </w:r>
          </w:p>
        </w:tc>
        <w:tc>
          <w:tcPr>
            <w:tcW w:w="2112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Контрагент</w:t>
            </w:r>
          </w:p>
        </w:tc>
        <w:tc>
          <w:tcPr>
            <w:tcW w:w="1997" w:type="dxa"/>
          </w:tcPr>
          <w:p w:rsidR="005C15CA" w:rsidRPr="005A4BD3" w:rsidRDefault="005C15CA" w:rsidP="005C15CA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Предмет контракта</w:t>
            </w:r>
          </w:p>
        </w:tc>
        <w:tc>
          <w:tcPr>
            <w:tcW w:w="1697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Сумма контракта (руб.)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1610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05.02.2019г.</w:t>
            </w:r>
          </w:p>
        </w:tc>
        <w:tc>
          <w:tcPr>
            <w:tcW w:w="1206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16</w:t>
            </w:r>
          </w:p>
        </w:tc>
        <w:tc>
          <w:tcPr>
            <w:tcW w:w="2112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 xml:space="preserve">ИП </w:t>
            </w:r>
            <w:proofErr w:type="spellStart"/>
            <w:r w:rsidRPr="005A4BD3">
              <w:rPr>
                <w:rFonts w:ascii="Times New Roman" w:hAnsi="Times New Roman"/>
                <w:lang w:eastAsia="ar-SA"/>
              </w:rPr>
              <w:t>Файзуллин</w:t>
            </w:r>
            <w:proofErr w:type="spellEnd"/>
            <w:r w:rsidRPr="005A4BD3">
              <w:rPr>
                <w:rFonts w:ascii="Times New Roman" w:hAnsi="Times New Roman"/>
                <w:lang w:eastAsia="ar-SA"/>
              </w:rPr>
              <w:t xml:space="preserve"> Р.А.</w:t>
            </w:r>
          </w:p>
        </w:tc>
        <w:tc>
          <w:tcPr>
            <w:tcW w:w="1997" w:type="dxa"/>
          </w:tcPr>
          <w:p w:rsidR="005C15CA" w:rsidRPr="005A4BD3" w:rsidRDefault="005C15CA" w:rsidP="00B55EF7">
            <w:pPr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</w:rPr>
              <w:t>Поставка мнемосхемы со шрифтом брайля 0,61*0,47м-1 шт., и вывески со шрифтом брайля 0,3*0,6м</w:t>
            </w:r>
            <w:r w:rsidR="008A170C">
              <w:rPr>
                <w:rFonts w:ascii="Times New Roman" w:hAnsi="Times New Roman"/>
              </w:rPr>
              <w:t>-1шт</w:t>
            </w:r>
            <w:r w:rsidRPr="005A4BD3">
              <w:rPr>
                <w:rFonts w:ascii="Times New Roman" w:hAnsi="Times New Roman"/>
              </w:rPr>
              <w:t>.</w:t>
            </w:r>
          </w:p>
        </w:tc>
        <w:tc>
          <w:tcPr>
            <w:tcW w:w="1697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10 000,00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610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06.03.2019г.</w:t>
            </w:r>
          </w:p>
        </w:tc>
        <w:tc>
          <w:tcPr>
            <w:tcW w:w="1206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28</w:t>
            </w:r>
          </w:p>
        </w:tc>
        <w:tc>
          <w:tcPr>
            <w:tcW w:w="2112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ООО «Кристалл»</w:t>
            </w:r>
          </w:p>
        </w:tc>
        <w:tc>
          <w:tcPr>
            <w:tcW w:w="1997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Приобретение противопожарного оборудования (огнетушитель ОП-4</w:t>
            </w:r>
            <w:r w:rsidR="008A170C">
              <w:rPr>
                <w:rFonts w:ascii="Times New Roman" w:hAnsi="Times New Roman"/>
                <w:lang w:eastAsia="ar-SA"/>
              </w:rPr>
              <w:t>-20 шт.</w:t>
            </w:r>
            <w:r w:rsidRPr="005A4BD3"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1697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17 500,00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1610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17.04.2019г.</w:t>
            </w:r>
          </w:p>
        </w:tc>
        <w:tc>
          <w:tcPr>
            <w:tcW w:w="1206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56</w:t>
            </w:r>
          </w:p>
        </w:tc>
        <w:tc>
          <w:tcPr>
            <w:tcW w:w="2112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ИП Мельников С.Н.</w:t>
            </w:r>
          </w:p>
        </w:tc>
        <w:tc>
          <w:tcPr>
            <w:tcW w:w="1997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Поставка основных средств (принтер</w:t>
            </w:r>
            <w:r w:rsidR="008A170C">
              <w:rPr>
                <w:rFonts w:ascii="Times New Roman" w:hAnsi="Times New Roman"/>
                <w:lang w:eastAsia="ar-SA"/>
              </w:rPr>
              <w:t>-1шт</w:t>
            </w:r>
            <w:r w:rsidRPr="005A4BD3">
              <w:rPr>
                <w:rFonts w:ascii="Times New Roman" w:hAnsi="Times New Roman"/>
                <w:lang w:eastAsia="ar-SA"/>
              </w:rPr>
              <w:t>, жесткий диск</w:t>
            </w:r>
            <w:r w:rsidR="008A170C">
              <w:rPr>
                <w:rFonts w:ascii="Times New Roman" w:hAnsi="Times New Roman"/>
                <w:lang w:eastAsia="ar-SA"/>
              </w:rPr>
              <w:t xml:space="preserve">-1 </w:t>
            </w:r>
            <w:proofErr w:type="spellStart"/>
            <w:r w:rsidR="008A170C">
              <w:rPr>
                <w:rFonts w:ascii="Times New Roman" w:hAnsi="Times New Roman"/>
                <w:lang w:eastAsia="ar-SA"/>
              </w:rPr>
              <w:t>шт</w:t>
            </w:r>
            <w:proofErr w:type="spellEnd"/>
            <w:r w:rsidRPr="005A4BD3">
              <w:rPr>
                <w:rFonts w:ascii="Times New Roman" w:hAnsi="Times New Roman"/>
                <w:lang w:eastAsia="ar-SA"/>
              </w:rPr>
              <w:t>, ноутбук</w:t>
            </w:r>
            <w:r w:rsidR="008A170C">
              <w:rPr>
                <w:rFonts w:ascii="Times New Roman" w:hAnsi="Times New Roman"/>
                <w:lang w:eastAsia="ar-SA"/>
              </w:rPr>
              <w:t>-1шт.</w:t>
            </w:r>
            <w:r w:rsidRPr="005A4BD3"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1697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41 697,00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5C15CA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1610" w:type="dxa"/>
          </w:tcPr>
          <w:p w:rsidR="005C15CA" w:rsidRPr="005A4BD3" w:rsidRDefault="00B53100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17.04.2019г.</w:t>
            </w:r>
          </w:p>
        </w:tc>
        <w:tc>
          <w:tcPr>
            <w:tcW w:w="1206" w:type="dxa"/>
          </w:tcPr>
          <w:p w:rsidR="005C15CA" w:rsidRPr="005A4BD3" w:rsidRDefault="00B53100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57</w:t>
            </w:r>
          </w:p>
        </w:tc>
        <w:tc>
          <w:tcPr>
            <w:tcW w:w="2112" w:type="dxa"/>
          </w:tcPr>
          <w:p w:rsidR="005C15CA" w:rsidRPr="005A4BD3" w:rsidRDefault="00B53100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ИП Мельников С.Н.</w:t>
            </w:r>
          </w:p>
        </w:tc>
        <w:tc>
          <w:tcPr>
            <w:tcW w:w="1997" w:type="dxa"/>
          </w:tcPr>
          <w:p w:rsidR="005C15CA" w:rsidRPr="005A4BD3" w:rsidRDefault="00B53100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Поставка основных средств (телевизор</w:t>
            </w:r>
            <w:r w:rsidR="008A170C">
              <w:rPr>
                <w:rFonts w:ascii="Times New Roman" w:hAnsi="Times New Roman"/>
                <w:lang w:eastAsia="ar-SA"/>
              </w:rPr>
              <w:t>-2шт.</w:t>
            </w:r>
            <w:r w:rsidRPr="005A4BD3">
              <w:rPr>
                <w:rFonts w:ascii="Times New Roman" w:hAnsi="Times New Roman"/>
                <w:lang w:eastAsia="ar-SA"/>
              </w:rPr>
              <w:t>, акустическая система</w:t>
            </w:r>
            <w:r w:rsidR="008A170C">
              <w:rPr>
                <w:rFonts w:ascii="Times New Roman" w:hAnsi="Times New Roman"/>
                <w:lang w:eastAsia="ar-SA"/>
              </w:rPr>
              <w:t>-1шт.</w:t>
            </w:r>
            <w:r w:rsidRPr="005A4BD3">
              <w:rPr>
                <w:rFonts w:ascii="Times New Roman" w:hAnsi="Times New Roman"/>
                <w:lang w:eastAsia="ar-SA"/>
              </w:rPr>
              <w:t>)</w:t>
            </w:r>
          </w:p>
        </w:tc>
        <w:tc>
          <w:tcPr>
            <w:tcW w:w="1697" w:type="dxa"/>
          </w:tcPr>
          <w:p w:rsidR="005C15CA" w:rsidRPr="005A4BD3" w:rsidRDefault="00B53100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55 969,00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801FC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1610" w:type="dxa"/>
          </w:tcPr>
          <w:p w:rsidR="005C15CA" w:rsidRPr="005A4BD3" w:rsidRDefault="008A090D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17.04.2019г.</w:t>
            </w:r>
          </w:p>
        </w:tc>
        <w:tc>
          <w:tcPr>
            <w:tcW w:w="1206" w:type="dxa"/>
          </w:tcPr>
          <w:p w:rsidR="005C15CA" w:rsidRPr="005A4BD3" w:rsidRDefault="008A090D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3771</w:t>
            </w:r>
          </w:p>
        </w:tc>
        <w:tc>
          <w:tcPr>
            <w:tcW w:w="2112" w:type="dxa"/>
          </w:tcPr>
          <w:p w:rsidR="005C15CA" w:rsidRPr="005A4BD3" w:rsidRDefault="008A090D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ООО ТД «Сима-</w:t>
            </w:r>
            <w:proofErr w:type="spellStart"/>
            <w:r w:rsidRPr="005A4BD3">
              <w:rPr>
                <w:rFonts w:ascii="Times New Roman" w:hAnsi="Times New Roman"/>
                <w:lang w:eastAsia="ar-SA"/>
              </w:rPr>
              <w:t>ленд</w:t>
            </w:r>
            <w:proofErr w:type="spellEnd"/>
            <w:r w:rsidRPr="005A4BD3">
              <w:rPr>
                <w:rFonts w:ascii="Times New Roman" w:hAnsi="Times New Roman"/>
                <w:lang w:eastAsia="ar-SA"/>
              </w:rPr>
              <w:t>»</w:t>
            </w:r>
          </w:p>
        </w:tc>
        <w:tc>
          <w:tcPr>
            <w:tcW w:w="1997" w:type="dxa"/>
          </w:tcPr>
          <w:p w:rsidR="005C15CA" w:rsidRPr="005A4BD3" w:rsidRDefault="008A090D" w:rsidP="00BD28D1">
            <w:pPr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Поставка основных средств (игрушки и пособия)</w:t>
            </w:r>
          </w:p>
        </w:tc>
        <w:tc>
          <w:tcPr>
            <w:tcW w:w="1697" w:type="dxa"/>
          </w:tcPr>
          <w:p w:rsidR="005C15CA" w:rsidRPr="005A4BD3" w:rsidRDefault="008A090D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115 644,00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8A090D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1610" w:type="dxa"/>
          </w:tcPr>
          <w:p w:rsidR="005C15CA" w:rsidRPr="005A4BD3" w:rsidRDefault="008A090D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20.05.2019г.</w:t>
            </w:r>
          </w:p>
        </w:tc>
        <w:tc>
          <w:tcPr>
            <w:tcW w:w="1206" w:type="dxa"/>
          </w:tcPr>
          <w:p w:rsidR="005C15CA" w:rsidRPr="005A4BD3" w:rsidRDefault="008A090D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59</w:t>
            </w:r>
          </w:p>
        </w:tc>
        <w:tc>
          <w:tcPr>
            <w:tcW w:w="2112" w:type="dxa"/>
          </w:tcPr>
          <w:p w:rsidR="005C15CA" w:rsidRPr="005A4BD3" w:rsidRDefault="002E2BFE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 xml:space="preserve">ИП </w:t>
            </w:r>
            <w:proofErr w:type="spellStart"/>
            <w:r w:rsidRPr="005A4BD3">
              <w:rPr>
                <w:rFonts w:ascii="Times New Roman" w:hAnsi="Times New Roman"/>
                <w:lang w:eastAsia="ar-SA"/>
              </w:rPr>
              <w:t>Парадеев</w:t>
            </w:r>
            <w:proofErr w:type="spellEnd"/>
            <w:r w:rsidRPr="005A4BD3">
              <w:rPr>
                <w:rFonts w:ascii="Times New Roman" w:hAnsi="Times New Roman"/>
                <w:lang w:eastAsia="ar-SA"/>
              </w:rPr>
              <w:t xml:space="preserve"> С.Е.</w:t>
            </w:r>
          </w:p>
        </w:tc>
        <w:tc>
          <w:tcPr>
            <w:tcW w:w="1997" w:type="dxa"/>
          </w:tcPr>
          <w:p w:rsidR="005C15CA" w:rsidRPr="005A4BD3" w:rsidRDefault="002E2BFE" w:rsidP="00BD28D1">
            <w:pPr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Поставка детских кроватей</w:t>
            </w:r>
            <w:r w:rsidR="008A170C">
              <w:rPr>
                <w:rFonts w:ascii="Times New Roman" w:hAnsi="Times New Roman"/>
                <w:lang w:eastAsia="ar-SA"/>
              </w:rPr>
              <w:t>-28 шт.</w:t>
            </w:r>
            <w:r w:rsidRPr="005A4BD3">
              <w:rPr>
                <w:rFonts w:ascii="Times New Roman" w:hAnsi="Times New Roman"/>
                <w:lang w:eastAsia="ar-SA"/>
              </w:rPr>
              <w:t xml:space="preserve"> и игровой набор мебели Антошка</w:t>
            </w:r>
            <w:r w:rsidR="008A170C">
              <w:rPr>
                <w:rFonts w:ascii="Times New Roman" w:hAnsi="Times New Roman"/>
                <w:lang w:eastAsia="ar-SA"/>
              </w:rPr>
              <w:t>-1 шт.</w:t>
            </w:r>
          </w:p>
        </w:tc>
        <w:tc>
          <w:tcPr>
            <w:tcW w:w="1697" w:type="dxa"/>
          </w:tcPr>
          <w:p w:rsidR="005C15CA" w:rsidRPr="005A4BD3" w:rsidRDefault="002E2BFE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77 310,00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2E2BFE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1610" w:type="dxa"/>
          </w:tcPr>
          <w:p w:rsidR="005C15CA" w:rsidRPr="005A4BD3" w:rsidRDefault="002E2BFE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20.05.2019г.</w:t>
            </w:r>
          </w:p>
        </w:tc>
        <w:tc>
          <w:tcPr>
            <w:tcW w:w="1206" w:type="dxa"/>
          </w:tcPr>
          <w:p w:rsidR="005C15CA" w:rsidRPr="005A4BD3" w:rsidRDefault="002E2BFE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61</w:t>
            </w:r>
          </w:p>
        </w:tc>
        <w:tc>
          <w:tcPr>
            <w:tcW w:w="2112" w:type="dxa"/>
          </w:tcPr>
          <w:p w:rsidR="005C15CA" w:rsidRPr="005A4BD3" w:rsidRDefault="002E2BFE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ООО «</w:t>
            </w:r>
            <w:proofErr w:type="spellStart"/>
            <w:r w:rsidRPr="005A4BD3">
              <w:rPr>
                <w:rFonts w:ascii="Times New Roman" w:hAnsi="Times New Roman"/>
                <w:lang w:eastAsia="ar-SA"/>
              </w:rPr>
              <w:t>Мерсибо</w:t>
            </w:r>
            <w:proofErr w:type="spellEnd"/>
            <w:r w:rsidRPr="005A4BD3">
              <w:rPr>
                <w:rFonts w:ascii="Times New Roman" w:hAnsi="Times New Roman"/>
                <w:lang w:eastAsia="ar-SA"/>
              </w:rPr>
              <w:t>»</w:t>
            </w:r>
          </w:p>
        </w:tc>
        <w:tc>
          <w:tcPr>
            <w:tcW w:w="1997" w:type="dxa"/>
          </w:tcPr>
          <w:p w:rsidR="005C15CA" w:rsidRPr="005A4BD3" w:rsidRDefault="002E2BFE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 xml:space="preserve">Программно-дидактический </w:t>
            </w:r>
            <w:r w:rsidRPr="005A4BD3">
              <w:rPr>
                <w:rFonts w:ascii="Times New Roman" w:hAnsi="Times New Roman"/>
                <w:lang w:eastAsia="ar-SA"/>
              </w:rPr>
              <w:lastRenderedPageBreak/>
              <w:t>комплекс логомер2</w:t>
            </w:r>
            <w:r w:rsidR="008A170C">
              <w:rPr>
                <w:rFonts w:ascii="Times New Roman" w:hAnsi="Times New Roman"/>
                <w:lang w:eastAsia="ar-SA"/>
              </w:rPr>
              <w:t>-1шт.</w:t>
            </w:r>
          </w:p>
        </w:tc>
        <w:tc>
          <w:tcPr>
            <w:tcW w:w="1697" w:type="dxa"/>
          </w:tcPr>
          <w:p w:rsidR="005C15CA" w:rsidRPr="005A4BD3" w:rsidRDefault="002E2BFE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lastRenderedPageBreak/>
              <w:t>19 790,00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2E2BFE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1610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21.05.2019г.</w:t>
            </w:r>
          </w:p>
        </w:tc>
        <w:tc>
          <w:tcPr>
            <w:tcW w:w="1206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3757</w:t>
            </w:r>
          </w:p>
        </w:tc>
        <w:tc>
          <w:tcPr>
            <w:tcW w:w="2112" w:type="dxa"/>
          </w:tcPr>
          <w:p w:rsidR="005C15CA" w:rsidRPr="005A4BD3" w:rsidRDefault="00EF545F" w:rsidP="00AD2882">
            <w:pPr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ООО ТД «Сима-</w:t>
            </w:r>
            <w:proofErr w:type="spellStart"/>
            <w:r w:rsidRPr="005A4BD3">
              <w:rPr>
                <w:rFonts w:ascii="Times New Roman" w:hAnsi="Times New Roman"/>
                <w:lang w:eastAsia="ar-SA"/>
              </w:rPr>
              <w:t>ленд</w:t>
            </w:r>
            <w:proofErr w:type="spellEnd"/>
            <w:r w:rsidRPr="005A4BD3">
              <w:rPr>
                <w:rFonts w:ascii="Times New Roman" w:hAnsi="Times New Roman"/>
                <w:lang w:eastAsia="ar-SA"/>
              </w:rPr>
              <w:t>»</w:t>
            </w:r>
          </w:p>
        </w:tc>
        <w:tc>
          <w:tcPr>
            <w:tcW w:w="1997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Поставка спортивных тренажеров</w:t>
            </w:r>
          </w:p>
        </w:tc>
        <w:tc>
          <w:tcPr>
            <w:tcW w:w="1697" w:type="dxa"/>
          </w:tcPr>
          <w:p w:rsidR="005C15CA" w:rsidRPr="005A4BD3" w:rsidRDefault="00EF545F" w:rsidP="00EF545F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100 377,21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9</w:t>
            </w:r>
          </w:p>
        </w:tc>
        <w:tc>
          <w:tcPr>
            <w:tcW w:w="1610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13.06.2019г.</w:t>
            </w:r>
          </w:p>
        </w:tc>
        <w:tc>
          <w:tcPr>
            <w:tcW w:w="1206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76</w:t>
            </w:r>
          </w:p>
        </w:tc>
        <w:tc>
          <w:tcPr>
            <w:tcW w:w="2112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 xml:space="preserve">ИП </w:t>
            </w:r>
            <w:proofErr w:type="spellStart"/>
            <w:r w:rsidRPr="005A4BD3">
              <w:rPr>
                <w:rFonts w:ascii="Times New Roman" w:hAnsi="Times New Roman"/>
                <w:lang w:eastAsia="ar-SA"/>
              </w:rPr>
              <w:t>Пивнев</w:t>
            </w:r>
            <w:proofErr w:type="spellEnd"/>
            <w:r w:rsidRPr="005A4BD3">
              <w:rPr>
                <w:rFonts w:ascii="Times New Roman" w:hAnsi="Times New Roman"/>
                <w:lang w:eastAsia="ar-SA"/>
              </w:rPr>
              <w:t xml:space="preserve"> А.М.</w:t>
            </w:r>
          </w:p>
        </w:tc>
        <w:tc>
          <w:tcPr>
            <w:tcW w:w="1997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Поставка тумбы</w:t>
            </w:r>
            <w:r w:rsidR="008A170C">
              <w:rPr>
                <w:rFonts w:ascii="Times New Roman" w:hAnsi="Times New Roman"/>
                <w:lang w:eastAsia="ar-SA"/>
              </w:rPr>
              <w:t>-1шт,</w:t>
            </w:r>
            <w:r w:rsidRPr="005A4BD3">
              <w:rPr>
                <w:rFonts w:ascii="Times New Roman" w:hAnsi="Times New Roman"/>
                <w:lang w:eastAsia="ar-SA"/>
              </w:rPr>
              <w:t xml:space="preserve"> и напольного стеллажа</w:t>
            </w:r>
            <w:r w:rsidR="008A170C">
              <w:rPr>
                <w:rFonts w:ascii="Times New Roman" w:hAnsi="Times New Roman"/>
                <w:lang w:eastAsia="ar-SA"/>
              </w:rPr>
              <w:t>-1шт.</w:t>
            </w:r>
          </w:p>
        </w:tc>
        <w:tc>
          <w:tcPr>
            <w:tcW w:w="1697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8 500,00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1610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01.07.2019г.</w:t>
            </w:r>
          </w:p>
        </w:tc>
        <w:tc>
          <w:tcPr>
            <w:tcW w:w="1206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82</w:t>
            </w:r>
          </w:p>
        </w:tc>
        <w:tc>
          <w:tcPr>
            <w:tcW w:w="2112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ИП Корякин С.Н.</w:t>
            </w:r>
          </w:p>
        </w:tc>
        <w:tc>
          <w:tcPr>
            <w:tcW w:w="1997" w:type="dxa"/>
          </w:tcPr>
          <w:p w:rsidR="005C15CA" w:rsidRPr="005A4BD3" w:rsidRDefault="00EF545F" w:rsidP="00F5257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Поставка детских кроватей</w:t>
            </w:r>
            <w:r w:rsidR="008A170C">
              <w:rPr>
                <w:rFonts w:ascii="Times New Roman" w:hAnsi="Times New Roman"/>
                <w:lang w:eastAsia="ar-SA"/>
              </w:rPr>
              <w:t>-3шт,</w:t>
            </w:r>
            <w:r w:rsidRPr="005A4BD3">
              <w:rPr>
                <w:rFonts w:ascii="Times New Roman" w:hAnsi="Times New Roman"/>
                <w:lang w:eastAsia="ar-SA"/>
              </w:rPr>
              <w:t xml:space="preserve"> и шкаф 3-х дверн</w:t>
            </w:r>
            <w:r w:rsidR="00F52579" w:rsidRPr="005A4BD3">
              <w:rPr>
                <w:rFonts w:ascii="Times New Roman" w:hAnsi="Times New Roman"/>
                <w:lang w:eastAsia="ar-SA"/>
              </w:rPr>
              <w:t>о</w:t>
            </w:r>
            <w:r w:rsidRPr="005A4BD3">
              <w:rPr>
                <w:rFonts w:ascii="Times New Roman" w:hAnsi="Times New Roman"/>
                <w:lang w:eastAsia="ar-SA"/>
              </w:rPr>
              <w:t>й</w:t>
            </w:r>
            <w:r w:rsidR="008A170C">
              <w:rPr>
                <w:rFonts w:ascii="Times New Roman" w:hAnsi="Times New Roman"/>
                <w:lang w:eastAsia="ar-SA"/>
              </w:rPr>
              <w:t>-1 шт.</w:t>
            </w:r>
          </w:p>
        </w:tc>
        <w:tc>
          <w:tcPr>
            <w:tcW w:w="1697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25 782,00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1610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29.07.2019г.</w:t>
            </w:r>
          </w:p>
        </w:tc>
        <w:tc>
          <w:tcPr>
            <w:tcW w:w="1206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85</w:t>
            </w:r>
          </w:p>
        </w:tc>
        <w:tc>
          <w:tcPr>
            <w:tcW w:w="2112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ООО «Партнер»</w:t>
            </w:r>
          </w:p>
        </w:tc>
        <w:tc>
          <w:tcPr>
            <w:tcW w:w="1997" w:type="dxa"/>
          </w:tcPr>
          <w:p w:rsidR="005C15CA" w:rsidRPr="005A4BD3" w:rsidRDefault="00EF545F" w:rsidP="00EF545F">
            <w:pPr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 xml:space="preserve">Поставка детского костюма «Плащ-палатка с </w:t>
            </w:r>
            <w:r w:rsidR="008A170C" w:rsidRPr="005A4BD3">
              <w:rPr>
                <w:rFonts w:ascii="Times New Roman" w:hAnsi="Times New Roman"/>
                <w:lang w:eastAsia="ar-SA"/>
              </w:rPr>
              <w:t>пилоткой»</w:t>
            </w:r>
            <w:r w:rsidR="008A170C">
              <w:rPr>
                <w:rFonts w:ascii="Times New Roman" w:hAnsi="Times New Roman"/>
                <w:lang w:eastAsia="ar-SA"/>
              </w:rPr>
              <w:t xml:space="preserve"> -6 шт.</w:t>
            </w:r>
          </w:p>
        </w:tc>
        <w:tc>
          <w:tcPr>
            <w:tcW w:w="1697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4 820,00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1610" w:type="dxa"/>
          </w:tcPr>
          <w:p w:rsidR="005C15CA" w:rsidRPr="005A4BD3" w:rsidRDefault="00EF545F" w:rsidP="008A170C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15.08.201</w:t>
            </w:r>
            <w:r w:rsidR="008A170C">
              <w:rPr>
                <w:rFonts w:ascii="Times New Roman" w:hAnsi="Times New Roman"/>
                <w:lang w:eastAsia="ar-SA"/>
              </w:rPr>
              <w:t>9</w:t>
            </w:r>
            <w:r w:rsidRPr="005A4BD3">
              <w:rPr>
                <w:rFonts w:ascii="Times New Roman" w:hAnsi="Times New Roman"/>
                <w:lang w:eastAsia="ar-SA"/>
              </w:rPr>
              <w:t>г.</w:t>
            </w:r>
          </w:p>
        </w:tc>
        <w:tc>
          <w:tcPr>
            <w:tcW w:w="1206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93</w:t>
            </w:r>
          </w:p>
        </w:tc>
        <w:tc>
          <w:tcPr>
            <w:tcW w:w="2112" w:type="dxa"/>
          </w:tcPr>
          <w:p w:rsidR="005C15CA" w:rsidRPr="005A4BD3" w:rsidRDefault="00EF545F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ИП Абрамова Я.Н.</w:t>
            </w:r>
          </w:p>
        </w:tc>
        <w:tc>
          <w:tcPr>
            <w:tcW w:w="1997" w:type="dxa"/>
          </w:tcPr>
          <w:p w:rsidR="005C15CA" w:rsidRPr="005A4BD3" w:rsidRDefault="00BA45C4" w:rsidP="00B55EF7">
            <w:pPr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Поставка паласа 3м*4,5м</w:t>
            </w:r>
            <w:r w:rsidR="008A170C">
              <w:rPr>
                <w:rFonts w:ascii="Times New Roman" w:hAnsi="Times New Roman"/>
                <w:lang w:eastAsia="ar-SA"/>
              </w:rPr>
              <w:t>-1 шт.</w:t>
            </w:r>
          </w:p>
        </w:tc>
        <w:tc>
          <w:tcPr>
            <w:tcW w:w="1697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4 158,00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610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16.08.2019г.</w:t>
            </w:r>
          </w:p>
        </w:tc>
        <w:tc>
          <w:tcPr>
            <w:tcW w:w="1206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94</w:t>
            </w:r>
          </w:p>
        </w:tc>
        <w:tc>
          <w:tcPr>
            <w:tcW w:w="2112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ИП Миронова И.Л.</w:t>
            </w:r>
          </w:p>
        </w:tc>
        <w:tc>
          <w:tcPr>
            <w:tcW w:w="1997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Поставка портьерной шторы</w:t>
            </w:r>
            <w:r w:rsidR="008A170C">
              <w:rPr>
                <w:rFonts w:ascii="Times New Roman" w:hAnsi="Times New Roman"/>
                <w:lang w:eastAsia="ar-SA"/>
              </w:rPr>
              <w:t>-7 шт.</w:t>
            </w:r>
          </w:p>
        </w:tc>
        <w:tc>
          <w:tcPr>
            <w:tcW w:w="1697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6 960,00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14</w:t>
            </w:r>
          </w:p>
        </w:tc>
        <w:tc>
          <w:tcPr>
            <w:tcW w:w="1610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10.09.2019г.</w:t>
            </w:r>
          </w:p>
        </w:tc>
        <w:tc>
          <w:tcPr>
            <w:tcW w:w="1206" w:type="dxa"/>
          </w:tcPr>
          <w:p w:rsidR="005C15CA" w:rsidRPr="005A4BD3" w:rsidRDefault="00BA45C4" w:rsidP="00BA45C4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112</w:t>
            </w:r>
          </w:p>
        </w:tc>
        <w:tc>
          <w:tcPr>
            <w:tcW w:w="2112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ИП Шишкин И.В.</w:t>
            </w:r>
          </w:p>
        </w:tc>
        <w:tc>
          <w:tcPr>
            <w:tcW w:w="1997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Поставка синтезатора</w:t>
            </w:r>
            <w:r w:rsidR="008A170C">
              <w:rPr>
                <w:rFonts w:ascii="Times New Roman" w:hAnsi="Times New Roman"/>
                <w:lang w:eastAsia="ar-SA"/>
              </w:rPr>
              <w:t>-1 шт.</w:t>
            </w:r>
          </w:p>
        </w:tc>
        <w:tc>
          <w:tcPr>
            <w:tcW w:w="1697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70 990,00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15</w:t>
            </w:r>
          </w:p>
        </w:tc>
        <w:tc>
          <w:tcPr>
            <w:tcW w:w="1610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31.10.2019г.</w:t>
            </w:r>
          </w:p>
        </w:tc>
        <w:tc>
          <w:tcPr>
            <w:tcW w:w="1206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129</w:t>
            </w:r>
          </w:p>
        </w:tc>
        <w:tc>
          <w:tcPr>
            <w:tcW w:w="2112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ИП Вяткина Т.В.</w:t>
            </w:r>
          </w:p>
        </w:tc>
        <w:tc>
          <w:tcPr>
            <w:tcW w:w="1997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Приобретение диэлектрических ковриков</w:t>
            </w:r>
            <w:r w:rsidR="008A170C">
              <w:rPr>
                <w:rFonts w:ascii="Times New Roman" w:hAnsi="Times New Roman"/>
                <w:lang w:eastAsia="ar-SA"/>
              </w:rPr>
              <w:t>-15 шт.</w:t>
            </w:r>
          </w:p>
        </w:tc>
        <w:tc>
          <w:tcPr>
            <w:tcW w:w="1697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12 000,00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16</w:t>
            </w:r>
          </w:p>
        </w:tc>
        <w:tc>
          <w:tcPr>
            <w:tcW w:w="1610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18.11.2019г.</w:t>
            </w:r>
          </w:p>
        </w:tc>
        <w:tc>
          <w:tcPr>
            <w:tcW w:w="1206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135</w:t>
            </w:r>
          </w:p>
        </w:tc>
        <w:tc>
          <w:tcPr>
            <w:tcW w:w="2112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ИП Мельников С.Н.</w:t>
            </w:r>
          </w:p>
        </w:tc>
        <w:tc>
          <w:tcPr>
            <w:tcW w:w="1997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Пылесос Филипс</w:t>
            </w:r>
            <w:r w:rsidR="00F52579" w:rsidRPr="005A4BD3">
              <w:rPr>
                <w:rFonts w:ascii="Times New Roman" w:hAnsi="Times New Roman"/>
                <w:lang w:eastAsia="ar-SA"/>
              </w:rPr>
              <w:t>-5шт.</w:t>
            </w:r>
          </w:p>
        </w:tc>
        <w:tc>
          <w:tcPr>
            <w:tcW w:w="1697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29 545,00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17</w:t>
            </w:r>
          </w:p>
        </w:tc>
        <w:tc>
          <w:tcPr>
            <w:tcW w:w="1610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19.11.2019г.</w:t>
            </w:r>
          </w:p>
        </w:tc>
        <w:tc>
          <w:tcPr>
            <w:tcW w:w="1206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141</w:t>
            </w:r>
          </w:p>
        </w:tc>
        <w:tc>
          <w:tcPr>
            <w:tcW w:w="2112" w:type="dxa"/>
          </w:tcPr>
          <w:p w:rsidR="005C15CA" w:rsidRPr="005A4BD3" w:rsidRDefault="00BA45C4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 xml:space="preserve">ИП </w:t>
            </w:r>
            <w:proofErr w:type="spellStart"/>
            <w:r w:rsidRPr="005A4BD3">
              <w:rPr>
                <w:rFonts w:ascii="Times New Roman" w:hAnsi="Times New Roman"/>
                <w:lang w:eastAsia="ar-SA"/>
              </w:rPr>
              <w:t>Парадеев</w:t>
            </w:r>
            <w:proofErr w:type="spellEnd"/>
            <w:r w:rsidRPr="005A4BD3">
              <w:rPr>
                <w:rFonts w:ascii="Times New Roman" w:hAnsi="Times New Roman"/>
                <w:lang w:eastAsia="ar-SA"/>
              </w:rPr>
              <w:t xml:space="preserve"> С.Е.</w:t>
            </w:r>
          </w:p>
        </w:tc>
        <w:tc>
          <w:tcPr>
            <w:tcW w:w="1997" w:type="dxa"/>
          </w:tcPr>
          <w:p w:rsidR="005C15CA" w:rsidRPr="005A4BD3" w:rsidRDefault="00BA45C4" w:rsidP="00ED0AB1">
            <w:pPr>
              <w:rPr>
                <w:rFonts w:ascii="Times New Roman" w:hAnsi="Times New Roman" w:cs="Times New Roman"/>
                <w:lang w:eastAsia="ar-SA"/>
              </w:rPr>
            </w:pPr>
            <w:r w:rsidRPr="005A4BD3">
              <w:rPr>
                <w:rFonts w:ascii="Times New Roman" w:hAnsi="Times New Roman" w:cs="Times New Roman"/>
                <w:lang w:eastAsia="ar-SA"/>
              </w:rPr>
              <w:t>Спортивный уголок</w:t>
            </w:r>
            <w:r w:rsidR="008A170C">
              <w:rPr>
                <w:rFonts w:ascii="Times New Roman" w:hAnsi="Times New Roman" w:cs="Times New Roman"/>
                <w:lang w:eastAsia="ar-SA"/>
              </w:rPr>
              <w:t>-3 шт.</w:t>
            </w:r>
            <w:r w:rsidRPr="005A4BD3">
              <w:rPr>
                <w:rFonts w:ascii="Times New Roman" w:hAnsi="Times New Roman" w:cs="Times New Roman"/>
                <w:lang w:eastAsia="ar-SA"/>
              </w:rPr>
              <w:t>,</w:t>
            </w:r>
            <w:r w:rsidR="00703452" w:rsidRPr="005A4BD3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5A4BD3">
              <w:rPr>
                <w:rFonts w:ascii="Times New Roman" w:hAnsi="Times New Roman" w:cs="Times New Roman"/>
                <w:lang w:eastAsia="ar-SA"/>
              </w:rPr>
              <w:t>мебель для</w:t>
            </w:r>
            <w:r w:rsidR="00703452" w:rsidRPr="005A4BD3">
              <w:rPr>
                <w:rFonts w:ascii="Times New Roman" w:hAnsi="Times New Roman" w:cs="Times New Roman"/>
                <w:lang w:eastAsia="ar-SA"/>
              </w:rPr>
              <w:t xml:space="preserve"> сюжетно-ролевых игр </w:t>
            </w:r>
            <w:r w:rsidR="00ED0AB1" w:rsidRPr="005A4BD3">
              <w:rPr>
                <w:rFonts w:ascii="Times New Roman" w:hAnsi="Times New Roman" w:cs="Times New Roman"/>
                <w:lang w:eastAsia="ar-SA"/>
              </w:rPr>
              <w:t>«</w:t>
            </w:r>
            <w:r w:rsidR="008A170C" w:rsidRPr="005A4BD3">
              <w:rPr>
                <w:rFonts w:ascii="Times New Roman" w:hAnsi="Times New Roman" w:cs="Times New Roman"/>
                <w:lang w:eastAsia="ar-SA"/>
              </w:rPr>
              <w:t>Кузя»</w:t>
            </w:r>
            <w:r w:rsidR="008A170C">
              <w:rPr>
                <w:rFonts w:ascii="Times New Roman" w:hAnsi="Times New Roman" w:cs="Times New Roman"/>
                <w:lang w:eastAsia="ar-SA"/>
              </w:rPr>
              <w:t xml:space="preserve"> -1 шт.</w:t>
            </w:r>
            <w:r w:rsidR="00703452" w:rsidRPr="005A4BD3">
              <w:rPr>
                <w:rFonts w:ascii="Times New Roman" w:hAnsi="Times New Roman" w:cs="Times New Roman"/>
                <w:lang w:eastAsia="ar-SA"/>
              </w:rPr>
              <w:t>, обучающий уголок изо кисти</w:t>
            </w:r>
            <w:r w:rsidR="008A170C">
              <w:rPr>
                <w:rFonts w:ascii="Times New Roman" w:hAnsi="Times New Roman" w:cs="Times New Roman"/>
                <w:lang w:eastAsia="ar-SA"/>
              </w:rPr>
              <w:t>-1 шт.</w:t>
            </w:r>
          </w:p>
        </w:tc>
        <w:tc>
          <w:tcPr>
            <w:tcW w:w="1697" w:type="dxa"/>
          </w:tcPr>
          <w:p w:rsidR="005C15CA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31 850,00</w:t>
            </w:r>
          </w:p>
        </w:tc>
      </w:tr>
      <w:tr w:rsidR="005C15CA" w:rsidTr="00AD2882">
        <w:tc>
          <w:tcPr>
            <w:tcW w:w="723" w:type="dxa"/>
          </w:tcPr>
          <w:p w:rsidR="005C15CA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18</w:t>
            </w:r>
          </w:p>
        </w:tc>
        <w:tc>
          <w:tcPr>
            <w:tcW w:w="1610" w:type="dxa"/>
          </w:tcPr>
          <w:p w:rsidR="005C15CA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05.12.2019г.</w:t>
            </w:r>
          </w:p>
        </w:tc>
        <w:tc>
          <w:tcPr>
            <w:tcW w:w="1206" w:type="dxa"/>
          </w:tcPr>
          <w:p w:rsidR="005C15CA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144</w:t>
            </w:r>
          </w:p>
        </w:tc>
        <w:tc>
          <w:tcPr>
            <w:tcW w:w="2112" w:type="dxa"/>
          </w:tcPr>
          <w:p w:rsidR="005C15CA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 xml:space="preserve">ИП </w:t>
            </w:r>
            <w:proofErr w:type="spellStart"/>
            <w:r w:rsidRPr="005A4BD3">
              <w:rPr>
                <w:rFonts w:ascii="Times New Roman" w:hAnsi="Times New Roman"/>
                <w:lang w:eastAsia="ar-SA"/>
              </w:rPr>
              <w:t>Парадеев</w:t>
            </w:r>
            <w:proofErr w:type="spellEnd"/>
            <w:r w:rsidRPr="005A4BD3">
              <w:rPr>
                <w:rFonts w:ascii="Times New Roman" w:hAnsi="Times New Roman"/>
                <w:lang w:eastAsia="ar-SA"/>
              </w:rPr>
              <w:t xml:space="preserve"> С.Е.</w:t>
            </w:r>
          </w:p>
        </w:tc>
        <w:tc>
          <w:tcPr>
            <w:tcW w:w="1997" w:type="dxa"/>
          </w:tcPr>
          <w:p w:rsidR="005C15CA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Поставка парт</w:t>
            </w:r>
            <w:r w:rsidR="008A170C">
              <w:rPr>
                <w:rFonts w:ascii="Times New Roman" w:hAnsi="Times New Roman"/>
                <w:lang w:eastAsia="ar-SA"/>
              </w:rPr>
              <w:t>-5 шт.</w:t>
            </w:r>
            <w:r w:rsidRPr="005A4BD3">
              <w:rPr>
                <w:rFonts w:ascii="Times New Roman" w:hAnsi="Times New Roman"/>
                <w:lang w:eastAsia="ar-SA"/>
              </w:rPr>
              <w:t xml:space="preserve"> и стульев детских</w:t>
            </w:r>
            <w:r w:rsidR="008A170C">
              <w:rPr>
                <w:rFonts w:ascii="Times New Roman" w:hAnsi="Times New Roman"/>
                <w:lang w:eastAsia="ar-SA"/>
              </w:rPr>
              <w:t>-10 шт.</w:t>
            </w:r>
          </w:p>
        </w:tc>
        <w:tc>
          <w:tcPr>
            <w:tcW w:w="1697" w:type="dxa"/>
          </w:tcPr>
          <w:p w:rsidR="005C15CA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16 968,00</w:t>
            </w:r>
          </w:p>
        </w:tc>
      </w:tr>
      <w:tr w:rsidR="005C15CA" w:rsidTr="00AD2882">
        <w:trPr>
          <w:trHeight w:val="1110"/>
        </w:trPr>
        <w:tc>
          <w:tcPr>
            <w:tcW w:w="723" w:type="dxa"/>
          </w:tcPr>
          <w:p w:rsidR="005C15CA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19</w:t>
            </w:r>
          </w:p>
        </w:tc>
        <w:tc>
          <w:tcPr>
            <w:tcW w:w="1610" w:type="dxa"/>
          </w:tcPr>
          <w:p w:rsidR="005C15CA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05.12.2019г.</w:t>
            </w:r>
          </w:p>
        </w:tc>
        <w:tc>
          <w:tcPr>
            <w:tcW w:w="1206" w:type="dxa"/>
          </w:tcPr>
          <w:p w:rsidR="005C15CA" w:rsidRPr="005A4BD3" w:rsidRDefault="00703452" w:rsidP="00703452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146</w:t>
            </w:r>
          </w:p>
        </w:tc>
        <w:tc>
          <w:tcPr>
            <w:tcW w:w="2112" w:type="dxa"/>
          </w:tcPr>
          <w:p w:rsidR="005C15CA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 xml:space="preserve">ИП </w:t>
            </w:r>
            <w:proofErr w:type="spellStart"/>
            <w:r w:rsidRPr="005A4BD3">
              <w:rPr>
                <w:rFonts w:ascii="Times New Roman" w:hAnsi="Times New Roman"/>
                <w:lang w:eastAsia="ar-SA"/>
              </w:rPr>
              <w:t>Бусловская</w:t>
            </w:r>
            <w:proofErr w:type="spellEnd"/>
            <w:r w:rsidRPr="005A4BD3">
              <w:rPr>
                <w:rFonts w:ascii="Times New Roman" w:hAnsi="Times New Roman"/>
                <w:lang w:eastAsia="ar-SA"/>
              </w:rPr>
              <w:t xml:space="preserve"> О.Н.</w:t>
            </w:r>
          </w:p>
        </w:tc>
        <w:tc>
          <w:tcPr>
            <w:tcW w:w="1997" w:type="dxa"/>
          </w:tcPr>
          <w:p w:rsidR="005C15CA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Сосна звездная</w:t>
            </w:r>
            <w:r w:rsidR="00C34BC4">
              <w:rPr>
                <w:rFonts w:ascii="Times New Roman" w:hAnsi="Times New Roman"/>
                <w:lang w:eastAsia="ar-SA"/>
              </w:rPr>
              <w:t>-1 шт.</w:t>
            </w:r>
          </w:p>
        </w:tc>
        <w:tc>
          <w:tcPr>
            <w:tcW w:w="1697" w:type="dxa"/>
          </w:tcPr>
          <w:p w:rsidR="005C15CA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9 740,00</w:t>
            </w:r>
          </w:p>
        </w:tc>
      </w:tr>
      <w:tr w:rsidR="00703452" w:rsidTr="00AD2882">
        <w:trPr>
          <w:trHeight w:val="689"/>
        </w:trPr>
        <w:tc>
          <w:tcPr>
            <w:tcW w:w="723" w:type="dxa"/>
          </w:tcPr>
          <w:p w:rsidR="00703452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20</w:t>
            </w:r>
          </w:p>
        </w:tc>
        <w:tc>
          <w:tcPr>
            <w:tcW w:w="1610" w:type="dxa"/>
          </w:tcPr>
          <w:p w:rsidR="00703452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17.12.2019г.</w:t>
            </w:r>
          </w:p>
        </w:tc>
        <w:tc>
          <w:tcPr>
            <w:tcW w:w="1206" w:type="dxa"/>
          </w:tcPr>
          <w:p w:rsidR="00703452" w:rsidRPr="005A4BD3" w:rsidRDefault="00703452" w:rsidP="00703452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155</w:t>
            </w:r>
          </w:p>
        </w:tc>
        <w:tc>
          <w:tcPr>
            <w:tcW w:w="2112" w:type="dxa"/>
          </w:tcPr>
          <w:p w:rsidR="00703452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ИП Вершков В.В.</w:t>
            </w:r>
          </w:p>
        </w:tc>
        <w:tc>
          <w:tcPr>
            <w:tcW w:w="1997" w:type="dxa"/>
          </w:tcPr>
          <w:p w:rsidR="00703452" w:rsidRPr="005A4BD3" w:rsidRDefault="00703452" w:rsidP="00C838F9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Стул детский</w:t>
            </w:r>
            <w:r w:rsidR="008A170C">
              <w:rPr>
                <w:rFonts w:ascii="Times New Roman" w:hAnsi="Times New Roman"/>
                <w:lang w:eastAsia="ar-SA"/>
              </w:rPr>
              <w:t>-10 шт.</w:t>
            </w:r>
            <w:bookmarkStart w:id="0" w:name="_GoBack"/>
            <w:bookmarkEnd w:id="0"/>
          </w:p>
        </w:tc>
        <w:tc>
          <w:tcPr>
            <w:tcW w:w="1697" w:type="dxa"/>
          </w:tcPr>
          <w:p w:rsidR="00703452" w:rsidRPr="005A4BD3" w:rsidRDefault="00703452" w:rsidP="00703452">
            <w:pPr>
              <w:jc w:val="both"/>
              <w:rPr>
                <w:rFonts w:ascii="Times New Roman" w:hAnsi="Times New Roman"/>
                <w:lang w:eastAsia="ar-SA"/>
              </w:rPr>
            </w:pPr>
            <w:r w:rsidRPr="005A4BD3">
              <w:rPr>
                <w:rFonts w:ascii="Times New Roman" w:hAnsi="Times New Roman"/>
                <w:lang w:eastAsia="ar-SA"/>
              </w:rPr>
              <w:t>6 032,90</w:t>
            </w:r>
          </w:p>
        </w:tc>
      </w:tr>
    </w:tbl>
    <w:p w:rsidR="005C15CA" w:rsidRDefault="005C15CA" w:rsidP="00C838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725B9" w:rsidRDefault="00D9011C" w:rsidP="00C32C6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B7995">
        <w:rPr>
          <w:rFonts w:ascii="Times New Roman" w:hAnsi="Times New Roman"/>
          <w:sz w:val="28"/>
          <w:szCs w:val="28"/>
        </w:rPr>
        <w:t xml:space="preserve">При осуществлении осмотра </w:t>
      </w:r>
      <w:r w:rsidR="00C32C62">
        <w:rPr>
          <w:rFonts w:ascii="Times New Roman" w:hAnsi="Times New Roman"/>
          <w:sz w:val="28"/>
          <w:szCs w:val="28"/>
        </w:rPr>
        <w:t xml:space="preserve">поставленных товаров, </w:t>
      </w:r>
      <w:r w:rsidRPr="00BB7995">
        <w:rPr>
          <w:rFonts w:ascii="Times New Roman" w:hAnsi="Times New Roman"/>
          <w:sz w:val="28"/>
          <w:szCs w:val="28"/>
        </w:rPr>
        <w:t>характеристики соответствуют требованиям, установленным условиям</w:t>
      </w:r>
      <w:r w:rsidR="00C32C62">
        <w:rPr>
          <w:rFonts w:ascii="Times New Roman" w:hAnsi="Times New Roman"/>
          <w:sz w:val="28"/>
          <w:szCs w:val="28"/>
        </w:rPr>
        <w:t>и</w:t>
      </w:r>
      <w:r w:rsidRPr="00BB7995">
        <w:rPr>
          <w:rFonts w:ascii="Times New Roman" w:hAnsi="Times New Roman"/>
          <w:sz w:val="28"/>
          <w:szCs w:val="28"/>
        </w:rPr>
        <w:t xml:space="preserve"> </w:t>
      </w:r>
      <w:r w:rsidR="00C32C62">
        <w:rPr>
          <w:rFonts w:ascii="Times New Roman" w:hAnsi="Times New Roman"/>
          <w:sz w:val="28"/>
          <w:szCs w:val="28"/>
        </w:rPr>
        <w:t>вышеперечисленных к</w:t>
      </w:r>
      <w:r w:rsidRPr="00BB7995">
        <w:rPr>
          <w:rFonts w:ascii="Times New Roman" w:hAnsi="Times New Roman"/>
          <w:sz w:val="28"/>
          <w:szCs w:val="28"/>
        </w:rPr>
        <w:t>онтракт</w:t>
      </w:r>
      <w:r w:rsidR="00C32C62">
        <w:rPr>
          <w:rFonts w:ascii="Times New Roman" w:hAnsi="Times New Roman"/>
          <w:sz w:val="28"/>
          <w:szCs w:val="28"/>
        </w:rPr>
        <w:t>ов.</w:t>
      </w:r>
    </w:p>
    <w:p w:rsidR="008725B9" w:rsidRDefault="008725B9" w:rsidP="004128A4">
      <w:pPr>
        <w:rPr>
          <w:rFonts w:ascii="Times New Roman" w:hAnsi="Times New Roman" w:cs="Times New Roman"/>
          <w:b/>
          <w:sz w:val="28"/>
          <w:szCs w:val="28"/>
        </w:rPr>
      </w:pPr>
    </w:p>
    <w:p w:rsidR="00C838F9" w:rsidRDefault="00CA79DC" w:rsidP="00C838F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Проверка с</w:t>
      </w:r>
      <w:r w:rsidR="0066172E" w:rsidRPr="0066172E">
        <w:rPr>
          <w:rFonts w:ascii="Times New Roman" w:hAnsi="Times New Roman" w:cs="Times New Roman"/>
          <w:b/>
          <w:sz w:val="28"/>
          <w:szCs w:val="28"/>
        </w:rPr>
        <w:t>оответстви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66172E" w:rsidRPr="0066172E">
        <w:rPr>
          <w:rFonts w:ascii="Times New Roman" w:hAnsi="Times New Roman" w:cs="Times New Roman"/>
          <w:b/>
          <w:sz w:val="28"/>
          <w:szCs w:val="28"/>
        </w:rPr>
        <w:t xml:space="preserve"> использования поставленного товара, выполненной работы </w:t>
      </w:r>
      <w:r w:rsidR="0066172E">
        <w:rPr>
          <w:rFonts w:ascii="Times New Roman" w:hAnsi="Times New Roman" w:cs="Times New Roman"/>
          <w:b/>
          <w:sz w:val="28"/>
          <w:szCs w:val="28"/>
        </w:rPr>
        <w:t>(</w:t>
      </w:r>
      <w:r w:rsidR="0066172E" w:rsidRPr="0066172E">
        <w:rPr>
          <w:rFonts w:ascii="Times New Roman" w:hAnsi="Times New Roman" w:cs="Times New Roman"/>
          <w:b/>
          <w:sz w:val="28"/>
          <w:szCs w:val="28"/>
        </w:rPr>
        <w:t>ее результата) или оказанной услуги целям осуществления закупки.</w:t>
      </w:r>
    </w:p>
    <w:p w:rsidR="008E19D5" w:rsidRDefault="00C32C62" w:rsidP="00005091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осмотре товаров, указанных в таблице №2 настоящего акта </w:t>
      </w:r>
      <w:r w:rsidR="00005091">
        <w:rPr>
          <w:rFonts w:ascii="Times New Roman" w:hAnsi="Times New Roman" w:cs="Times New Roman"/>
          <w:sz w:val="28"/>
          <w:szCs w:val="28"/>
        </w:rPr>
        <w:t>плановой проверки</w:t>
      </w:r>
      <w:r>
        <w:rPr>
          <w:rFonts w:ascii="Times New Roman" w:hAnsi="Times New Roman" w:cs="Times New Roman"/>
          <w:sz w:val="28"/>
          <w:szCs w:val="28"/>
        </w:rPr>
        <w:t>, а именно:</w:t>
      </w:r>
      <w:r w:rsidRPr="00C32C62">
        <w:rPr>
          <w:rFonts w:ascii="Times New Roman" w:hAnsi="Times New Roman"/>
          <w:sz w:val="28"/>
          <w:szCs w:val="28"/>
        </w:rPr>
        <w:t xml:space="preserve"> </w:t>
      </w:r>
    </w:p>
    <w:p w:rsidR="008E19D5" w:rsidRDefault="008E19D5" w:rsidP="00005091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9D5" w:rsidRPr="00FA0BBE" w:rsidRDefault="008E19D5" w:rsidP="008E19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-мнемосхемы расположены</w:t>
      </w:r>
      <w:r w:rsidR="00F95A38" w:rsidRPr="00FA0BBE">
        <w:rPr>
          <w:rFonts w:ascii="Times New Roman" w:hAnsi="Times New Roman" w:cs="Times New Roman"/>
          <w:sz w:val="28"/>
          <w:szCs w:val="28"/>
        </w:rPr>
        <w:t>-</w:t>
      </w:r>
      <w:r w:rsidRPr="00FA0BBE">
        <w:rPr>
          <w:rFonts w:ascii="Times New Roman" w:hAnsi="Times New Roman" w:cs="Times New Roman"/>
          <w:sz w:val="28"/>
          <w:szCs w:val="28"/>
        </w:rPr>
        <w:t>1 шт. на центральном входе на территорию МКДОУ 15, 1 шт. в коридоре на первом этаже здания. Предназначены для ориентации граждан с ограниченными возможностями здоровья.</w:t>
      </w:r>
    </w:p>
    <w:p w:rsidR="008E19D5" w:rsidRPr="00FA0BBE" w:rsidRDefault="008E19D5" w:rsidP="00AF7A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 xml:space="preserve">-огнетушители расположены </w:t>
      </w:r>
      <w:r w:rsidR="00AF7ADC" w:rsidRPr="00FA0BBE">
        <w:rPr>
          <w:rFonts w:ascii="Times New Roman" w:hAnsi="Times New Roman" w:cs="Times New Roman"/>
          <w:sz w:val="28"/>
          <w:szCs w:val="28"/>
        </w:rPr>
        <w:t>1шт.-</w:t>
      </w:r>
      <w:r w:rsidRPr="00FA0BBE">
        <w:rPr>
          <w:rFonts w:ascii="Times New Roman" w:hAnsi="Times New Roman" w:cs="Times New Roman"/>
          <w:sz w:val="28"/>
          <w:szCs w:val="28"/>
        </w:rPr>
        <w:t>в музыкальном зале</w:t>
      </w:r>
      <w:r w:rsidR="00AF7ADC" w:rsidRPr="00FA0BBE">
        <w:rPr>
          <w:rFonts w:ascii="Times New Roman" w:hAnsi="Times New Roman" w:cs="Times New Roman"/>
          <w:sz w:val="28"/>
          <w:szCs w:val="28"/>
        </w:rPr>
        <w:t>, 1шт.- в кабинете заведующей,</w:t>
      </w:r>
      <w:r w:rsidRPr="00FA0BBE">
        <w:rPr>
          <w:rFonts w:ascii="Times New Roman" w:hAnsi="Times New Roman" w:cs="Times New Roman"/>
          <w:sz w:val="28"/>
          <w:szCs w:val="28"/>
        </w:rPr>
        <w:t xml:space="preserve"> </w:t>
      </w:r>
      <w:r w:rsidR="00AF7ADC" w:rsidRPr="00FA0BBE">
        <w:rPr>
          <w:rFonts w:ascii="Times New Roman" w:hAnsi="Times New Roman" w:cs="Times New Roman"/>
          <w:sz w:val="28"/>
          <w:szCs w:val="28"/>
        </w:rPr>
        <w:t>1шт.-</w:t>
      </w:r>
      <w:r w:rsidRPr="00FA0BBE">
        <w:rPr>
          <w:rFonts w:ascii="Times New Roman" w:hAnsi="Times New Roman" w:cs="Times New Roman"/>
          <w:sz w:val="28"/>
          <w:szCs w:val="28"/>
        </w:rPr>
        <w:t xml:space="preserve">в </w:t>
      </w:r>
      <w:r w:rsidR="00AF7ADC" w:rsidRPr="00FA0BBE">
        <w:rPr>
          <w:rFonts w:ascii="Times New Roman" w:hAnsi="Times New Roman" w:cs="Times New Roman"/>
          <w:sz w:val="28"/>
          <w:szCs w:val="28"/>
        </w:rPr>
        <w:t>кабинете заместителя заведующей,1шт.-в кабинете делопроизводителя,1шт.-в кабинете бухгалтерии,1шт.-в коридоре 1-го этажа,1шт.</w:t>
      </w:r>
      <w:r w:rsidRPr="00FA0BBE">
        <w:rPr>
          <w:rFonts w:ascii="Times New Roman" w:hAnsi="Times New Roman" w:cs="Times New Roman"/>
          <w:sz w:val="28"/>
          <w:szCs w:val="28"/>
        </w:rPr>
        <w:t xml:space="preserve"> в кабинете</w:t>
      </w:r>
      <w:r w:rsidR="00AF7ADC" w:rsidRPr="00FA0BBE">
        <w:rPr>
          <w:rFonts w:ascii="Times New Roman" w:hAnsi="Times New Roman" w:cs="Times New Roman"/>
          <w:sz w:val="28"/>
          <w:szCs w:val="28"/>
        </w:rPr>
        <w:t xml:space="preserve"> творчества,1шт.-</w:t>
      </w:r>
      <w:r w:rsidRPr="00FA0BBE">
        <w:rPr>
          <w:rFonts w:ascii="Times New Roman" w:hAnsi="Times New Roman" w:cs="Times New Roman"/>
          <w:sz w:val="28"/>
          <w:szCs w:val="28"/>
        </w:rPr>
        <w:t>в спортивном зале</w:t>
      </w:r>
      <w:r w:rsidR="00AF7ADC" w:rsidRPr="00FA0BBE">
        <w:rPr>
          <w:rFonts w:ascii="Times New Roman" w:hAnsi="Times New Roman" w:cs="Times New Roman"/>
          <w:sz w:val="28"/>
          <w:szCs w:val="28"/>
        </w:rPr>
        <w:t>,1шт-</w:t>
      </w:r>
      <w:r w:rsidRPr="00FA0BBE">
        <w:rPr>
          <w:rFonts w:ascii="Times New Roman" w:hAnsi="Times New Roman" w:cs="Times New Roman"/>
          <w:sz w:val="28"/>
          <w:szCs w:val="28"/>
        </w:rPr>
        <w:t>в гр. «Колокольчик»</w:t>
      </w:r>
      <w:r w:rsidR="00AF7ADC" w:rsidRPr="00FA0BBE">
        <w:rPr>
          <w:rFonts w:ascii="Times New Roman" w:hAnsi="Times New Roman" w:cs="Times New Roman"/>
          <w:sz w:val="28"/>
          <w:szCs w:val="28"/>
        </w:rPr>
        <w:t>,1шт.-</w:t>
      </w:r>
      <w:r w:rsidRPr="00FA0BBE">
        <w:rPr>
          <w:rFonts w:ascii="Times New Roman" w:hAnsi="Times New Roman" w:cs="Times New Roman"/>
          <w:sz w:val="28"/>
          <w:szCs w:val="28"/>
        </w:rPr>
        <w:t>в гр. «Буратино»</w:t>
      </w:r>
      <w:r w:rsidR="00AF7ADC" w:rsidRPr="00FA0BBE">
        <w:rPr>
          <w:rFonts w:ascii="Times New Roman" w:hAnsi="Times New Roman" w:cs="Times New Roman"/>
          <w:sz w:val="28"/>
          <w:szCs w:val="28"/>
        </w:rPr>
        <w:t>,1шт.-</w:t>
      </w:r>
      <w:r w:rsidRPr="00FA0BBE">
        <w:rPr>
          <w:rFonts w:ascii="Times New Roman" w:hAnsi="Times New Roman" w:cs="Times New Roman"/>
          <w:sz w:val="28"/>
          <w:szCs w:val="28"/>
        </w:rPr>
        <w:t>в гр. «Чиполлино»</w:t>
      </w:r>
      <w:r w:rsidR="00AF7ADC" w:rsidRPr="00FA0BBE">
        <w:rPr>
          <w:rFonts w:ascii="Times New Roman" w:hAnsi="Times New Roman" w:cs="Times New Roman"/>
          <w:sz w:val="28"/>
          <w:szCs w:val="28"/>
        </w:rPr>
        <w:t>,1 шт.-</w:t>
      </w:r>
      <w:r w:rsidRPr="00FA0BBE">
        <w:rPr>
          <w:rFonts w:ascii="Times New Roman" w:hAnsi="Times New Roman" w:cs="Times New Roman"/>
          <w:sz w:val="28"/>
          <w:szCs w:val="28"/>
        </w:rPr>
        <w:t>в гр. «Топотушки»</w:t>
      </w:r>
      <w:r w:rsidR="00AF7ADC" w:rsidRPr="00FA0BBE">
        <w:rPr>
          <w:rFonts w:ascii="Times New Roman" w:hAnsi="Times New Roman" w:cs="Times New Roman"/>
          <w:sz w:val="28"/>
          <w:szCs w:val="28"/>
        </w:rPr>
        <w:t>,1шт.-</w:t>
      </w:r>
      <w:r w:rsidRPr="00FA0BBE">
        <w:rPr>
          <w:rFonts w:ascii="Times New Roman" w:hAnsi="Times New Roman" w:cs="Times New Roman"/>
          <w:sz w:val="28"/>
          <w:szCs w:val="28"/>
        </w:rPr>
        <w:t>в гр. «Солнышко»</w:t>
      </w:r>
      <w:r w:rsidR="00AF7ADC" w:rsidRPr="00FA0BBE">
        <w:rPr>
          <w:rFonts w:ascii="Times New Roman" w:hAnsi="Times New Roman" w:cs="Times New Roman"/>
          <w:sz w:val="28"/>
          <w:szCs w:val="28"/>
        </w:rPr>
        <w:t>,1 шт.-</w:t>
      </w:r>
      <w:r w:rsidRPr="00FA0BBE">
        <w:rPr>
          <w:rFonts w:ascii="Times New Roman" w:hAnsi="Times New Roman" w:cs="Times New Roman"/>
          <w:sz w:val="28"/>
          <w:szCs w:val="28"/>
        </w:rPr>
        <w:t>в прачечной</w:t>
      </w:r>
      <w:r w:rsidR="00AF7ADC" w:rsidRPr="00FA0BBE">
        <w:rPr>
          <w:rFonts w:ascii="Times New Roman" w:hAnsi="Times New Roman" w:cs="Times New Roman"/>
          <w:sz w:val="28"/>
          <w:szCs w:val="28"/>
        </w:rPr>
        <w:t>,1шт.</w:t>
      </w:r>
      <w:r w:rsidRPr="00FA0BBE">
        <w:rPr>
          <w:rFonts w:ascii="Times New Roman" w:hAnsi="Times New Roman" w:cs="Times New Roman"/>
          <w:sz w:val="28"/>
          <w:szCs w:val="28"/>
        </w:rPr>
        <w:t>- в медицинском кабинете</w:t>
      </w:r>
      <w:r w:rsidR="00AF7ADC" w:rsidRPr="00FA0BBE">
        <w:rPr>
          <w:rFonts w:ascii="Times New Roman" w:hAnsi="Times New Roman" w:cs="Times New Roman"/>
          <w:sz w:val="28"/>
          <w:szCs w:val="28"/>
        </w:rPr>
        <w:t>,2шт.</w:t>
      </w:r>
      <w:r w:rsidRPr="00FA0BBE">
        <w:rPr>
          <w:rFonts w:ascii="Times New Roman" w:hAnsi="Times New Roman" w:cs="Times New Roman"/>
          <w:sz w:val="28"/>
          <w:szCs w:val="28"/>
        </w:rPr>
        <w:t>- на пищеблоке</w:t>
      </w:r>
      <w:r w:rsidR="00AF7ADC" w:rsidRPr="00FA0BBE">
        <w:rPr>
          <w:rFonts w:ascii="Times New Roman" w:hAnsi="Times New Roman" w:cs="Times New Roman"/>
          <w:sz w:val="28"/>
          <w:szCs w:val="28"/>
        </w:rPr>
        <w:t>,1шт.</w:t>
      </w:r>
      <w:r w:rsidRPr="00FA0BBE">
        <w:rPr>
          <w:rFonts w:ascii="Times New Roman" w:hAnsi="Times New Roman" w:cs="Times New Roman"/>
          <w:sz w:val="28"/>
          <w:szCs w:val="28"/>
        </w:rPr>
        <w:t>-</w:t>
      </w:r>
      <w:r w:rsidR="00AF7ADC" w:rsidRPr="00FA0BBE">
        <w:rPr>
          <w:rFonts w:ascii="Times New Roman" w:hAnsi="Times New Roman" w:cs="Times New Roman"/>
          <w:sz w:val="28"/>
          <w:szCs w:val="28"/>
        </w:rPr>
        <w:t xml:space="preserve"> в</w:t>
      </w:r>
      <w:r w:rsidRPr="00FA0BBE">
        <w:rPr>
          <w:rFonts w:ascii="Times New Roman" w:hAnsi="Times New Roman" w:cs="Times New Roman"/>
          <w:sz w:val="28"/>
          <w:szCs w:val="28"/>
        </w:rPr>
        <w:t xml:space="preserve"> кладов</w:t>
      </w:r>
      <w:r w:rsidR="00AF7ADC" w:rsidRPr="00FA0BBE">
        <w:rPr>
          <w:rFonts w:ascii="Times New Roman" w:hAnsi="Times New Roman" w:cs="Times New Roman"/>
          <w:sz w:val="28"/>
          <w:szCs w:val="28"/>
        </w:rPr>
        <w:t>ой,1шт.</w:t>
      </w:r>
      <w:r w:rsidRPr="00FA0BBE">
        <w:rPr>
          <w:rFonts w:ascii="Times New Roman" w:hAnsi="Times New Roman" w:cs="Times New Roman"/>
          <w:sz w:val="28"/>
          <w:szCs w:val="28"/>
        </w:rPr>
        <w:t>- кабинет музыкального руководителя</w:t>
      </w:r>
      <w:r w:rsidR="00AF7ADC" w:rsidRPr="00FA0BBE">
        <w:rPr>
          <w:rFonts w:ascii="Times New Roman" w:hAnsi="Times New Roman" w:cs="Times New Roman"/>
          <w:sz w:val="28"/>
          <w:szCs w:val="28"/>
        </w:rPr>
        <w:t>,1шт.</w:t>
      </w:r>
      <w:r w:rsidRPr="00FA0BBE">
        <w:rPr>
          <w:rFonts w:ascii="Times New Roman" w:hAnsi="Times New Roman" w:cs="Times New Roman"/>
          <w:sz w:val="28"/>
          <w:szCs w:val="28"/>
        </w:rPr>
        <w:t>- в кабинете старшего воспитателя</w:t>
      </w:r>
      <w:r w:rsidR="00AF7ADC" w:rsidRPr="00FA0BBE">
        <w:rPr>
          <w:rFonts w:ascii="Times New Roman" w:hAnsi="Times New Roman" w:cs="Times New Roman"/>
          <w:sz w:val="28"/>
          <w:szCs w:val="28"/>
        </w:rPr>
        <w:t xml:space="preserve">. </w:t>
      </w:r>
      <w:r w:rsidRPr="00FA0BBE">
        <w:rPr>
          <w:rFonts w:ascii="Times New Roman" w:hAnsi="Times New Roman" w:cs="Times New Roman"/>
          <w:sz w:val="28"/>
          <w:szCs w:val="28"/>
        </w:rPr>
        <w:t>Огнетушители необходимы для обеспечения пожарной безопасности МКДОУ 15.</w:t>
      </w:r>
    </w:p>
    <w:p w:rsidR="008E19D5" w:rsidRPr="00FA0BBE" w:rsidRDefault="008E19D5" w:rsidP="008E1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-принтер, жесткий диск, ноутбук находятся в группе «Золотая рыбка», необходимы для работы логопеда.</w:t>
      </w:r>
    </w:p>
    <w:p w:rsidR="008E19D5" w:rsidRPr="00FA0BBE" w:rsidRDefault="008E19D5" w:rsidP="008E1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-телевизор, акустическая система находятся в группе «Золотая рыбка», используются для проведения логопедических занятий.</w:t>
      </w:r>
    </w:p>
    <w:p w:rsidR="008E19D5" w:rsidRPr="00FA0BBE" w:rsidRDefault="008E19D5" w:rsidP="008E1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-игрушки и пособия находятся в группе «Золотая рыбка» предназначены для занятий и игр.</w:t>
      </w:r>
    </w:p>
    <w:p w:rsidR="008E19D5" w:rsidRPr="00FA0BBE" w:rsidRDefault="008E19D5" w:rsidP="008E1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 xml:space="preserve">-детские кровати 28 шт. и игровой набор мебели «Антошка» 1 шт.  </w:t>
      </w:r>
      <w:r w:rsidR="00AF7ADC" w:rsidRPr="00FA0BBE">
        <w:rPr>
          <w:rFonts w:ascii="Times New Roman" w:hAnsi="Times New Roman" w:cs="Times New Roman"/>
          <w:sz w:val="28"/>
          <w:szCs w:val="28"/>
        </w:rPr>
        <w:t>находятся</w:t>
      </w:r>
      <w:r w:rsidRPr="00FA0BBE">
        <w:rPr>
          <w:rFonts w:ascii="Times New Roman" w:hAnsi="Times New Roman" w:cs="Times New Roman"/>
          <w:sz w:val="28"/>
          <w:szCs w:val="28"/>
        </w:rPr>
        <w:t xml:space="preserve"> в спальн</w:t>
      </w:r>
      <w:r w:rsidR="00AF7ADC" w:rsidRPr="00FA0BBE">
        <w:rPr>
          <w:rFonts w:ascii="Times New Roman" w:hAnsi="Times New Roman" w:cs="Times New Roman"/>
          <w:sz w:val="28"/>
          <w:szCs w:val="28"/>
        </w:rPr>
        <w:t>е</w:t>
      </w:r>
      <w:r w:rsidRPr="00FA0BBE">
        <w:rPr>
          <w:rFonts w:ascii="Times New Roman" w:hAnsi="Times New Roman" w:cs="Times New Roman"/>
          <w:sz w:val="28"/>
          <w:szCs w:val="28"/>
        </w:rPr>
        <w:t xml:space="preserve"> гр. «Золотая рыбка».</w:t>
      </w:r>
    </w:p>
    <w:p w:rsidR="008E19D5" w:rsidRPr="00FA0BBE" w:rsidRDefault="008E19D5" w:rsidP="008E1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 xml:space="preserve"> дидактический комплекс «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Логомер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 xml:space="preserve"> 2» 1 шт. находится у логопеда в гр. «Золотая рыбка», программа необходима для проведения занятий.</w:t>
      </w:r>
    </w:p>
    <w:p w:rsidR="00F95A38" w:rsidRPr="00FA0BBE" w:rsidRDefault="00F95A38" w:rsidP="008E1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 xml:space="preserve"> В 2019 году группа «Золотая рыбка» перепрофилирована в группу для детей с ограниченными возможностями здоровья.</w:t>
      </w:r>
    </w:p>
    <w:p w:rsidR="008E19D5" w:rsidRPr="00FA0BBE" w:rsidRDefault="008E19D5" w:rsidP="008E1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-тумба 1шт. и напольный стеллаж 1 шт. находятся в группе «Буратино», используются для хранения методических пособий.</w:t>
      </w:r>
    </w:p>
    <w:p w:rsidR="008E19D5" w:rsidRPr="00FA0BBE" w:rsidRDefault="008E19D5" w:rsidP="008E1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 xml:space="preserve">- массажные коврики 3шт, беговая дорожка 1шт, 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министеппер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 xml:space="preserve"> детский 1шт., велотренажер детский 1шт., массажная дорожка деревянная 1шт., массажный коврик 5шт., детский тренажер «Мини-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 xml:space="preserve">» 1 шт., детский </w:t>
      </w:r>
      <w:r w:rsidRPr="00FA0BBE">
        <w:rPr>
          <w:rFonts w:ascii="Times New Roman" w:hAnsi="Times New Roman" w:cs="Times New Roman"/>
          <w:sz w:val="28"/>
          <w:szCs w:val="28"/>
        </w:rPr>
        <w:lastRenderedPageBreak/>
        <w:t>спортивный комплекс «Атлет-С» 1шт., мячик массажный 20шт., мяч детский «Волейбол» 21 шт., палка гимнастическая 25 шт., набор цветных кубиков 2шт., конус с отверстиями 2 шт., мешок для прыжков 2 шт., туннель для эстафет 2 шт., мешочек для метания 11 шт., флажок 30 шт., эстафетная палочка 2 шт., полоса препятствий 1  шт., спортивная игра «Солнышко» 2 шт., коврик туристический ППЭ 9 шт., баскетбольное кольцо 1 шт. находятся в спортивном зале, предназначены для занятий по физической культуре.</w:t>
      </w:r>
    </w:p>
    <w:p w:rsidR="008E19D5" w:rsidRPr="00FA0BBE" w:rsidRDefault="008E19D5" w:rsidP="008E1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 xml:space="preserve">- песок для рисования 1 кг. 5 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 xml:space="preserve">, массажный коврик 12 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 xml:space="preserve">, развивающая игра «Бизиборд»1 шт., световой прибор хрустальный шар 1 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 xml:space="preserve">, игровой коврик раскраска для вигвама 1 шт., вигвам-раскраска с окном, карманом и флажками 1 шт., 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массажер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 xml:space="preserve"> для ног «Валик» 1 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бизидом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 xml:space="preserve"> шестеренки 1 шт. находятся в комнате эмоциональной разгрузки, используются для проведения занятий.</w:t>
      </w:r>
    </w:p>
    <w:p w:rsidR="008E19D5" w:rsidRPr="00FA0BBE" w:rsidRDefault="008E19D5" w:rsidP="008E1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-детские кровати 3шт. используются для отдыха воспитанников в дневное время, шкаф 3-х дверной 1 шт. предназначен для хранения методических пособий находятся в гр. «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>».</w:t>
      </w:r>
    </w:p>
    <w:p w:rsidR="008E19D5" w:rsidRPr="00FA0BBE" w:rsidRDefault="008E19D5" w:rsidP="008E1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-плащ-палатка с пилоткой 6 шт. находятся в кабинете музыкального руководителя предназначены для проведения военно-патриотических мероприятий.</w:t>
      </w:r>
    </w:p>
    <w:p w:rsidR="008E19D5" w:rsidRPr="00FA0BBE" w:rsidRDefault="008E19D5" w:rsidP="008E1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-палас 1 шт. находится в гр. «Аленький цветочек», используется как напольное покрытие в игровой зоне.</w:t>
      </w:r>
    </w:p>
    <w:p w:rsidR="008E19D5" w:rsidRPr="00FA0BBE" w:rsidRDefault="008E19D5" w:rsidP="008E19D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-портьерн</w:t>
      </w:r>
      <w:r w:rsidR="00F95A38" w:rsidRPr="00FA0BBE">
        <w:rPr>
          <w:rFonts w:ascii="Times New Roman" w:hAnsi="Times New Roman" w:cs="Times New Roman"/>
          <w:sz w:val="28"/>
          <w:szCs w:val="28"/>
        </w:rPr>
        <w:t>ые</w:t>
      </w:r>
      <w:r w:rsidRPr="00FA0BBE">
        <w:rPr>
          <w:rFonts w:ascii="Times New Roman" w:hAnsi="Times New Roman" w:cs="Times New Roman"/>
          <w:sz w:val="28"/>
          <w:szCs w:val="28"/>
        </w:rPr>
        <w:t xml:space="preserve"> штор</w:t>
      </w:r>
      <w:r w:rsidR="00F95A38" w:rsidRPr="00FA0BBE">
        <w:rPr>
          <w:rFonts w:ascii="Times New Roman" w:hAnsi="Times New Roman" w:cs="Times New Roman"/>
          <w:sz w:val="28"/>
          <w:szCs w:val="28"/>
        </w:rPr>
        <w:t>ы</w:t>
      </w:r>
      <w:r w:rsidR="00FA0BBE" w:rsidRPr="00FA0BBE">
        <w:rPr>
          <w:rFonts w:ascii="Times New Roman" w:hAnsi="Times New Roman" w:cs="Times New Roman"/>
          <w:sz w:val="28"/>
          <w:szCs w:val="28"/>
        </w:rPr>
        <w:t xml:space="preserve"> (</w:t>
      </w:r>
      <w:r w:rsidRPr="00FA0BBE">
        <w:rPr>
          <w:rFonts w:ascii="Times New Roman" w:hAnsi="Times New Roman" w:cs="Times New Roman"/>
          <w:sz w:val="28"/>
          <w:szCs w:val="28"/>
        </w:rPr>
        <w:t>7 шт.</w:t>
      </w:r>
      <w:r w:rsidR="00FA0BBE" w:rsidRPr="00FA0BBE">
        <w:rPr>
          <w:rFonts w:ascii="Times New Roman" w:hAnsi="Times New Roman" w:cs="Times New Roman"/>
          <w:sz w:val="28"/>
          <w:szCs w:val="28"/>
        </w:rPr>
        <w:t>)</w:t>
      </w:r>
      <w:r w:rsidRPr="00FA0BBE">
        <w:rPr>
          <w:rFonts w:ascii="Times New Roman" w:hAnsi="Times New Roman" w:cs="Times New Roman"/>
          <w:sz w:val="28"/>
          <w:szCs w:val="28"/>
        </w:rPr>
        <w:t xml:space="preserve"> </w:t>
      </w:r>
      <w:r w:rsidR="00F95A38" w:rsidRPr="00FA0BBE">
        <w:rPr>
          <w:rFonts w:ascii="Times New Roman" w:hAnsi="Times New Roman" w:cs="Times New Roman"/>
          <w:sz w:val="28"/>
          <w:szCs w:val="28"/>
        </w:rPr>
        <w:t>находятся</w:t>
      </w:r>
      <w:r w:rsidRPr="00FA0BBE">
        <w:rPr>
          <w:rFonts w:ascii="Times New Roman" w:hAnsi="Times New Roman" w:cs="Times New Roman"/>
          <w:sz w:val="28"/>
          <w:szCs w:val="28"/>
        </w:rPr>
        <w:t xml:space="preserve"> в комнат</w:t>
      </w:r>
      <w:r w:rsidR="00F95A38" w:rsidRPr="00FA0BBE">
        <w:rPr>
          <w:rFonts w:ascii="Times New Roman" w:hAnsi="Times New Roman" w:cs="Times New Roman"/>
          <w:sz w:val="28"/>
          <w:szCs w:val="28"/>
        </w:rPr>
        <w:t>е</w:t>
      </w:r>
      <w:r w:rsidRPr="00FA0BBE">
        <w:rPr>
          <w:rFonts w:ascii="Times New Roman" w:hAnsi="Times New Roman" w:cs="Times New Roman"/>
          <w:sz w:val="28"/>
          <w:szCs w:val="28"/>
        </w:rPr>
        <w:t xml:space="preserve"> эмоциональной разгрузки.</w:t>
      </w:r>
    </w:p>
    <w:p w:rsidR="00F95A38" w:rsidRPr="00FA0BBE" w:rsidRDefault="00F95A38" w:rsidP="00F95A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-синтезатор 1 шт. находится в музыкальном зале, используется для проведения утренников и музыкальных занятий.</w:t>
      </w:r>
    </w:p>
    <w:p w:rsidR="00F95A38" w:rsidRPr="00FA0BBE" w:rsidRDefault="00F95A38" w:rsidP="00F95A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-диэлектрические коврики 8 шт. находятся на пищеблоке, 7 шт. - в прачечной, необходимы для соблюдения техники безопасности при работе с электрическими приборами.</w:t>
      </w:r>
    </w:p>
    <w:p w:rsidR="00F95A38" w:rsidRPr="00FA0BBE" w:rsidRDefault="00F95A38" w:rsidP="00F95A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-пылесосы 5 шт.: гр. «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>» 1 шт., гр. «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>» 1шт., гр. «Колокольчик» 1 шт., гр. «Вишенки» 1 шт., гр. «Ладушки» 1 шт., используются для уборки в помещениях.</w:t>
      </w:r>
    </w:p>
    <w:p w:rsidR="00F95A38" w:rsidRPr="00FA0BBE" w:rsidRDefault="00F95A38" w:rsidP="00F95A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-спортивный уголок 1 шт. в гр. «Колокольчик», 1 шт. в гр. «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>», 1 шт. в гр. «Аленький цветочек» используются для хранения спортивного инвентаря, мебель для сюжетно-ролевых игр «Кузя» 1 шт. и обучающий уголок ИЗО-кисти 1шт. находятся в гр. «Золотая рыбка» используются для игр воспитанников и хранения принадлежностей для рисования.</w:t>
      </w:r>
    </w:p>
    <w:p w:rsidR="00F95A38" w:rsidRPr="00FA0BBE" w:rsidRDefault="00F95A38" w:rsidP="00F95A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-парты 5шт. и стулья 10шт. находятся в гр. «Золотая рыбка», предназначены для проведения занятий.</w:t>
      </w:r>
    </w:p>
    <w:p w:rsidR="00F95A38" w:rsidRPr="00FA0BBE" w:rsidRDefault="00F95A38" w:rsidP="00F95A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lastRenderedPageBreak/>
        <w:t xml:space="preserve">-сосна звездная </w:t>
      </w:r>
      <w:r w:rsidR="00AF7ADC" w:rsidRPr="00FA0BBE">
        <w:rPr>
          <w:rFonts w:ascii="Times New Roman" w:hAnsi="Times New Roman" w:cs="Times New Roman"/>
          <w:sz w:val="28"/>
          <w:szCs w:val="28"/>
        </w:rPr>
        <w:t>находиться</w:t>
      </w:r>
      <w:r w:rsidRPr="00FA0BBE">
        <w:rPr>
          <w:rFonts w:ascii="Times New Roman" w:hAnsi="Times New Roman" w:cs="Times New Roman"/>
          <w:sz w:val="28"/>
          <w:szCs w:val="28"/>
        </w:rPr>
        <w:t xml:space="preserve"> в музыкальн</w:t>
      </w:r>
      <w:r w:rsidR="00AF7ADC" w:rsidRPr="00FA0BBE">
        <w:rPr>
          <w:rFonts w:ascii="Times New Roman" w:hAnsi="Times New Roman" w:cs="Times New Roman"/>
          <w:sz w:val="28"/>
          <w:szCs w:val="28"/>
        </w:rPr>
        <w:t>ом</w:t>
      </w:r>
      <w:r w:rsidRPr="00FA0BBE">
        <w:rPr>
          <w:rFonts w:ascii="Times New Roman" w:hAnsi="Times New Roman" w:cs="Times New Roman"/>
          <w:sz w:val="28"/>
          <w:szCs w:val="28"/>
        </w:rPr>
        <w:t xml:space="preserve"> зал</w:t>
      </w:r>
      <w:r w:rsidR="00AF7ADC" w:rsidRPr="00FA0BBE">
        <w:rPr>
          <w:rFonts w:ascii="Times New Roman" w:hAnsi="Times New Roman" w:cs="Times New Roman"/>
          <w:sz w:val="28"/>
          <w:szCs w:val="28"/>
        </w:rPr>
        <w:t>е и</w:t>
      </w:r>
      <w:r w:rsidRPr="00FA0BBE">
        <w:rPr>
          <w:rFonts w:ascii="Times New Roman" w:hAnsi="Times New Roman" w:cs="Times New Roman"/>
          <w:sz w:val="28"/>
          <w:szCs w:val="28"/>
        </w:rPr>
        <w:t xml:space="preserve"> используется для проведения новогодних мероприятий.</w:t>
      </w:r>
    </w:p>
    <w:p w:rsidR="00F95A38" w:rsidRPr="00FA0BBE" w:rsidRDefault="00F95A38" w:rsidP="00F95A3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BBE">
        <w:rPr>
          <w:rFonts w:ascii="Times New Roman" w:hAnsi="Times New Roman" w:cs="Times New Roman"/>
          <w:sz w:val="28"/>
          <w:szCs w:val="28"/>
        </w:rPr>
        <w:t>-стулья детские 3 шт. в гр. «Ладушки», 3 шт. в гр. «Гуленьки», 4 шт. в гр. «</w:t>
      </w:r>
      <w:proofErr w:type="spellStart"/>
      <w:r w:rsidRPr="00FA0BBE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FA0BBE">
        <w:rPr>
          <w:rFonts w:ascii="Times New Roman" w:hAnsi="Times New Roman" w:cs="Times New Roman"/>
          <w:sz w:val="28"/>
          <w:szCs w:val="28"/>
        </w:rPr>
        <w:t>» используются для сюжетно-ролевых игр.</w:t>
      </w:r>
    </w:p>
    <w:p w:rsidR="00005091" w:rsidRPr="00005091" w:rsidRDefault="00F52579" w:rsidP="00005091">
      <w:pPr>
        <w:tabs>
          <w:tab w:val="left" w:pos="709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используются по назначению, что соответствует целям закупки.</w:t>
      </w:r>
      <w:r w:rsidR="00005091" w:rsidRPr="0000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Выборочной проверкой соответствия использования поставленного товара, целям осуществления закупки, нарушений не установлено.</w:t>
      </w:r>
      <w:r w:rsidR="0000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091" w:rsidRPr="0000509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неэффективного и нецелевого использования поставленного товара, не установлено.</w:t>
      </w:r>
    </w:p>
    <w:p w:rsidR="0039045E" w:rsidRDefault="0039045E" w:rsidP="00ED0AB1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F653E" w:rsidRDefault="00005091" w:rsidP="007F653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F653E" w:rsidRPr="007F653E" w:rsidRDefault="007F653E" w:rsidP="007F65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3E">
        <w:rPr>
          <w:rFonts w:ascii="Times New Roman" w:hAnsi="Times New Roman"/>
          <w:sz w:val="28"/>
          <w:szCs w:val="28"/>
        </w:rPr>
        <w:t xml:space="preserve">При осуществлении закупок в 2019г., текущем периоде 2020г. </w:t>
      </w:r>
      <w:r w:rsidRPr="007F653E">
        <w:rPr>
          <w:rFonts w:ascii="Times New Roman" w:hAnsi="Times New Roman" w:cs="Times New Roman"/>
          <w:sz w:val="28"/>
          <w:szCs w:val="28"/>
        </w:rPr>
        <w:t>МКДОУ №</w:t>
      </w:r>
      <w:r w:rsidR="00AD2882" w:rsidRPr="007F653E">
        <w:rPr>
          <w:rFonts w:ascii="Times New Roman" w:hAnsi="Times New Roman" w:cs="Times New Roman"/>
          <w:sz w:val="28"/>
          <w:szCs w:val="28"/>
        </w:rPr>
        <w:t xml:space="preserve">15 </w:t>
      </w:r>
      <w:r w:rsidR="00AD2882" w:rsidRPr="007F653E">
        <w:rPr>
          <w:rFonts w:ascii="Times New Roman" w:hAnsi="Times New Roman"/>
          <w:sz w:val="28"/>
          <w:szCs w:val="28"/>
        </w:rPr>
        <w:t>нарушения</w:t>
      </w:r>
      <w:r w:rsidRPr="007F653E">
        <w:rPr>
          <w:rFonts w:ascii="Times New Roman" w:hAnsi="Times New Roman"/>
          <w:sz w:val="28"/>
          <w:szCs w:val="28"/>
        </w:rPr>
        <w:t xml:space="preserve"> при применении </w:t>
      </w:r>
      <w:r w:rsidRPr="007F653E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контрактной системе в сфере закупок не установлены, имели место быть замечания:</w:t>
      </w:r>
    </w:p>
    <w:p w:rsidR="007F653E" w:rsidRDefault="007F653E" w:rsidP="007F6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не соблюдаются </w:t>
      </w:r>
      <w:r w:rsidRPr="007F653E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существенные условия, которые необходимо предусмотреть в контрактах (договорах).</w:t>
      </w:r>
    </w:p>
    <w:p w:rsidR="00851C11" w:rsidRPr="007F653E" w:rsidRDefault="00851C11" w:rsidP="007F6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7F653E" w:rsidRPr="007F653E" w:rsidRDefault="007F653E" w:rsidP="007F65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учреждению в дальнейшей работе:</w:t>
      </w:r>
    </w:p>
    <w:p w:rsidR="007F653E" w:rsidRPr="007F653E" w:rsidRDefault="007F653E" w:rsidP="007F653E">
      <w:pPr>
        <w:spacing w:after="0" w:line="240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eastAsia="ru-RU"/>
        </w:rPr>
      </w:pPr>
      <w:r w:rsidRPr="007F6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 </w:t>
      </w: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соблюдать форму договора и его обязательные и существенные условия: цена и порядок </w:t>
      </w:r>
      <w:r w:rsidR="00851C11" w:rsidRPr="007F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расчетов, сроки поставки</w:t>
      </w: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(выполнение работ, оказания услуг), сроки действия обязательств по договору, сроки действия договора, особое внимание обратить на замечания </w:t>
      </w:r>
      <w:r w:rsidR="00851C11" w:rsidRPr="007F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</w:t>
      </w:r>
      <w:r w:rsidRPr="007F65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в дальнейшей работе;</w:t>
      </w:r>
      <w:r w:rsidRPr="007F653E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 xml:space="preserve"> </w:t>
      </w:r>
    </w:p>
    <w:p w:rsidR="007F653E" w:rsidRPr="007F653E" w:rsidRDefault="007F653E" w:rsidP="007F65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65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 соблюдать требования ч.6 ст.19 закона №44-ФЗ.</w:t>
      </w:r>
    </w:p>
    <w:p w:rsidR="007F653E" w:rsidRPr="007F653E" w:rsidRDefault="007F653E" w:rsidP="007F6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5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Основания для выдачи</w:t>
      </w:r>
      <w:r w:rsidRPr="007F653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Предписания об устранении нарушений законодательства </w:t>
      </w:r>
      <w:r w:rsidR="002C4CAC" w:rsidRPr="007F653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о контрактные системы</w:t>
      </w:r>
      <w:r w:rsidRPr="007F653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в сфере </w:t>
      </w:r>
      <w:r w:rsidR="002C4CAC" w:rsidRPr="007F653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закупок и</w:t>
      </w:r>
      <w:r w:rsidRPr="007F653E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направления</w:t>
      </w:r>
      <w:r w:rsidRPr="007F6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проведенной проверки в уполномоченный на рассмотрение дел об устранении об административных правонарушениях контрольный орган в сфере закупок отсутствуют.</w:t>
      </w:r>
    </w:p>
    <w:p w:rsidR="00005091" w:rsidRDefault="00005091" w:rsidP="00ED0A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091" w:rsidRDefault="00005091" w:rsidP="00ED0A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52C3" w:rsidRPr="00D352C3" w:rsidRDefault="00D352C3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______2020г. _________/</w:t>
      </w:r>
      <w:proofErr w:type="spellStart"/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М.И.Макарова</w:t>
      </w:r>
      <w:proofErr w:type="spellEnd"/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352C3" w:rsidRPr="00D352C3" w:rsidRDefault="00D352C3" w:rsidP="00D3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D352C3" w:rsidRPr="00D352C3" w:rsidRDefault="00D352C3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______2020г. _________/</w:t>
      </w:r>
      <w:proofErr w:type="spellStart"/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М.Л.Киселёва</w:t>
      </w:r>
      <w:proofErr w:type="spellEnd"/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352C3" w:rsidRPr="00D352C3" w:rsidRDefault="00D352C3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2C3" w:rsidRPr="00D352C3" w:rsidRDefault="00D352C3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AD2882" w:rsidRDefault="00AD2882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2C3" w:rsidRPr="00D352C3" w:rsidRDefault="00D352C3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планирования</w:t>
      </w:r>
    </w:p>
    <w:p w:rsidR="00D352C3" w:rsidRPr="00D352C3" w:rsidRDefault="00D352C3" w:rsidP="00D352C3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контроля   </w:t>
      </w: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______2020г.__________/</w:t>
      </w:r>
      <w:proofErr w:type="spellStart"/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Л.М.Мамаева</w:t>
      </w:r>
      <w:proofErr w:type="spellEnd"/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D352C3" w:rsidRPr="00D352C3" w:rsidRDefault="00D352C3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82" w:rsidRDefault="00AD2882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52C3" w:rsidRPr="00D352C3" w:rsidRDefault="00D352C3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 актом ознакомлены: </w:t>
      </w:r>
    </w:p>
    <w:p w:rsidR="00D352C3" w:rsidRPr="00D352C3" w:rsidRDefault="00D352C3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__________   ______________________________</w:t>
      </w:r>
    </w:p>
    <w:p w:rsidR="00D352C3" w:rsidRPr="00D352C3" w:rsidRDefault="00D352C3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</w:t>
      </w:r>
      <w:proofErr w:type="gramStart"/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            </w:t>
      </w: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(расшифровка подписи)      </w:t>
      </w:r>
    </w:p>
    <w:p w:rsidR="00D352C3" w:rsidRPr="00D352C3" w:rsidRDefault="00D352C3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 2020г.    </w:t>
      </w:r>
    </w:p>
    <w:p w:rsidR="00D352C3" w:rsidRPr="00D352C3" w:rsidRDefault="00D352C3" w:rsidP="00D352C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352C3" w:rsidRPr="00D352C3" w:rsidRDefault="00D352C3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Экземпляр акта получил</w:t>
      </w:r>
    </w:p>
    <w:p w:rsidR="00D352C3" w:rsidRPr="00D352C3" w:rsidRDefault="00D352C3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__________   ______________________________</w:t>
      </w:r>
    </w:p>
    <w:p w:rsidR="00D352C3" w:rsidRPr="00D352C3" w:rsidRDefault="00D352C3" w:rsidP="00D3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</w:t>
      </w:r>
      <w:proofErr w:type="gramStart"/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(подпись)                        (расшифровка подписи)      </w:t>
      </w:r>
    </w:p>
    <w:p w:rsidR="00D352C3" w:rsidRPr="00D352C3" w:rsidRDefault="00D352C3" w:rsidP="00D352C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__________________ 2020г.    </w:t>
      </w:r>
    </w:p>
    <w:p w:rsidR="00D352C3" w:rsidRPr="00D352C3" w:rsidRDefault="00D352C3" w:rsidP="00D352C3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2C3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D35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Заполняется в случае отказа от подписи</w:t>
      </w:r>
    </w:p>
    <w:p w:rsidR="00D352C3" w:rsidRPr="00D352C3" w:rsidRDefault="00D352C3" w:rsidP="00D352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подписи под настоящим актом _________________________________________отказался</w:t>
      </w:r>
    </w:p>
    <w:p w:rsidR="00D352C3" w:rsidRPr="00D352C3" w:rsidRDefault="00D352C3" w:rsidP="00D352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52C3" w:rsidRPr="00D352C3" w:rsidRDefault="00D352C3" w:rsidP="00D352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352C3" w:rsidRDefault="00D352C3" w:rsidP="00D352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результатами контрольного мероприятия ознакомлена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2C3" w:rsidRPr="00D352C3" w:rsidRDefault="00D352C3" w:rsidP="00D352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ансового управления        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А.П.Логинова</w:t>
      </w:r>
      <w:proofErr w:type="spellEnd"/>
      <w:r w:rsidRPr="00D35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32C62" w:rsidRPr="00363224" w:rsidRDefault="00C32C62" w:rsidP="00363224">
      <w:pPr>
        <w:rPr>
          <w:rFonts w:ascii="Times New Roman" w:hAnsi="Times New Roman" w:cs="Times New Roman"/>
          <w:sz w:val="28"/>
          <w:szCs w:val="28"/>
        </w:rPr>
      </w:pPr>
    </w:p>
    <w:sectPr w:rsidR="00C32C62" w:rsidRPr="00363224" w:rsidSect="0039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38" w:rsidRDefault="00F95A38" w:rsidP="004128A4">
      <w:pPr>
        <w:spacing w:after="0" w:line="240" w:lineRule="auto"/>
      </w:pPr>
      <w:r>
        <w:separator/>
      </w:r>
    </w:p>
  </w:endnote>
  <w:endnote w:type="continuationSeparator" w:id="0">
    <w:p w:rsidR="00F95A38" w:rsidRDefault="00F95A38" w:rsidP="004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15733"/>
      <w:docPartObj>
        <w:docPartGallery w:val="Page Numbers (Bottom of Page)"/>
        <w:docPartUnique/>
      </w:docPartObj>
    </w:sdtPr>
    <w:sdtEndPr/>
    <w:sdtContent>
      <w:p w:rsidR="00F95A38" w:rsidRDefault="00F95A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BC4">
          <w:rPr>
            <w:noProof/>
          </w:rPr>
          <w:t>12</w:t>
        </w:r>
        <w:r>
          <w:fldChar w:fldCharType="end"/>
        </w:r>
      </w:p>
    </w:sdtContent>
  </w:sdt>
  <w:p w:rsidR="00F95A38" w:rsidRDefault="00F95A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38" w:rsidRDefault="00F95A38" w:rsidP="004128A4">
      <w:pPr>
        <w:spacing w:after="0" w:line="240" w:lineRule="auto"/>
      </w:pPr>
      <w:r>
        <w:separator/>
      </w:r>
    </w:p>
  </w:footnote>
  <w:footnote w:type="continuationSeparator" w:id="0">
    <w:p w:rsidR="00F95A38" w:rsidRDefault="00F95A38" w:rsidP="0041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0B2E"/>
    <w:multiLevelType w:val="multilevel"/>
    <w:tmpl w:val="88E2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 w15:restartNumberingAfterBreak="0">
    <w:nsid w:val="4CD307F2"/>
    <w:multiLevelType w:val="multilevel"/>
    <w:tmpl w:val="08CA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AB"/>
    <w:rsid w:val="00005091"/>
    <w:rsid w:val="001B2F7F"/>
    <w:rsid w:val="002B14AB"/>
    <w:rsid w:val="002C4CAC"/>
    <w:rsid w:val="002E2BFE"/>
    <w:rsid w:val="002F3097"/>
    <w:rsid w:val="00354629"/>
    <w:rsid w:val="00363224"/>
    <w:rsid w:val="003645D8"/>
    <w:rsid w:val="0039045E"/>
    <w:rsid w:val="003D1BA6"/>
    <w:rsid w:val="004128A4"/>
    <w:rsid w:val="004A2A2F"/>
    <w:rsid w:val="005A4BD3"/>
    <w:rsid w:val="005C15CA"/>
    <w:rsid w:val="005E4126"/>
    <w:rsid w:val="0066172E"/>
    <w:rsid w:val="00703452"/>
    <w:rsid w:val="007E0715"/>
    <w:rsid w:val="007F653E"/>
    <w:rsid w:val="00801FCF"/>
    <w:rsid w:val="00851C11"/>
    <w:rsid w:val="008725B9"/>
    <w:rsid w:val="008A090D"/>
    <w:rsid w:val="008A170C"/>
    <w:rsid w:val="008B5FE2"/>
    <w:rsid w:val="008E19D5"/>
    <w:rsid w:val="00A51714"/>
    <w:rsid w:val="00AA166F"/>
    <w:rsid w:val="00AD2882"/>
    <w:rsid w:val="00AF7ADC"/>
    <w:rsid w:val="00B157A7"/>
    <w:rsid w:val="00B336D0"/>
    <w:rsid w:val="00B53100"/>
    <w:rsid w:val="00B53C92"/>
    <w:rsid w:val="00B55EF7"/>
    <w:rsid w:val="00BA07EE"/>
    <w:rsid w:val="00BA45C4"/>
    <w:rsid w:val="00BD28D1"/>
    <w:rsid w:val="00C32C62"/>
    <w:rsid w:val="00C34BC4"/>
    <w:rsid w:val="00C65087"/>
    <w:rsid w:val="00C75827"/>
    <w:rsid w:val="00C838F9"/>
    <w:rsid w:val="00CA79DC"/>
    <w:rsid w:val="00CA7F21"/>
    <w:rsid w:val="00D352C3"/>
    <w:rsid w:val="00D51B03"/>
    <w:rsid w:val="00D9011C"/>
    <w:rsid w:val="00E46B8D"/>
    <w:rsid w:val="00E87BE2"/>
    <w:rsid w:val="00EC45D5"/>
    <w:rsid w:val="00ED0AB1"/>
    <w:rsid w:val="00EF545F"/>
    <w:rsid w:val="00F420FE"/>
    <w:rsid w:val="00F52579"/>
    <w:rsid w:val="00F650DC"/>
    <w:rsid w:val="00F95A38"/>
    <w:rsid w:val="00FA0BBE"/>
    <w:rsid w:val="00FB7CEF"/>
    <w:rsid w:val="00F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4888F-3482-408A-BC16-86AB4F1D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3C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3">
    <w:name w:val="Table Grid"/>
    <w:basedOn w:val="a1"/>
    <w:uiPriority w:val="59"/>
    <w:rsid w:val="005C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D28D1"/>
    <w:rPr>
      <w:color w:val="0000FF"/>
      <w:u w:val="single"/>
    </w:rPr>
  </w:style>
  <w:style w:type="paragraph" w:customStyle="1" w:styleId="ConsPlusNonformat">
    <w:name w:val="ConsPlusNonformat"/>
    <w:uiPriority w:val="99"/>
    <w:rsid w:val="007F65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8A4"/>
  </w:style>
  <w:style w:type="paragraph" w:styleId="a7">
    <w:name w:val="footer"/>
    <w:basedOn w:val="a"/>
    <w:link w:val="a8"/>
    <w:uiPriority w:val="99"/>
    <w:unhideWhenUsed/>
    <w:rsid w:val="004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8A4"/>
  </w:style>
  <w:style w:type="paragraph" w:styleId="a9">
    <w:name w:val="Balloon Text"/>
    <w:basedOn w:val="a"/>
    <w:link w:val="aa"/>
    <w:uiPriority w:val="99"/>
    <w:semiHidden/>
    <w:unhideWhenUsed/>
    <w:rsid w:val="0041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5D81-2861-40BF-8F92-25EAFE27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15</Pages>
  <Words>4381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Мария Ивановна Макарова</cp:lastModifiedBy>
  <cp:revision>9</cp:revision>
  <cp:lastPrinted>2020-07-06T10:22:00Z</cp:lastPrinted>
  <dcterms:created xsi:type="dcterms:W3CDTF">2020-04-07T10:20:00Z</dcterms:created>
  <dcterms:modified xsi:type="dcterms:W3CDTF">2020-07-06T10:25:00Z</dcterms:modified>
</cp:coreProperties>
</file>