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B" w:rsidRPr="00B4631B" w:rsidRDefault="00B4631B" w:rsidP="00B4631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1B">
        <w:rPr>
          <w:rFonts w:ascii="Times New Roman" w:hAnsi="Times New Roman" w:cs="Times New Roman"/>
          <w:b/>
          <w:sz w:val="28"/>
          <w:szCs w:val="28"/>
        </w:rPr>
        <w:t>Руководство по соблюдению действующих обязательных требований и (или) требований, установленных муниципальными нормативными правовыми актами.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за соблюдением Правил благоустройства на территории </w:t>
      </w:r>
      <w:proofErr w:type="spellStart"/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ского округа </w:t>
      </w: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полномоченными представителями</w:t>
      </w:r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физическими лицами (далее субъекты проверок)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требований, установленных федеральными законами и законами Челябинской области в сфере благоустройства, а также муниципальными правовыми актами.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Предметом муниципального контроля за соблюдением требований Правил благоустройства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proofErr w:type="spellStart"/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58E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благоустройства, а также организация и проведение мероприятий по профилактике нарушений.</w:t>
      </w:r>
    </w:p>
    <w:p w:rsidR="006C43CB" w:rsidRDefault="00396E8D" w:rsidP="0039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Муниципальную функцию «Осуществление муниципального контроля                    в сфере благоустройства на территории </w:t>
      </w:r>
      <w:proofErr w:type="spellStart"/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6C43CB" w:rsidRDefault="006C43CB" w:rsidP="0039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6E8D"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proofErr w:type="spellStart"/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E8D"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округа, </w:t>
      </w:r>
    </w:p>
    <w:p w:rsidR="006C43CB" w:rsidRDefault="006C43CB" w:rsidP="0039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ФОА «Управление инфраструктуры и строительства», </w:t>
      </w:r>
    </w:p>
    <w:p w:rsidR="006C43CB" w:rsidRDefault="006C43CB" w:rsidP="0039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ественных и земельных отношений,</w:t>
      </w:r>
    </w:p>
    <w:p w:rsidR="006C43CB" w:rsidRDefault="006C43CB" w:rsidP="006C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территориальные органы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(управление поселка Вязовая, управление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 села Минка).</w:t>
      </w:r>
    </w:p>
    <w:p w:rsidR="006C43CB" w:rsidRPr="00D43172" w:rsidRDefault="006C43CB" w:rsidP="006C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3172">
        <w:rPr>
          <w:rFonts w:ascii="Times New Roman" w:hAnsi="Times New Roman" w:cs="Times New Roman"/>
          <w:sz w:val="28"/>
          <w:szCs w:val="28"/>
        </w:rPr>
        <w:t>Результатами исполнения муниципальной функции являются:</w:t>
      </w:r>
    </w:p>
    <w:p w:rsidR="006C43CB" w:rsidRPr="00D43172" w:rsidRDefault="006C43CB" w:rsidP="006C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72">
        <w:rPr>
          <w:rFonts w:ascii="Times New Roman" w:hAnsi="Times New Roman" w:cs="Times New Roman"/>
          <w:sz w:val="28"/>
          <w:szCs w:val="28"/>
        </w:rPr>
        <w:t xml:space="preserve">1) поддержание благоустройства </w:t>
      </w:r>
      <w:proofErr w:type="spellStart"/>
      <w:r w:rsidRPr="00D4317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43172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обязательными требованиями;</w:t>
      </w:r>
    </w:p>
    <w:p w:rsidR="006C43CB" w:rsidRPr="00D43172" w:rsidRDefault="006C43CB" w:rsidP="006C4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72">
        <w:rPr>
          <w:rFonts w:ascii="Times New Roman" w:hAnsi="Times New Roman" w:cs="Times New Roman"/>
          <w:sz w:val="28"/>
          <w:szCs w:val="28"/>
        </w:rPr>
        <w:t>2) выявление и принятие мер по устранению нарушений обязательных требований или установление факта отсутствия нарушений;</w:t>
      </w:r>
    </w:p>
    <w:p w:rsidR="006C43CB" w:rsidRDefault="006C43CB" w:rsidP="006C4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3172">
        <w:rPr>
          <w:rFonts w:ascii="Times New Roman" w:hAnsi="Times New Roman" w:cs="Times New Roman"/>
          <w:sz w:val="28"/>
          <w:szCs w:val="28"/>
        </w:rPr>
        <w:t xml:space="preserve">3) привлечение лиц, нарушающих обязательные требования, к ответственности, установленной </w:t>
      </w:r>
      <w:hyperlink r:id="rId4" w:history="1">
        <w:r w:rsidRPr="00377494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законодательством</w:t>
        </w:r>
      </w:hyperlink>
      <w:r w:rsidRPr="00D431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96E8D" w:rsidRPr="00396E8D" w:rsidRDefault="00396E8D" w:rsidP="006C4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другие виды и формы мероприятий по контролю, установленные федеральными законами.</w:t>
      </w:r>
    </w:p>
    <w:p w:rsid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BA2A67" w:rsidRDefault="00BA2A67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консультаций с подконтрольными субъектами по разъяснению обязательных требований;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разъяснительной работы в средствах массовой информации;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396E8D" w:rsidRPr="00396E8D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B4631B" w:rsidRDefault="00B4631B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4631B" w:rsidRPr="00B4631B" w:rsidRDefault="00396E8D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6E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контролю за соблюдением Правил благоустройства на территории города Магнитогорска: </w:t>
      </w:r>
    </w:p>
    <w:p w:rsidR="00396E8D" w:rsidRDefault="00B4631B" w:rsidP="00396E8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1). </w:t>
      </w:r>
      <w:r w:rsidR="00396E8D" w:rsidRPr="00396E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2). Постановление администрации </w:t>
      </w:r>
      <w:proofErr w:type="spellStart"/>
      <w:r w:rsidR="006C43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="006C43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6C43C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793B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93B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3B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proofErr w:type="gramEnd"/>
      <w:r w:rsidR="00793B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19.06.2018 г.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 8</w:t>
      </w:r>
      <w:r w:rsidR="00793B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по </w:t>
      </w:r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существлени</w:t>
      </w:r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контроля в сфере благоустройства на территории </w:t>
      </w:r>
      <w:proofErr w:type="spellStart"/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Усть-Катавского</w:t>
      </w:r>
      <w:proofErr w:type="spellEnd"/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город</w:t>
      </w:r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ского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93B8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4631B" w:rsidRPr="00B4631B" w:rsidRDefault="00B4631B" w:rsidP="00B4631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Административная ответственность</w:t>
      </w:r>
    </w:p>
    <w:p w:rsid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B4631B" w:rsidRP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влечет привлечение к ответственности по ст. 19.4.1 КоАП РФ</w:t>
      </w:r>
    </w:p>
    <w:p w:rsidR="00B4631B" w:rsidRP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Невыполнение в срок законного предписания (постановления, представления, решения) органа (должностного лица) осуществляющего муниципальный контроль - ст. 19.5 КоАП РФ</w:t>
      </w:r>
    </w:p>
    <w:p w:rsidR="00B4631B" w:rsidRP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Неповиновение законному распоряжению или требованию должностного лица органа, осуществляющего муниципальный контроль - ч. 1 ст. 19.4 КоАП РФ</w:t>
      </w:r>
    </w:p>
    <w:p w:rsidR="00B4631B" w:rsidRPr="00B4631B" w:rsidRDefault="00B4631B" w:rsidP="00B4631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463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осуществляющий (осуществляющему)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РФ, </w:t>
      </w:r>
      <w:r w:rsidR="003B46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B463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ч. 1 ст. 19.7 КоАП РФ.</w:t>
      </w:r>
    </w:p>
    <w:sectPr w:rsidR="00B4631B" w:rsidRPr="00B4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9D"/>
    <w:rsid w:val="000D144C"/>
    <w:rsid w:val="00396E8D"/>
    <w:rsid w:val="003B469D"/>
    <w:rsid w:val="003D5A20"/>
    <w:rsid w:val="004F58E2"/>
    <w:rsid w:val="006C43CB"/>
    <w:rsid w:val="00793B8F"/>
    <w:rsid w:val="00A407A7"/>
    <w:rsid w:val="00B3509D"/>
    <w:rsid w:val="00B4631B"/>
    <w:rsid w:val="00BA2A67"/>
    <w:rsid w:val="00E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5136-44D0-42E1-85A4-5B24796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7A7"/>
    <w:rPr>
      <w:color w:val="0563C1" w:themeColor="hyperlink"/>
      <w:u w:val="single"/>
    </w:rPr>
  </w:style>
  <w:style w:type="character" w:customStyle="1" w:styleId="a4">
    <w:name w:val="Гипертекстовая ссылка"/>
    <w:uiPriority w:val="99"/>
    <w:rsid w:val="006C43C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Лилия Викторовна</dc:creator>
  <cp:keywords/>
  <dc:description/>
  <cp:lastModifiedBy>Пользователь Windows</cp:lastModifiedBy>
  <cp:revision>2</cp:revision>
  <dcterms:created xsi:type="dcterms:W3CDTF">2021-02-05T13:28:00Z</dcterms:created>
  <dcterms:modified xsi:type="dcterms:W3CDTF">2021-02-05T13:28:00Z</dcterms:modified>
</cp:coreProperties>
</file>