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Segoe UI" w:hAnsi="Segoe UI" w:cs="Segoe UI"/>
          <w:sz w:val="20"/>
        </w:rPr>
      </w:pPr>
      <w:r>
        <w:rPr/>
        <w:drawing>
          <wp:inline distT="0" distB="0" distL="0" distR="0">
            <wp:extent cx="4180840" cy="478155"/>
            <wp:effectExtent l="0" t="0" r="0" b="0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840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Segoe UI" w:ascii="Segoe UI" w:hAnsi="Segoe UI"/>
          <w:b/>
          <w:bCs/>
          <w:sz w:val="24"/>
          <w:lang w:eastAsia="sk-SK"/>
        </w:rPr>
        <w:t>ПРЕСС-РЕЛИЗ</w:t>
      </w:r>
    </w:p>
    <w:p>
      <w:pPr>
        <w:pStyle w:val="Normal"/>
        <w:spacing w:lineRule="auto" w:line="240" w:before="0" w:after="0"/>
        <w:jc w:val="center"/>
        <w:rPr>
          <w:rFonts w:ascii="Segoe UI" w:hAnsi="Segoe UI" w:cs="Segoe UI"/>
          <w:b/>
          <w:b/>
          <w:sz w:val="24"/>
          <w:szCs w:val="24"/>
        </w:rPr>
      </w:pPr>
      <w:r>
        <w:rPr>
          <w:rFonts w:cs="Segoe UI" w:ascii="Segoe UI" w:hAnsi="Segoe UI"/>
          <w:b/>
          <w:sz w:val="24"/>
          <w:szCs w:val="24"/>
        </w:rPr>
        <w:t xml:space="preserve">Владельцам недвижимости разъяснили порядок пересмотра результатов определения кадастровой стоимости </w:t>
      </w:r>
    </w:p>
    <w:p>
      <w:pPr>
        <w:pStyle w:val="Normal"/>
        <w:spacing w:lineRule="auto" w:line="240" w:before="0" w:after="0"/>
        <w:ind w:firstLine="709"/>
        <w:jc w:val="both"/>
        <w:rPr>
          <w:rFonts w:ascii="Segoe UI" w:hAnsi="Segoe UI" w:cs="Segoe UI"/>
          <w:i/>
          <w:i/>
          <w:color w:val="000000"/>
          <w:sz w:val="24"/>
          <w:szCs w:val="24"/>
          <w:shd w:fill="FFFFFF" w:val="clear"/>
        </w:rPr>
      </w:pPr>
      <w:r>
        <w:rPr>
          <w:rFonts w:cs="Segoe UI" w:ascii="Segoe UI" w:hAnsi="Segoe UI"/>
          <w:i/>
          <w:color w:val="000000"/>
          <w:sz w:val="24"/>
          <w:szCs w:val="24"/>
          <w:shd w:fill="FFFFFF" w:val="clear"/>
        </w:rPr>
      </w:r>
    </w:p>
    <w:p>
      <w:pPr>
        <w:pStyle w:val="Style16"/>
        <w:spacing w:lineRule="auto" w:line="240" w:before="0" w:after="0"/>
        <w:ind w:firstLine="709"/>
        <w:jc w:val="both"/>
        <w:rPr>
          <w:rFonts w:ascii="Segoe UI" w:hAnsi="Segoe UI" w:cs="Segoe UI"/>
          <w:i/>
          <w:i/>
          <w:iCs/>
          <w:sz w:val="24"/>
          <w:szCs w:val="24"/>
        </w:rPr>
      </w:pPr>
      <w:r>
        <w:rPr>
          <w:rFonts w:cs="Segoe UI" w:ascii="Segoe UI" w:hAnsi="Segoe UI"/>
          <w:i/>
          <w:iCs/>
          <w:sz w:val="24"/>
          <w:szCs w:val="24"/>
        </w:rPr>
        <w:t>В Кадастровую палату по Челябинской области нередко поступают обращения по вопросу изменения кадастровой стоимости объекта недвижимости. Эксперты учреждения подготовили разъяснения на некоторые из них.</w:t>
      </w:r>
    </w:p>
    <w:p>
      <w:pPr>
        <w:pStyle w:val="Style16"/>
        <w:spacing w:lineRule="auto" w:line="240" w:before="0" w:after="0"/>
        <w:ind w:firstLine="709"/>
        <w:jc w:val="both"/>
        <w:rPr>
          <w:rFonts w:ascii="Segoe UI" w:hAnsi="Segoe UI" w:cs="Segoe UI"/>
          <w:b/>
          <w:b/>
          <w:bCs/>
          <w:iCs/>
        </w:rPr>
      </w:pPr>
      <w:r>
        <w:rPr>
          <w:rFonts w:cs="Segoe UI" w:ascii="Segoe UI" w:hAnsi="Segoe UI"/>
          <w:b/>
          <w:bCs/>
          <w:iCs/>
        </w:rPr>
        <w:t>Елена, г. Чебаркуль: Каким образом можно изменить кадастровую стоимость?</w:t>
      </w:r>
    </w:p>
    <w:p>
      <w:pPr>
        <w:pStyle w:val="Style16"/>
        <w:spacing w:lineRule="auto" w:line="240" w:before="0" w:after="0"/>
        <w:ind w:firstLine="709"/>
        <w:jc w:val="both"/>
        <w:rPr>
          <w:rFonts w:ascii="Segoe UI" w:hAnsi="Segoe UI" w:cs="Segoe UI"/>
          <w:bCs/>
          <w:iCs/>
          <w:sz w:val="24"/>
          <w:szCs w:val="24"/>
        </w:rPr>
      </w:pPr>
      <w:r>
        <w:rPr>
          <w:rFonts w:cs="Segoe UI" w:ascii="Segoe UI" w:hAnsi="Segoe UI"/>
          <w:bCs/>
          <w:iCs/>
          <w:sz w:val="24"/>
          <w:szCs w:val="24"/>
        </w:rPr>
        <w:t>В соответствии с законодательством (</w:t>
      </w:r>
      <w:r>
        <w:rPr>
          <w:rFonts w:cs="Segoe UI" w:ascii="Segoe UI" w:hAnsi="Segoe UI"/>
          <w:color w:val="000000"/>
          <w:sz w:val="24"/>
          <w:szCs w:val="24"/>
          <w:shd w:fill="FFFFFF" w:val="clear"/>
        </w:rPr>
        <w:t>135-ФЗ от 29.07.1998 «Об оценочной деятельности в Российской Федерации») к</w:t>
      </w:r>
      <w:r>
        <w:rPr>
          <w:rFonts w:cs="Segoe UI" w:ascii="Segoe UI" w:hAnsi="Segoe UI"/>
          <w:bCs/>
          <w:iCs/>
          <w:sz w:val="24"/>
          <w:szCs w:val="24"/>
        </w:rPr>
        <w:t>адастровую стоимость объекта недвижимости можно изменить путем:</w:t>
      </w:r>
    </w:p>
    <w:p>
      <w:pPr>
        <w:pStyle w:val="Style16"/>
        <w:numPr>
          <w:ilvl w:val="0"/>
          <w:numId w:val="2"/>
        </w:numPr>
        <w:tabs>
          <w:tab w:val="left" w:pos="993" w:leader="none"/>
        </w:tabs>
        <w:spacing w:lineRule="auto" w:line="240" w:before="0" w:after="0"/>
        <w:ind w:left="0" w:firstLine="709"/>
        <w:jc w:val="both"/>
        <w:rPr>
          <w:rFonts w:ascii="Segoe UI" w:hAnsi="Segoe UI" w:cs="Segoe UI"/>
          <w:bCs/>
          <w:iCs/>
          <w:sz w:val="24"/>
          <w:szCs w:val="24"/>
        </w:rPr>
      </w:pPr>
      <w:r>
        <w:rPr>
          <w:rFonts w:cs="Segoe UI" w:ascii="Segoe UI" w:hAnsi="Segoe UI"/>
          <w:bCs/>
          <w:iCs/>
          <w:sz w:val="24"/>
          <w:szCs w:val="24"/>
        </w:rPr>
        <w:t>установления рыночной стоимости на дату, по состоянию на которую была определена кадастровая стоимость объекта недвижимости;</w:t>
      </w:r>
    </w:p>
    <w:p>
      <w:pPr>
        <w:pStyle w:val="Style16"/>
        <w:numPr>
          <w:ilvl w:val="0"/>
          <w:numId w:val="2"/>
        </w:numPr>
        <w:tabs>
          <w:tab w:val="left" w:pos="993" w:leader="none"/>
        </w:tabs>
        <w:spacing w:lineRule="auto" w:line="240" w:before="0" w:after="0"/>
        <w:ind w:left="0" w:firstLine="709"/>
        <w:jc w:val="both"/>
        <w:rPr>
          <w:rFonts w:ascii="Segoe UI" w:hAnsi="Segoe UI" w:cs="Segoe UI"/>
          <w:bCs/>
          <w:iCs/>
          <w:sz w:val="24"/>
          <w:szCs w:val="24"/>
        </w:rPr>
      </w:pPr>
      <w:r>
        <w:rPr>
          <w:rFonts w:cs="Segoe UI" w:ascii="Segoe UI" w:hAnsi="Segoe UI"/>
          <w:bCs/>
          <w:iCs/>
          <w:sz w:val="24"/>
          <w:szCs w:val="24"/>
        </w:rPr>
        <w:t>оспаривания в связи с тем, что при определении кадастровой стоимости были использованы недостоверные сведения об объекте недвижимости.</w:t>
      </w:r>
    </w:p>
    <w:p>
      <w:pPr>
        <w:pStyle w:val="Style16"/>
        <w:spacing w:lineRule="auto" w:line="240" w:before="0" w:after="0"/>
        <w:ind w:firstLine="709"/>
        <w:jc w:val="both"/>
        <w:rPr>
          <w:rFonts w:ascii="Segoe UI" w:hAnsi="Segoe UI" w:cs="Segoe UI"/>
          <w:b/>
          <w:b/>
          <w:bCs/>
          <w:iCs/>
        </w:rPr>
      </w:pPr>
      <w:r>
        <w:rPr>
          <w:rFonts w:cs="Segoe UI" w:ascii="Segoe UI" w:hAnsi="Segoe UI"/>
          <w:b/>
          <w:bCs/>
          <w:iCs/>
        </w:rPr>
        <w:t>Алексей Владимирович, г. Магнитогорск: Куда и с какими документами обращаться для решения вопроса об изменении кадастровой стоимости?</w:t>
      </w:r>
    </w:p>
    <w:p>
      <w:pPr>
        <w:pStyle w:val="Style16"/>
        <w:spacing w:lineRule="auto" w:line="240" w:before="0" w:after="0"/>
        <w:ind w:firstLine="709"/>
        <w:jc w:val="both"/>
        <w:rPr>
          <w:rFonts w:ascii="Segoe UI" w:hAnsi="Segoe UI" w:cs="Segoe UI"/>
          <w:bCs/>
          <w:iCs/>
          <w:sz w:val="24"/>
          <w:szCs w:val="24"/>
        </w:rPr>
      </w:pPr>
      <w:r>
        <w:rPr>
          <w:rFonts w:cs="Segoe UI" w:ascii="Segoe UI" w:hAnsi="Segoe UI"/>
          <w:bCs/>
          <w:iCs/>
          <w:sz w:val="24"/>
          <w:szCs w:val="24"/>
        </w:rPr>
        <w:t>Результаты определения кадастровой стоимости могут быть оспорены физическими и юридическими лицами в суде или комиссии по рассмотрению споров о результатах определения кадастровой стоимости (Комиссия).</w:t>
      </w:r>
    </w:p>
    <w:p>
      <w:pPr>
        <w:pStyle w:val="Western"/>
        <w:spacing w:lineRule="auto" w:line="240" w:beforeAutospacing="0" w:before="0" w:after="0"/>
        <w:ind w:firstLine="709"/>
        <w:jc w:val="both"/>
        <w:rPr>
          <w:rFonts w:ascii="Segoe UI" w:hAnsi="Segoe UI" w:cs="Segoe UI"/>
        </w:rPr>
      </w:pPr>
      <w:r>
        <w:rPr>
          <w:rFonts w:cs="Segoe UI" w:ascii="Segoe UI" w:hAnsi="Segoe UI"/>
          <w:color w:val="000000"/>
          <w:spacing w:val="0"/>
        </w:rPr>
        <w:t>Оспаривание результатов определения кадастровой стоимости в суде осуществляется в установленном законодательством порядке рассмотрения судебных споров.</w:t>
      </w:r>
    </w:p>
    <w:p>
      <w:pPr>
        <w:pStyle w:val="Style16"/>
        <w:spacing w:lineRule="auto" w:line="240" w:before="0" w:after="0"/>
        <w:ind w:firstLine="709"/>
        <w:jc w:val="both"/>
        <w:rPr>
          <w:rFonts w:ascii="Segoe UI" w:hAnsi="Segoe UI" w:cs="Segoe UI"/>
          <w:bCs/>
          <w:iCs/>
          <w:sz w:val="24"/>
          <w:szCs w:val="24"/>
        </w:rPr>
      </w:pPr>
      <w:r>
        <w:rPr>
          <w:rFonts w:cs="Segoe UI" w:ascii="Segoe UI" w:hAnsi="Segoe UI"/>
          <w:bCs/>
          <w:iCs/>
          <w:sz w:val="24"/>
          <w:szCs w:val="24"/>
        </w:rPr>
        <w:t>Для оспаривания результатов определения кадастровой стоимости в Комиссии необходимо оформить соответствующее заявление о пересмотре результатов определения кадастровой стоимости с приложением следующих документов:</w:t>
      </w:r>
    </w:p>
    <w:p>
      <w:pPr>
        <w:pStyle w:val="Western"/>
        <w:numPr>
          <w:ilvl w:val="0"/>
          <w:numId w:val="1"/>
        </w:numPr>
        <w:tabs>
          <w:tab w:val="left" w:pos="0" w:leader="none"/>
          <w:tab w:val="left" w:pos="993" w:leader="none"/>
        </w:tabs>
        <w:spacing w:lineRule="auto" w:line="240" w:beforeAutospacing="0" w:before="0" w:after="0"/>
        <w:ind w:left="0" w:firstLine="709"/>
        <w:jc w:val="both"/>
        <w:rPr>
          <w:rFonts w:ascii="Segoe UI" w:hAnsi="Segoe UI" w:cs="Segoe UI"/>
        </w:rPr>
      </w:pPr>
      <w:r>
        <w:rPr>
          <w:rFonts w:cs="Segoe UI" w:ascii="Segoe UI" w:hAnsi="Segoe UI"/>
          <w:color w:val="000000"/>
        </w:rPr>
        <w:t>выписки из Единого государственного реестра недвижимости о кадастровой стоимости объекта недвижимости, содержащей сведения о величине оспариваемой кадастровой стоимости;</w:t>
      </w:r>
    </w:p>
    <w:p>
      <w:pPr>
        <w:pStyle w:val="Western"/>
        <w:numPr>
          <w:ilvl w:val="0"/>
          <w:numId w:val="1"/>
        </w:numPr>
        <w:tabs>
          <w:tab w:val="left" w:pos="0" w:leader="none"/>
          <w:tab w:val="left" w:pos="993" w:leader="none"/>
        </w:tabs>
        <w:spacing w:lineRule="auto" w:line="240" w:beforeAutospacing="0" w:before="0" w:after="0"/>
        <w:ind w:left="0" w:firstLine="709"/>
        <w:jc w:val="both"/>
        <w:rPr>
          <w:rFonts w:ascii="Segoe UI" w:hAnsi="Segoe UI" w:cs="Segoe UI"/>
        </w:rPr>
      </w:pPr>
      <w:r>
        <w:rPr>
          <w:rFonts w:cs="Segoe UI" w:ascii="Segoe UI" w:hAnsi="Segoe UI"/>
          <w:color w:val="000000"/>
        </w:rPr>
        <w:t>нотариально заверенной копии правоустанавливающего или правоудостоверяющего документа на объект недвижимости в случае, если заявление о пересмотре результатов определения кадастровой стоимости подается лицом, обладающим правом на объект недвижимости;</w:t>
      </w:r>
    </w:p>
    <w:p>
      <w:pPr>
        <w:pStyle w:val="Western"/>
        <w:numPr>
          <w:ilvl w:val="0"/>
          <w:numId w:val="1"/>
        </w:numPr>
        <w:tabs>
          <w:tab w:val="left" w:pos="0" w:leader="none"/>
          <w:tab w:val="left" w:pos="993" w:leader="none"/>
        </w:tabs>
        <w:spacing w:lineRule="auto" w:line="240" w:beforeAutospacing="0" w:before="0" w:after="0"/>
        <w:ind w:left="0" w:firstLine="709"/>
        <w:jc w:val="both"/>
        <w:rPr>
          <w:rFonts w:ascii="Segoe UI" w:hAnsi="Segoe UI" w:cs="Segoe UI"/>
        </w:rPr>
      </w:pPr>
      <w:r>
        <w:rPr>
          <w:rFonts w:cs="Segoe UI" w:ascii="Segoe UI" w:hAnsi="Segoe UI"/>
          <w:color w:val="000000"/>
        </w:rPr>
        <w:t>документов, подтверждающих недостоверность сведений об объекте недвижимости, использованных при определении его кадастровой стоимости, в случае, если заявление о пересмотре результатов определения кадастровой стоимости подается на основании недостоверности указанных сведений;</w:t>
      </w:r>
    </w:p>
    <w:p>
      <w:pPr>
        <w:pStyle w:val="Western"/>
        <w:numPr>
          <w:ilvl w:val="0"/>
          <w:numId w:val="1"/>
        </w:numPr>
        <w:tabs>
          <w:tab w:val="left" w:pos="0" w:leader="none"/>
          <w:tab w:val="left" w:pos="993" w:leader="none"/>
        </w:tabs>
        <w:spacing w:lineRule="auto" w:line="240" w:beforeAutospacing="0" w:before="0" w:after="0"/>
        <w:ind w:left="0" w:firstLine="709"/>
        <w:jc w:val="both"/>
        <w:rPr>
          <w:rFonts w:ascii="Segoe UI" w:hAnsi="Segoe UI" w:cs="Segoe UI"/>
        </w:rPr>
      </w:pPr>
      <w:r>
        <w:rPr>
          <w:rFonts w:cs="Segoe UI" w:ascii="Segoe UI" w:hAnsi="Segoe UI"/>
          <w:color w:val="000000"/>
          <w:spacing w:val="0"/>
        </w:rPr>
        <w:t>отчета об оценке, составленного оценщиком в бумажном и в электронном виде, в случае, если заявление о пересмотре результатов определения кадастровой стоимости подается на основании установления в отношении объекта недвижимости его рыночной стоимости.</w:t>
      </w:r>
    </w:p>
    <w:p>
      <w:pPr>
        <w:pStyle w:val="Western"/>
        <w:spacing w:lineRule="auto" w:line="240" w:beforeAutospacing="0" w:before="0" w:after="0"/>
        <w:ind w:firstLine="709"/>
        <w:jc w:val="both"/>
        <w:rPr/>
      </w:pPr>
      <w:r>
        <w:rPr>
          <w:rFonts w:cs="Segoe UI" w:ascii="Segoe UI" w:hAnsi="Segoe UI"/>
          <w:color w:val="000000"/>
          <w:spacing w:val="0"/>
        </w:rPr>
        <w:t>Заявление о пересмотре результатов определения кадастровой стоимости без приложения указанных документов к рассмотрению не принимается</w:t>
      </w:r>
      <w:r>
        <w:rPr>
          <w:color w:val="000000"/>
          <w:spacing w:val="0"/>
          <w:sz w:val="28"/>
          <w:szCs w:val="28"/>
        </w:rPr>
        <w:t>.</w:t>
      </w:r>
    </w:p>
    <w:p>
      <w:pPr>
        <w:pStyle w:val="Style16"/>
        <w:spacing w:lineRule="auto" w:line="240" w:before="0" w:after="0"/>
        <w:ind w:firstLine="709"/>
        <w:jc w:val="both"/>
        <w:rPr>
          <w:rFonts w:ascii="Segoe UI" w:hAnsi="Segoe UI" w:cs="Segoe UI"/>
          <w:bCs/>
          <w:iCs/>
          <w:sz w:val="24"/>
          <w:szCs w:val="24"/>
        </w:rPr>
      </w:pPr>
      <w:r>
        <w:rPr>
          <w:rFonts w:cs="Segoe UI" w:ascii="Segoe UI" w:hAnsi="Segoe UI"/>
          <w:bCs/>
          <w:iCs/>
          <w:sz w:val="24"/>
          <w:szCs w:val="24"/>
        </w:rPr>
        <w:t>К заявлению о пересмотре результатов определения кадастровой стоимости по инициативе заявителя также могут прилагаться иные документы.</w:t>
      </w:r>
    </w:p>
    <w:p>
      <w:pPr>
        <w:pStyle w:val="Style16"/>
        <w:spacing w:lineRule="auto" w:line="240" w:before="0" w:after="0"/>
        <w:ind w:firstLine="709"/>
        <w:jc w:val="both"/>
        <w:rPr>
          <w:rFonts w:ascii="Segoe UI" w:hAnsi="Segoe UI" w:cs="Segoe UI"/>
          <w:bCs/>
          <w:iCs/>
          <w:sz w:val="24"/>
          <w:szCs w:val="24"/>
        </w:rPr>
      </w:pPr>
      <w:r>
        <w:rPr>
          <w:rFonts w:cs="Segoe UI" w:ascii="Segoe UI" w:hAnsi="Segoe UI"/>
          <w:bCs/>
          <w:iCs/>
          <w:sz w:val="24"/>
          <w:szCs w:val="24"/>
        </w:rPr>
        <w:t>На территории Челябинской области Комиссия создана при Управлении Росреестра по Челябинской области, расположенном по адресу: г. Челябинск, ул. Елькина, 85.</w:t>
      </w:r>
    </w:p>
    <w:p>
      <w:pPr>
        <w:pStyle w:val="Style16"/>
        <w:spacing w:lineRule="auto" w:line="240" w:before="0" w:after="0"/>
        <w:ind w:firstLine="709"/>
        <w:jc w:val="both"/>
        <w:rPr>
          <w:rFonts w:ascii="Segoe UI" w:hAnsi="Segoe UI" w:cs="Segoe UI"/>
          <w:b/>
          <w:b/>
          <w:bCs/>
          <w:iCs/>
        </w:rPr>
      </w:pPr>
      <w:r>
        <w:rPr>
          <w:rFonts w:cs="Segoe UI" w:ascii="Segoe UI" w:hAnsi="Segoe UI"/>
          <w:b/>
          <w:bCs/>
          <w:iCs/>
        </w:rPr>
        <w:t>Михаил, г. Челябинск: Существует ли срок, в течение которого можно подать заявление о пересмотре кадастровой стоимости?</w:t>
      </w:r>
    </w:p>
    <w:p>
      <w:pPr>
        <w:pStyle w:val="Western"/>
        <w:spacing w:lineRule="auto" w:line="240" w:beforeAutospacing="0" w:before="0" w:after="0"/>
        <w:ind w:firstLine="709"/>
        <w:jc w:val="both"/>
        <w:rPr>
          <w:rFonts w:ascii="Segoe UI" w:hAnsi="Segoe UI" w:cs="Segoe UI"/>
        </w:rPr>
      </w:pPr>
      <w:r>
        <w:rPr>
          <w:rFonts w:cs="Segoe UI" w:ascii="Segoe UI" w:hAnsi="Segoe UI"/>
        </w:rPr>
        <w:t>Данное заявление может быть пода</w:t>
      </w:r>
      <w:bookmarkStart w:id="0" w:name="_GoBack"/>
      <w:bookmarkEnd w:id="0"/>
      <w:r>
        <w:rPr>
          <w:rFonts w:cs="Segoe UI" w:ascii="Segoe UI" w:hAnsi="Segoe UI"/>
        </w:rPr>
        <w:t>но в Комиссию в период с даты внесения в реестр недвижимости результатов определения кадастровой стоимости по дату внесения в реестр недвижимости результатов определения кадастровой стоимости, полученных при проведении очередной государственной кадастровой оценки, но не позднее, чем в течение пяти лет с даты внесения в реестр недвижимости оспариваемых результатов определения кадастровой стоимости.</w:t>
      </w:r>
    </w:p>
    <w:p>
      <w:pPr>
        <w:pStyle w:val="Western"/>
        <w:spacing w:lineRule="auto" w:line="240" w:beforeAutospacing="0" w:before="0" w:after="0"/>
        <w:ind w:firstLine="709"/>
        <w:jc w:val="both"/>
        <w:rPr>
          <w:rFonts w:ascii="Segoe UI" w:hAnsi="Segoe UI" w:cs="Segoe UI"/>
        </w:rPr>
      </w:pPr>
      <w:r>
        <w:rPr>
          <w:rFonts w:cs="Segoe UI" w:ascii="Segoe UI" w:hAnsi="Segoe UI"/>
        </w:rPr>
      </w:r>
    </w:p>
    <w:p>
      <w:pPr>
        <w:pStyle w:val="Western"/>
        <w:spacing w:lineRule="auto" w:line="240" w:beforeAutospacing="0" w:before="0" w:after="0"/>
        <w:ind w:firstLine="709"/>
        <w:jc w:val="both"/>
        <w:rPr>
          <w:rFonts w:ascii="Segoe UI" w:hAnsi="Segoe UI" w:cs="Segoe UI"/>
        </w:rPr>
      </w:pPr>
      <w:r>
        <w:rPr>
          <w:rFonts w:cs="Segoe UI" w:ascii="Segoe UI" w:hAnsi="Segoe UI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Segoe UI" w:hAnsi="Segoe UI" w:eastAsia="Arial" w:cs="Segoe UI"/>
          <w:i/>
          <w:i/>
          <w:sz w:val="24"/>
          <w:szCs w:val="24"/>
        </w:rPr>
      </w:pPr>
      <w:r>
        <w:rPr>
          <w:rFonts w:eastAsia="Arial" w:cs="Segoe UI" w:ascii="Segoe UI" w:hAnsi="Segoe UI"/>
          <w:i/>
          <w:sz w:val="24"/>
          <w:szCs w:val="24"/>
        </w:rPr>
      </w:r>
    </w:p>
    <w:p>
      <w:pPr>
        <w:pStyle w:val="Normal"/>
        <w:ind w:firstLine="680"/>
        <w:jc w:val="right"/>
        <w:rPr>
          <w:rFonts w:ascii="Segoe UI" w:hAnsi="Segoe UI" w:cs="Segoe UI"/>
          <w:b/>
          <w:b/>
          <w:bCs/>
          <w:sz w:val="24"/>
          <w:szCs w:val="24"/>
        </w:rPr>
      </w:pPr>
      <w:r>
        <w:rPr>
          <w:rFonts w:cs="Segoe UI" w:ascii="Segoe UI" w:hAnsi="Segoe UI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ind w:firstLine="680"/>
        <w:jc w:val="right"/>
        <w:rPr>
          <w:rFonts w:ascii="Segoe UI" w:hAnsi="Segoe UI" w:cs="Segoe UI"/>
          <w:b/>
          <w:b/>
          <w:bCs/>
          <w:sz w:val="24"/>
          <w:szCs w:val="24"/>
        </w:rPr>
      </w:pPr>
      <w:r>
        <w:rPr>
          <w:rFonts w:cs="Segoe UI" w:ascii="Segoe UI" w:hAnsi="Segoe UI"/>
          <w:b/>
          <w:bCs/>
          <w:sz w:val="24"/>
          <w:szCs w:val="24"/>
        </w:rPr>
        <w:t>Пресс-служба Федеральной кадастровой палаты</w:t>
      </w:r>
    </w:p>
    <w:p>
      <w:pPr>
        <w:pStyle w:val="Normal"/>
        <w:spacing w:lineRule="auto" w:line="240" w:before="0" w:after="0"/>
        <w:ind w:firstLine="680"/>
        <w:jc w:val="right"/>
        <w:rPr>
          <w:rFonts w:ascii="Segoe UI" w:hAnsi="Segoe UI" w:cs="Segoe UI"/>
          <w:sz w:val="24"/>
          <w:szCs w:val="24"/>
        </w:rPr>
      </w:pPr>
      <w:r>
        <w:rPr>
          <w:rFonts w:cs="Segoe UI" w:ascii="Segoe UI" w:hAnsi="Segoe UI"/>
          <w:b/>
          <w:bCs/>
          <w:sz w:val="24"/>
          <w:szCs w:val="24"/>
        </w:rPr>
        <w:t>по Челябинск</w:t>
      </w:r>
      <w:r>
        <w:rPr>
          <w:rFonts w:eastAsia="SimSun" w:cs="Segoe UI" w:ascii="Segoe UI" w:hAnsi="Segoe UI"/>
          <w:b/>
          <w:bCs/>
          <w:sz w:val="24"/>
          <w:szCs w:val="24"/>
        </w:rPr>
        <w:t>ой области</w:t>
      </w:r>
    </w:p>
    <w:p>
      <w:pPr>
        <w:pStyle w:val="11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11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11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11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11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11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11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11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11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11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11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11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11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11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11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11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11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11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11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11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11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11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11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11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11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11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11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11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11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11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11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11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11"/>
        <w:spacing w:before="0" w:after="0"/>
        <w:rPr>
          <w:rFonts w:ascii="Segoe UI" w:hAnsi="Segoe UI" w:eastAsia="Arial Unicode MS" w:cs="Segoe UI"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</w:r>
    </w:p>
    <w:p>
      <w:pPr>
        <w:pStyle w:val="11"/>
        <w:spacing w:before="0" w:after="0"/>
        <w:rPr/>
      </w:pPr>
      <w:r>
        <w:rPr>
          <w:rFonts w:eastAsia="Arial Unicode MS" w:cs="Segoe UI" w:ascii="Segoe UI" w:hAnsi="Segoe UI"/>
          <w:sz w:val="16"/>
          <w:szCs w:val="16"/>
          <w:lang w:eastAsia="hi-IN" w:bidi="hi-IN"/>
        </w:rPr>
        <w:t>Пресс-служба</w:t>
        <w:br/>
        <w:t>Федеральной кадастровой палаты </w:t>
        <w:br/>
        <w:t>по Челябинской области</w:t>
        <w:br/>
      </w:r>
      <w:r>
        <w:rPr>
          <w:rFonts w:eastAsia="Arial Unicode MS" w:cs="Segoe UI" w:ascii="Segoe UI" w:hAnsi="Segoe UI"/>
          <w:b/>
          <w:bCs/>
          <w:sz w:val="16"/>
          <w:szCs w:val="16"/>
          <w:lang w:eastAsia="hi-IN" w:bidi="hi-IN"/>
        </w:rPr>
        <w:t>Тел</w:t>
      </w:r>
      <w:r>
        <w:rPr>
          <w:rFonts w:eastAsia="Arial Unicode MS" w:cs="Segoe UI" w:ascii="Segoe UI" w:hAnsi="Segoe UI"/>
          <w:sz w:val="16"/>
          <w:szCs w:val="16"/>
          <w:lang w:eastAsia="hi-IN" w:bidi="hi-IN"/>
        </w:rPr>
        <w:t>. 8 (351) 728-75-00 (доп. 2291, 2162)</w:t>
        <w:br/>
      </w:r>
      <w:r>
        <w:rPr>
          <w:rFonts w:eastAsia="Arial Unicode MS" w:cs="Segoe UI" w:ascii="Segoe UI" w:hAnsi="Segoe UI"/>
          <w:b/>
          <w:bCs/>
          <w:sz w:val="16"/>
          <w:szCs w:val="16"/>
          <w:lang w:eastAsia="hi-IN" w:bidi="hi-IN"/>
        </w:rPr>
        <w:t>E-mail</w:t>
      </w:r>
      <w:r>
        <w:rPr>
          <w:rFonts w:eastAsia="Arial Unicode MS" w:cs="Segoe UI" w:ascii="Segoe UI" w:hAnsi="Segoe UI"/>
          <w:sz w:val="16"/>
          <w:szCs w:val="16"/>
          <w:lang w:eastAsia="hi-IN" w:bidi="hi-IN"/>
        </w:rPr>
        <w:t>: </w:t>
      </w:r>
      <w:r>
        <w:fldChar w:fldCharType="begin"/>
      </w:r>
      <w:r>
        <w:instrText> HYPERLINK "mailto:pressafgu74@mail.ru" \l "_blank"</w:instrText>
      </w:r>
      <w:r>
        <w:fldChar w:fldCharType="separate"/>
      </w:r>
      <w:r>
        <w:rPr>
          <w:rStyle w:val="Style13"/>
          <w:rFonts w:eastAsia="Arial Unicode MS" w:cs="Segoe UI" w:ascii="Segoe UI" w:hAnsi="Segoe UI"/>
          <w:sz w:val="16"/>
          <w:szCs w:val="16"/>
          <w:lang w:eastAsia="hi-IN" w:bidi="hi-IN"/>
        </w:rPr>
        <w:t>pressafgu74@mail.ru</w:t>
      </w:r>
      <w:r>
        <w:fldChar w:fldCharType="end"/>
      </w:r>
      <w:r>
        <w:rPr>
          <w:rFonts w:eastAsia="Arial Unicode MS" w:cs="Segoe UI" w:ascii="Segoe UI" w:hAnsi="Segoe UI"/>
          <w:sz w:val="16"/>
          <w:szCs w:val="16"/>
          <w:lang w:eastAsia="hi-IN" w:bidi="hi-IN"/>
        </w:rPr>
        <w:t> </w:t>
        <w:br/>
      </w:r>
      <w:r>
        <w:rPr>
          <w:rFonts w:eastAsia="Arial Unicode MS" w:cs="Segoe UI" w:ascii="Segoe UI" w:hAnsi="Segoe UI"/>
          <w:b/>
          <w:bCs/>
          <w:sz w:val="16"/>
          <w:szCs w:val="16"/>
          <w:lang w:eastAsia="hi-IN" w:bidi="hi-IN"/>
        </w:rPr>
        <w:t>Сайт</w:t>
      </w:r>
      <w:r>
        <w:rPr>
          <w:rFonts w:eastAsia="Arial Unicode MS" w:cs="Segoe UI" w:ascii="Segoe UI" w:hAnsi="Segoe UI"/>
          <w:sz w:val="16"/>
          <w:szCs w:val="16"/>
          <w:lang w:eastAsia="hi-IN" w:bidi="hi-IN"/>
        </w:rPr>
        <w:t>: </w:t>
      </w:r>
      <w:r>
        <w:fldChar w:fldCharType="begin"/>
      </w:r>
      <w:r>
        <w:instrText> HYPERLINK "http://kadastr.ru/site/press/news.htm" \l "_blank"</w:instrText>
      </w:r>
      <w:r>
        <w:fldChar w:fldCharType="separate"/>
      </w:r>
      <w:r>
        <w:rPr>
          <w:rStyle w:val="Style13"/>
          <w:rFonts w:eastAsia="Arial Unicode MS" w:cs="Segoe UI" w:ascii="Segoe UI" w:hAnsi="Segoe UI"/>
          <w:sz w:val="16"/>
          <w:szCs w:val="16"/>
          <w:lang w:eastAsia="hi-IN" w:bidi="hi-IN"/>
        </w:rPr>
        <w:t>kadastr.ru</w:t>
      </w:r>
      <w:r>
        <w:fldChar w:fldCharType="end"/>
      </w:r>
      <w:r>
        <w:rPr>
          <w:rFonts w:eastAsia="Arial Unicode MS" w:cs="Segoe UI" w:ascii="Segoe UI" w:hAnsi="Segoe UI"/>
          <w:sz w:val="16"/>
          <w:szCs w:val="16"/>
          <w:lang w:eastAsia="hi-IN" w:bidi="hi-IN"/>
        </w:rPr>
        <w:t> (регион - Челябинская область)</w:t>
        <w:br/>
      </w:r>
      <w:r>
        <w:rPr>
          <w:rFonts w:eastAsia="Arial Unicode MS" w:cs="Segoe UI" w:ascii="Segoe UI" w:hAnsi="Segoe UI"/>
          <w:b/>
          <w:bCs/>
          <w:sz w:val="16"/>
          <w:szCs w:val="16"/>
          <w:lang w:eastAsia="hi-IN" w:bidi="hi-IN"/>
        </w:rPr>
        <w:t>ВКонтакте</w:t>
      </w:r>
      <w:r>
        <w:rPr>
          <w:rFonts w:eastAsia="Arial Unicode MS" w:cs="Segoe UI" w:ascii="Segoe UI" w:hAnsi="Segoe UI"/>
          <w:sz w:val="16"/>
          <w:szCs w:val="16"/>
          <w:lang w:eastAsia="hi-IN" w:bidi="hi-IN"/>
        </w:rPr>
        <w:t>: </w:t>
      </w:r>
      <w:r>
        <w:fldChar w:fldCharType="begin"/>
      </w:r>
      <w:r>
        <w:instrText> HYPERLINK "http://https/vk.com/fkp74" \l "_blank"</w:instrText>
      </w:r>
      <w:r>
        <w:fldChar w:fldCharType="separate"/>
      </w:r>
      <w:r>
        <w:rPr>
          <w:rStyle w:val="Style13"/>
          <w:rFonts w:eastAsia="Arial Unicode MS" w:cs="Segoe UI" w:ascii="Segoe UI" w:hAnsi="Segoe UI"/>
          <w:sz w:val="16"/>
          <w:szCs w:val="16"/>
          <w:lang w:eastAsia="hi-IN" w:bidi="hi-IN"/>
        </w:rPr>
        <w:t>vk.com/fkp74</w:t>
      </w:r>
      <w:r>
        <w:fldChar w:fldCharType="end"/>
      </w:r>
    </w:p>
    <w:sectPr>
      <w:type w:val="nextPage"/>
      <w:pgSz w:w="11906" w:h="16838"/>
      <w:pgMar w:left="1134" w:right="707" w:header="0" w:top="709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Hyperlink" w:uiPriority="0"/>
    <w:lsdException w:name="Strong" w:uiPriority="0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512cb"/>
    <w:pPr>
      <w:widowControl/>
      <w:suppressAutoHyphens w:val="true"/>
      <w:bidi w:val="0"/>
      <w:spacing w:before="0" w:after="200" w:lineRule="auto" w:line="276"/>
      <w:jc w:val="left"/>
    </w:pPr>
    <w:rPr>
      <w:rFonts w:ascii="Calibri" w:hAnsi="Calibri" w:eastAsia="" w:cs=""/>
      <w:color w:val="00000A"/>
      <w:sz w:val="22"/>
      <w:szCs w:val="22"/>
      <w:lang w:val="ru-RU" w:eastAsia="ru-RU" w:bidi="ar-SA"/>
    </w:rPr>
  </w:style>
  <w:style w:type="paragraph" w:styleId="1">
    <w:name w:val="Заголовок 1"/>
    <w:basedOn w:val="Style15"/>
    <w:rsid w:val="003c5c27"/>
    <w:pPr>
      <w:outlineLvl w:val="0"/>
    </w:pPr>
    <w:rPr/>
  </w:style>
  <w:style w:type="paragraph" w:styleId="2">
    <w:name w:val="Заголовок 2"/>
    <w:basedOn w:val="Style15"/>
    <w:rsid w:val="003c5c27"/>
    <w:pPr>
      <w:outlineLvl w:val="1"/>
    </w:pPr>
    <w:rPr/>
  </w:style>
  <w:style w:type="paragraph" w:styleId="3">
    <w:name w:val="Заголовок 3"/>
    <w:basedOn w:val="Style15"/>
    <w:rsid w:val="003c5c27"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выноски Знак"/>
    <w:basedOn w:val="DefaultParagraphFont"/>
    <w:uiPriority w:val="99"/>
    <w:semiHidden/>
    <w:qFormat/>
    <w:rsid w:val="008d3c4b"/>
    <w:rPr>
      <w:rFonts w:ascii="Tahoma" w:hAnsi="Tahoma" w:cs="Tahoma"/>
      <w:sz w:val="16"/>
      <w:szCs w:val="16"/>
    </w:rPr>
  </w:style>
  <w:style w:type="character" w:styleId="Style12" w:customStyle="1">
    <w:name w:val="Основной текст с отступом Знак"/>
    <w:basedOn w:val="DefaultParagraphFont"/>
    <w:qFormat/>
    <w:rsid w:val="008d3c4b"/>
    <w:rPr>
      <w:rFonts w:ascii="Times New Roman" w:hAnsi="Times New Roman" w:eastAsia="Arial Unicode MS" w:cs="Mangal"/>
      <w:color w:val="00000A"/>
      <w:sz w:val="24"/>
      <w:szCs w:val="21"/>
      <w:lang w:eastAsia="zh-CN" w:bidi="hi-IN"/>
    </w:rPr>
  </w:style>
  <w:style w:type="character" w:styleId="Style13">
    <w:name w:val="Интернет-ссылка"/>
    <w:basedOn w:val="DefaultParagraphFont"/>
    <w:unhideWhenUsed/>
    <w:rsid w:val="008447bb"/>
    <w:rPr>
      <w:color w:val="0000FF" w:themeColor="hyperlink"/>
      <w:u w:val="single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sid w:val="008006b9"/>
    <w:rPr/>
  </w:style>
  <w:style w:type="character" w:styleId="9pt0pt" w:customStyle="1">
    <w:name w:val="Основной текст + 9 pt;Интервал 0 pt"/>
    <w:basedOn w:val="DefaultParagraphFont"/>
    <w:qFormat/>
    <w:rsid w:val="00be5ecf"/>
    <w:rPr>
      <w:color w:val="000000"/>
      <w:spacing w:val="0"/>
      <w:w w:val="100"/>
      <w:sz w:val="18"/>
      <w:szCs w:val="18"/>
      <w:lang w:val="ru-RU"/>
    </w:rPr>
  </w:style>
  <w:style w:type="character" w:styleId="Strong">
    <w:name w:val="Strong"/>
    <w:qFormat/>
    <w:rsid w:val="00be5ecf"/>
    <w:rPr>
      <w:b/>
      <w:bCs/>
    </w:rPr>
  </w:style>
  <w:style w:type="character" w:styleId="ListLabel1" w:customStyle="1">
    <w:name w:val="ListLabel 1"/>
    <w:qFormat/>
    <w:rsid w:val="003c5c27"/>
    <w:rPr>
      <w:rFonts w:cs="Courier New"/>
    </w:rPr>
  </w:style>
  <w:style w:type="character" w:styleId="ListLabel2" w:customStyle="1">
    <w:name w:val="ListLabel 2"/>
    <w:qFormat/>
    <w:rsid w:val="003c5c27"/>
    <w:rPr>
      <w:i/>
      <w:u w:val="single"/>
    </w:rPr>
  </w:style>
  <w:style w:type="character" w:styleId="ListLabel3">
    <w:name w:val="ListLabel 3"/>
    <w:qFormat/>
    <w:rPr>
      <w:rFonts w:ascii="Segoe UI" w:hAnsi="Segoe UI"/>
      <w:sz w:val="20"/>
    </w:rPr>
  </w:style>
  <w:style w:type="character" w:styleId="ListLabel4">
    <w:name w:val="ListLabel 4"/>
    <w:qFormat/>
    <w:rPr>
      <w:rFonts w:cs="Courier New"/>
    </w:rPr>
  </w:style>
  <w:style w:type="paragraph" w:styleId="Style15" w:customStyle="1">
    <w:name w:val="Заголовок"/>
    <w:basedOn w:val="Normal"/>
    <w:next w:val="Style16"/>
    <w:qFormat/>
    <w:rsid w:val="003c5c27"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6">
    <w:name w:val="Основной текст"/>
    <w:basedOn w:val="Normal"/>
    <w:uiPriority w:val="99"/>
    <w:semiHidden/>
    <w:unhideWhenUsed/>
    <w:rsid w:val="008006b9"/>
    <w:pPr>
      <w:spacing w:before="0" w:after="120"/>
    </w:pPr>
    <w:rPr/>
  </w:style>
  <w:style w:type="paragraph" w:styleId="Style17">
    <w:name w:val="Список"/>
    <w:basedOn w:val="Style16"/>
    <w:rsid w:val="003c5c27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 w:customStyle="1">
    <w:name w:val="Заглавие"/>
    <w:basedOn w:val="Style15"/>
    <w:rsid w:val="003c5c27"/>
    <w:pPr/>
    <w:rPr/>
  </w:style>
  <w:style w:type="paragraph" w:styleId="Indexheading">
    <w:name w:val="index heading"/>
    <w:basedOn w:val="Normal"/>
    <w:qFormat/>
    <w:rsid w:val="003c5c27"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8d3c4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1">
    <w:name w:val="Основной текст с отступом"/>
    <w:basedOn w:val="Normal"/>
    <w:rsid w:val="008d3c4b"/>
    <w:pPr>
      <w:widowControl w:val="false"/>
      <w:spacing w:lineRule="auto" w:line="240" w:before="0" w:after="120"/>
      <w:ind w:left="283" w:hanging="0"/>
    </w:pPr>
    <w:rPr>
      <w:rFonts w:ascii="Times New Roman" w:hAnsi="Times New Roman" w:eastAsia="Arial Unicode MS" w:cs="Mangal"/>
      <w:sz w:val="24"/>
      <w:szCs w:val="21"/>
      <w:lang w:eastAsia="zh-CN" w:bidi="hi-IN"/>
    </w:rPr>
  </w:style>
  <w:style w:type="paragraph" w:styleId="11" w:customStyle="1">
    <w:name w:val="Обычный (веб)1"/>
    <w:basedOn w:val="Normal"/>
    <w:qFormat/>
    <w:rsid w:val="007a1218"/>
    <w:pPr>
      <w:spacing w:lineRule="auto" w:line="240" w:before="0" w:after="96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Standard" w:customStyle="1">
    <w:name w:val="Standard"/>
    <w:qFormat/>
    <w:rsid w:val="00650cbb"/>
    <w:pPr>
      <w:widowControl w:val="false"/>
      <w:suppressAutoHyphens w:val="true"/>
      <w:bidi w:val="0"/>
      <w:spacing w:lineRule="auto" w:line="240"/>
      <w:jc w:val="left"/>
      <w:textAlignment w:val="baseline"/>
    </w:pPr>
    <w:rPr>
      <w:rFonts w:ascii="Liberation Serif" w:hAnsi="Liberation Serif" w:eastAsia="Arial Unicode MS" w:cs="Mangal"/>
      <w:color w:val="00000A"/>
      <w:sz w:val="24"/>
      <w:szCs w:val="24"/>
      <w:lang w:eastAsia="zh-CN" w:bidi="hi-IN" w:val="ru-RU"/>
    </w:rPr>
  </w:style>
  <w:style w:type="paragraph" w:styleId="ConsPlusNormal" w:customStyle="1">
    <w:name w:val="ConsPlusNormal"/>
    <w:qFormat/>
    <w:rsid w:val="00fa5e75"/>
    <w:pPr>
      <w:widowControl/>
      <w:suppressAutoHyphens w:val="true"/>
      <w:bidi w:val="0"/>
      <w:spacing w:lineRule="auto" w:line="240"/>
      <w:jc w:val="left"/>
    </w:pPr>
    <w:rPr>
      <w:rFonts w:ascii="Arial" w:hAnsi="Arial" w:eastAsia="Arial" w:cs="Tahoma"/>
      <w:color w:val="00000A"/>
      <w:sz w:val="22"/>
      <w:szCs w:val="24"/>
      <w:lang w:val="ru-RU" w:eastAsia="ru-RU" w:bidi="ar-SA"/>
    </w:rPr>
  </w:style>
  <w:style w:type="paragraph" w:styleId="NormalWeb">
    <w:name w:val="Normal (Web)"/>
    <w:basedOn w:val="Normal"/>
    <w:qFormat/>
    <w:rsid w:val="00be5ecf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4258e1"/>
    <w:pPr>
      <w:spacing w:before="0" w:after="200"/>
      <w:ind w:left="720" w:hanging="0"/>
      <w:contextualSpacing/>
    </w:pPr>
    <w:rPr/>
  </w:style>
  <w:style w:type="paragraph" w:styleId="Style22" w:customStyle="1">
    <w:name w:val="Блочная цитата"/>
    <w:basedOn w:val="Normal"/>
    <w:qFormat/>
    <w:rsid w:val="003c5c27"/>
    <w:pPr/>
    <w:rPr/>
  </w:style>
  <w:style w:type="paragraph" w:styleId="Style23">
    <w:name w:val="Подзаголовок"/>
    <w:basedOn w:val="Style15"/>
    <w:rsid w:val="003c5c27"/>
    <w:pPr/>
    <w:rPr/>
  </w:style>
  <w:style w:type="paragraph" w:styleId="Western" w:customStyle="1">
    <w:name w:val="western"/>
    <w:basedOn w:val="Normal"/>
    <w:qFormat/>
    <w:rsid w:val="00fe0b2f"/>
    <w:pPr>
      <w:suppressAutoHyphens w:val="false"/>
      <w:spacing w:lineRule="atLeast" w:line="102" w:beforeAutospacing="1" w:after="119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LibreOffice/4.4.4.3$Windows_x86 LibreOffice_project/2c39ebcf046445232b798108aa8a7e7d89552ea8</Application>
  <Paragraphs>23</Paragraphs>
  <Company>FGBU_FKP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2019-09-26T09:18:00Z</dcterms:created>
  <dc:creator>Елена В. Захарова</dc:creator>
  <dc:language>ru-RU</dc:language>
  <cp:lastModifiedBy>111</cp:lastModifiedBy>
  <cp:lastPrinted>2019-11-14T12:05:00Z</cp:lastPrinted>
  <dcterms:modified xsi:type="dcterms:W3CDTF">2019-11-26T15:52:08Z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FGBU_FKP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