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78"/>
        <w:gridCol w:w="4961"/>
      </w:tblGrid>
      <w:tr w:rsidR="00EB0433" w:rsidTr="00B10F08">
        <w:trPr>
          <w:cantSplit/>
          <w:trHeight w:val="2640"/>
        </w:trPr>
        <w:tc>
          <w:tcPr>
            <w:tcW w:w="4678" w:type="dxa"/>
          </w:tcPr>
          <w:p w:rsidR="00EB0433" w:rsidRDefault="00EB0433" w:rsidP="00B10F08">
            <w:pPr>
              <w:spacing w:line="240" w:lineRule="exact"/>
              <w:ind w:right="1134"/>
              <w:jc w:val="both"/>
            </w:pPr>
            <w:r>
              <w:t xml:space="preserve">    </w:t>
            </w:r>
          </w:p>
          <w:p w:rsidR="00EB0433" w:rsidRDefault="00EB0433" w:rsidP="00B10F08">
            <w:pPr>
              <w:spacing w:line="240" w:lineRule="exact"/>
              <w:ind w:right="1134"/>
            </w:pPr>
          </w:p>
          <w:p w:rsidR="00EB0433" w:rsidRDefault="00EB0433" w:rsidP="00B10F08">
            <w:pPr>
              <w:spacing w:line="240" w:lineRule="exact"/>
              <w:ind w:right="1134"/>
            </w:pPr>
          </w:p>
          <w:p w:rsidR="00EB0433" w:rsidRDefault="00EB0433" w:rsidP="00B10F08">
            <w:pPr>
              <w:spacing w:line="240" w:lineRule="exact"/>
              <w:ind w:right="1134"/>
            </w:pPr>
          </w:p>
          <w:p w:rsidR="00EB0433" w:rsidRDefault="00EB0433" w:rsidP="00B10F08">
            <w:pPr>
              <w:spacing w:line="240" w:lineRule="exact"/>
              <w:ind w:right="1134"/>
            </w:pPr>
          </w:p>
          <w:p w:rsidR="00EB0433" w:rsidRDefault="00EB0433" w:rsidP="00B10F08">
            <w:pPr>
              <w:spacing w:line="240" w:lineRule="exact"/>
              <w:ind w:right="1134"/>
            </w:pPr>
          </w:p>
          <w:p w:rsidR="00EB0433" w:rsidRDefault="00EB0433" w:rsidP="00B10F08">
            <w:pPr>
              <w:spacing w:line="240" w:lineRule="exact"/>
              <w:ind w:right="1134"/>
            </w:pPr>
          </w:p>
          <w:p w:rsidR="00EB0433" w:rsidRDefault="00EB0433" w:rsidP="00B10F08">
            <w:pPr>
              <w:spacing w:line="240" w:lineRule="exact"/>
              <w:ind w:right="1134"/>
            </w:pPr>
          </w:p>
          <w:p w:rsidR="00EB0433" w:rsidRDefault="00EB0433" w:rsidP="00B10F08">
            <w:pPr>
              <w:spacing w:line="240" w:lineRule="exact"/>
              <w:ind w:right="1134"/>
            </w:pPr>
          </w:p>
          <w:p w:rsidR="00EB0433" w:rsidRDefault="00EB0433" w:rsidP="00B10F08">
            <w:pPr>
              <w:spacing w:line="240" w:lineRule="exact"/>
              <w:ind w:left="630" w:right="459"/>
            </w:pPr>
            <w:r>
              <w:t xml:space="preserve">               </w:t>
            </w:r>
          </w:p>
        </w:tc>
        <w:tc>
          <w:tcPr>
            <w:tcW w:w="4961" w:type="dxa"/>
          </w:tcPr>
          <w:p w:rsidR="00EB0433" w:rsidRPr="007F15E3" w:rsidRDefault="00EB0433" w:rsidP="00B10F08">
            <w:pPr>
              <w:pStyle w:val="a3"/>
              <w:tabs>
                <w:tab w:val="left" w:pos="708"/>
              </w:tabs>
              <w:spacing w:line="240" w:lineRule="exact"/>
            </w:pPr>
          </w:p>
          <w:p w:rsidR="00EB0433" w:rsidRPr="006D15E0" w:rsidRDefault="00D66501" w:rsidP="00953745">
            <w:pPr>
              <w:spacing w:line="240" w:lineRule="exact"/>
              <w:jc w:val="both"/>
            </w:pPr>
            <w:r>
              <w:t xml:space="preserve">В администрацию Усть-Катавского городского округа  </w:t>
            </w:r>
          </w:p>
        </w:tc>
      </w:tr>
    </w:tbl>
    <w:p w:rsidR="00F334DE" w:rsidRPr="00F334DE" w:rsidRDefault="00F334DE" w:rsidP="00982AEA">
      <w:pPr>
        <w:jc w:val="both"/>
        <w:rPr>
          <w:b/>
        </w:rPr>
      </w:pPr>
      <w:r>
        <w:rPr>
          <w:b/>
        </w:rPr>
        <w:t>Прокурор разъясняет</w:t>
      </w:r>
      <w:r w:rsidRPr="00AA3C79">
        <w:rPr>
          <w:b/>
        </w:rPr>
        <w:t>:</w:t>
      </w:r>
      <w:r>
        <w:rPr>
          <w:b/>
        </w:rPr>
        <w:t xml:space="preserve"> </w:t>
      </w:r>
    </w:p>
    <w:p w:rsidR="006D4770" w:rsidRDefault="006D4770" w:rsidP="00681EA3">
      <w:pPr>
        <w:ind w:firstLine="708"/>
        <w:jc w:val="both"/>
      </w:pPr>
    </w:p>
    <w:p w:rsidR="005E324E" w:rsidRDefault="005E324E" w:rsidP="00681EA3">
      <w:pPr>
        <w:ind w:firstLine="708"/>
        <w:jc w:val="both"/>
      </w:pPr>
      <w:r>
        <w:t>Депутатами Государственной Думы во втором и третьем чтении приняты поправки в Жилищный кодекс РФ, а также в отдельные законодательные акты.</w:t>
      </w:r>
    </w:p>
    <w:p w:rsidR="005E324E" w:rsidRDefault="005E324E" w:rsidP="00681EA3">
      <w:pPr>
        <w:ind w:firstLine="708"/>
        <w:jc w:val="both"/>
      </w:pPr>
      <w:r>
        <w:t>В соответствии со статьей 166 и 169 Жилищного кодекса Российской Федерации, граждане, заключившие контракт о прохождении военной службы в связи с призывом по мобилизации в Воору</w:t>
      </w:r>
      <w:bookmarkStart w:id="0" w:name="_GoBack"/>
      <w:bookmarkEnd w:id="0"/>
      <w:r>
        <w:t xml:space="preserve">женные силы Российской Федерации, и члены их семей до прекращения указанного контракта освобождаются от начисления пеней в случае несвоевременного или неполного внесения ими платы за жилое помещение и коммунальные услуги, взноса на капитальный ремонт общего имущества в многоквартирном доме. </w:t>
      </w:r>
    </w:p>
    <w:p w:rsidR="005E324E" w:rsidRDefault="005E324E" w:rsidP="00681EA3">
      <w:pPr>
        <w:ind w:firstLine="708"/>
        <w:jc w:val="both"/>
      </w:pPr>
      <w:r>
        <w:t>Постановлением Губернатора Челябинской области утвержден порядок освобождения</w:t>
      </w:r>
      <w:r w:rsidR="00716C4E">
        <w:t xml:space="preserve"> указанной категории</w:t>
      </w:r>
      <w:r>
        <w:t xml:space="preserve"> граждан Российской Федерации </w:t>
      </w:r>
      <w:r w:rsidR="00716C4E">
        <w:t xml:space="preserve">от начисления пеней в случае несвоевременного или неполного внесения ими платы за жилое помещение и коммунальные услуги, взноса на капитальный ремонт общего имущества в многоквартирном доме. </w:t>
      </w:r>
    </w:p>
    <w:p w:rsidR="00716C4E" w:rsidRDefault="00716C4E" w:rsidP="00681EA3">
      <w:pPr>
        <w:ind w:firstLine="708"/>
        <w:jc w:val="both"/>
      </w:pPr>
      <w:r>
        <w:t>Для этого военнослужащему или одному из члена его семьи в течение действия контракта или 30 дней после его прекращения необходимо обратиться к юридическому лицу предоставляющим услуги по управлению домом или предоставляющим услуги по содержанию и обслуживанию</w:t>
      </w:r>
      <w:r w:rsidR="007564C8">
        <w:t xml:space="preserve"> общего имущества, в том числе к</w:t>
      </w:r>
      <w:r>
        <w:t xml:space="preserve"> ресурсо</w:t>
      </w:r>
      <w:r w:rsidR="00AB053D">
        <w:t>снабжающим организациям</w:t>
      </w:r>
      <w:r>
        <w:t>, некоммерческ</w:t>
      </w:r>
      <w:r w:rsidR="00AB053D">
        <w:t>им организациям</w:t>
      </w:r>
      <w:r w:rsidR="007564C8">
        <w:t xml:space="preserve">, </w:t>
      </w:r>
      <w:r w:rsidR="001D44D8">
        <w:t>осуществляющи</w:t>
      </w:r>
      <w:r w:rsidR="007564C8">
        <w:t>м</w:t>
      </w:r>
      <w:r>
        <w:t xml:space="preserve"> капитальный ремонт, к региональным операторам по обращению с твердыми коммунальными отходами с заявлением об освобождении от начисления пеней. </w:t>
      </w:r>
    </w:p>
    <w:p w:rsidR="00716C4E" w:rsidRDefault="00716C4E" w:rsidP="00716C4E">
      <w:pPr>
        <w:ind w:firstLine="708"/>
        <w:jc w:val="both"/>
      </w:pPr>
      <w:r>
        <w:t>Указанные организации самостоятельно запрашивают необходимые документы</w:t>
      </w:r>
      <w:r w:rsidR="001D44D8">
        <w:t xml:space="preserve"> с целью подтверждения достоверности</w:t>
      </w:r>
      <w:r>
        <w:t xml:space="preserve"> призыва гражданина на военную службу в Вооруженные силы Российской Федерации. Члены семьи военнослужащего предоставляют также документы, которые подтверждают статус члена семьи военнослужащего. </w:t>
      </w:r>
    </w:p>
    <w:p w:rsidR="00716C4E" w:rsidRDefault="00716C4E" w:rsidP="00716C4E">
      <w:pPr>
        <w:ind w:firstLine="708"/>
        <w:jc w:val="both"/>
      </w:pPr>
      <w:r>
        <w:t xml:space="preserve">В том случае, </w:t>
      </w:r>
      <w:r w:rsidR="00C52C79">
        <w:t>если</w:t>
      </w:r>
      <w:r>
        <w:t xml:space="preserve"> пеня начислена до подачи заявления, то региональный</w:t>
      </w:r>
      <w:r w:rsidR="00C52C79">
        <w:t xml:space="preserve"> оператор обязан произвести перерасчет размера платежей. </w:t>
      </w:r>
    </w:p>
    <w:p w:rsidR="005E324E" w:rsidRDefault="005E324E" w:rsidP="00166D73">
      <w:pPr>
        <w:jc w:val="both"/>
      </w:pPr>
    </w:p>
    <w:p w:rsidR="00166D73" w:rsidRDefault="00166D73" w:rsidP="00166D73">
      <w:pPr>
        <w:jc w:val="both"/>
      </w:pPr>
    </w:p>
    <w:p w:rsidR="00166D73" w:rsidRDefault="00166D73" w:rsidP="00166D73">
      <w:pPr>
        <w:jc w:val="both"/>
      </w:pPr>
      <w:r>
        <w:t>Помощник прокурора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И.А.Зорин</w:t>
      </w:r>
    </w:p>
    <w:p w:rsidR="00166D73" w:rsidRDefault="00166D73" w:rsidP="00166D73">
      <w:pPr>
        <w:jc w:val="both"/>
      </w:pPr>
      <w:r>
        <w:t>г. Усть-Катав</w:t>
      </w:r>
    </w:p>
    <w:p w:rsidR="00166D73" w:rsidRDefault="00166D73" w:rsidP="00166D73"/>
    <w:sectPr w:rsidR="00166D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D16"/>
    <w:rsid w:val="000368C3"/>
    <w:rsid w:val="00077151"/>
    <w:rsid w:val="00123B66"/>
    <w:rsid w:val="0014232A"/>
    <w:rsid w:val="00154D16"/>
    <w:rsid w:val="00166D73"/>
    <w:rsid w:val="001D44D8"/>
    <w:rsid w:val="00204BB2"/>
    <w:rsid w:val="00206BED"/>
    <w:rsid w:val="0031646E"/>
    <w:rsid w:val="00370009"/>
    <w:rsid w:val="0038236A"/>
    <w:rsid w:val="003912CB"/>
    <w:rsid w:val="003A51B4"/>
    <w:rsid w:val="003E2B21"/>
    <w:rsid w:val="004010D1"/>
    <w:rsid w:val="0043114D"/>
    <w:rsid w:val="00502A7B"/>
    <w:rsid w:val="005505C1"/>
    <w:rsid w:val="005B0A4C"/>
    <w:rsid w:val="005D4867"/>
    <w:rsid w:val="005E324E"/>
    <w:rsid w:val="00637BB4"/>
    <w:rsid w:val="00681EA3"/>
    <w:rsid w:val="006B5FC5"/>
    <w:rsid w:val="006C0E28"/>
    <w:rsid w:val="006C3A23"/>
    <w:rsid w:val="006D15E0"/>
    <w:rsid w:val="006D26DE"/>
    <w:rsid w:val="006D4770"/>
    <w:rsid w:val="00716C4E"/>
    <w:rsid w:val="007266D9"/>
    <w:rsid w:val="00734629"/>
    <w:rsid w:val="007564C8"/>
    <w:rsid w:val="007603BC"/>
    <w:rsid w:val="00763C39"/>
    <w:rsid w:val="007D7B4D"/>
    <w:rsid w:val="007E5BC0"/>
    <w:rsid w:val="008849D7"/>
    <w:rsid w:val="008F7217"/>
    <w:rsid w:val="00953745"/>
    <w:rsid w:val="009549B1"/>
    <w:rsid w:val="00982AEA"/>
    <w:rsid w:val="009B27C6"/>
    <w:rsid w:val="00A7631C"/>
    <w:rsid w:val="00AA3C79"/>
    <w:rsid w:val="00AB053D"/>
    <w:rsid w:val="00AB5E9E"/>
    <w:rsid w:val="00B035CA"/>
    <w:rsid w:val="00B11FFE"/>
    <w:rsid w:val="00B14278"/>
    <w:rsid w:val="00B70356"/>
    <w:rsid w:val="00B90443"/>
    <w:rsid w:val="00BA43D0"/>
    <w:rsid w:val="00BF3956"/>
    <w:rsid w:val="00C52C79"/>
    <w:rsid w:val="00C900AF"/>
    <w:rsid w:val="00D23052"/>
    <w:rsid w:val="00D54473"/>
    <w:rsid w:val="00D5677B"/>
    <w:rsid w:val="00D66501"/>
    <w:rsid w:val="00D72CC0"/>
    <w:rsid w:val="00D80E90"/>
    <w:rsid w:val="00D971ED"/>
    <w:rsid w:val="00DC1656"/>
    <w:rsid w:val="00E57BB8"/>
    <w:rsid w:val="00EB0433"/>
    <w:rsid w:val="00EE13C1"/>
    <w:rsid w:val="00F25F45"/>
    <w:rsid w:val="00F334DE"/>
    <w:rsid w:val="00FC0972"/>
    <w:rsid w:val="00FC3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3B9D56-9E1B-4D9E-93AC-4AC93BBBE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043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B043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B0433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304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 Александр Александрович</dc:creator>
  <cp:keywords/>
  <dc:description/>
  <cp:lastModifiedBy>Зорин Илья Алексеевич</cp:lastModifiedBy>
  <cp:revision>59</cp:revision>
  <dcterms:created xsi:type="dcterms:W3CDTF">2021-04-15T05:44:00Z</dcterms:created>
  <dcterms:modified xsi:type="dcterms:W3CDTF">2022-12-07T04:39:00Z</dcterms:modified>
</cp:coreProperties>
</file>