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7A" w:rsidRDefault="00A0437A" w:rsidP="005D3E8B">
      <w:pPr>
        <w:jc w:val="both"/>
        <w:rPr>
          <w:sz w:val="20"/>
          <w:szCs w:val="20"/>
        </w:rPr>
      </w:pPr>
    </w:p>
    <w:p w:rsidR="00A0437A" w:rsidRPr="00A0437A" w:rsidRDefault="00A0437A" w:rsidP="00A0437A">
      <w:pPr>
        <w:ind w:left="3600" w:right="4565" w:firstLine="720"/>
        <w:rPr>
          <w:rFonts w:ascii="Arial" w:hAnsi="Arial"/>
        </w:rPr>
      </w:pPr>
      <w:r w:rsidRPr="00A0437A">
        <w:rPr>
          <w:noProof/>
          <w:sz w:val="28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7A" w:rsidRPr="00A0437A" w:rsidRDefault="00A0437A" w:rsidP="00A0437A">
      <w:pPr>
        <w:jc w:val="center"/>
        <w:rPr>
          <w:rFonts w:ascii="Arial Narrow" w:hAnsi="Arial Narrow"/>
          <w:b/>
          <w:bCs/>
          <w:sz w:val="40"/>
        </w:rPr>
      </w:pPr>
      <w:r w:rsidRPr="00A0437A"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A0437A" w:rsidRPr="00103DE5" w:rsidRDefault="00103DE5" w:rsidP="00103DE5">
      <w:pPr>
        <w:keepNext/>
        <w:jc w:val="center"/>
        <w:outlineLvl w:val="1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Челябинской области</w:t>
      </w:r>
    </w:p>
    <w:p w:rsidR="00A0437A" w:rsidRPr="00A0437A" w:rsidRDefault="00A0437A" w:rsidP="00A0437A">
      <w:pPr>
        <w:keepNext/>
        <w:jc w:val="center"/>
        <w:outlineLvl w:val="0"/>
        <w:rPr>
          <w:rFonts w:ascii="Arial Black" w:hAnsi="Arial Black"/>
          <w:b/>
          <w:bCs/>
          <w:sz w:val="52"/>
        </w:rPr>
      </w:pPr>
      <w:r w:rsidRPr="00A0437A">
        <w:rPr>
          <w:rFonts w:ascii="Arial Black" w:hAnsi="Arial Black"/>
          <w:b/>
          <w:bCs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A0437A" w:rsidRPr="00A0437A" w:rsidTr="000F122B">
        <w:trPr>
          <w:trHeight w:val="100"/>
        </w:trPr>
        <w:tc>
          <w:tcPr>
            <w:tcW w:w="9594" w:type="dxa"/>
          </w:tcPr>
          <w:p w:rsidR="00A0437A" w:rsidRPr="00A0437A" w:rsidRDefault="00A0437A" w:rsidP="00A0437A">
            <w:pPr>
              <w:rPr>
                <w:sz w:val="28"/>
              </w:rPr>
            </w:pPr>
          </w:p>
        </w:tc>
      </w:tr>
    </w:tbl>
    <w:p w:rsidR="00A0437A" w:rsidRPr="00A0437A" w:rsidRDefault="00D4546E" w:rsidP="00A0437A">
      <w:pPr>
        <w:rPr>
          <w:sz w:val="28"/>
        </w:rPr>
      </w:pPr>
      <w:r>
        <w:rPr>
          <w:sz w:val="28"/>
        </w:rPr>
        <w:t>От 06.04.2020</w:t>
      </w:r>
      <w:r w:rsidR="00A0437A" w:rsidRPr="00A0437A">
        <w:rPr>
          <w:sz w:val="28"/>
        </w:rPr>
        <w:t xml:space="preserve"> г. </w:t>
      </w:r>
      <w:r w:rsidR="00A0437A" w:rsidRPr="00A0437A">
        <w:rPr>
          <w:sz w:val="28"/>
        </w:rPr>
        <w:tab/>
      </w:r>
      <w:r w:rsidR="00A0437A" w:rsidRPr="00A0437A"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</w:t>
      </w:r>
      <w:r>
        <w:rPr>
          <w:sz w:val="28"/>
        </w:rPr>
        <w:tab/>
        <w:t>№ 480</w:t>
      </w:r>
    </w:p>
    <w:p w:rsidR="00A0437A" w:rsidRPr="00A0437A" w:rsidRDefault="00A0437A" w:rsidP="00A0437A">
      <w:pPr>
        <w:rPr>
          <w:sz w:val="28"/>
        </w:rPr>
      </w:pPr>
    </w:p>
    <w:p w:rsidR="00A0437A" w:rsidRPr="00A0437A" w:rsidRDefault="00C2082A" w:rsidP="00A0437A">
      <w:pPr>
        <w:ind w:right="5274"/>
        <w:jc w:val="both"/>
        <w:rPr>
          <w:sz w:val="28"/>
        </w:rPr>
      </w:pPr>
      <w:r>
        <w:rPr>
          <w:sz w:val="28"/>
        </w:rPr>
        <w:t xml:space="preserve">Об отмене Постановления администрации Усть-Катавского городского округа от 19.03.2020 г. №379 «О </w:t>
      </w:r>
      <w:r w:rsidR="00A0437A" w:rsidRPr="00A0437A">
        <w:rPr>
          <w:sz w:val="28"/>
        </w:rPr>
        <w:t xml:space="preserve">назначении публичных слушаний по проекту решения Собрания депутатов Усть-Катавского городского </w:t>
      </w:r>
      <w:r w:rsidR="00103DE5">
        <w:rPr>
          <w:sz w:val="28"/>
        </w:rPr>
        <w:t>округа</w:t>
      </w:r>
      <w:r w:rsidR="00A0437A" w:rsidRPr="00A0437A">
        <w:rPr>
          <w:sz w:val="28"/>
        </w:rPr>
        <w:t xml:space="preserve"> «О внесении изменений и дополнений</w:t>
      </w:r>
    </w:p>
    <w:p w:rsidR="00A0437A" w:rsidRPr="00A0437A" w:rsidRDefault="00A0437A" w:rsidP="00A0437A">
      <w:pPr>
        <w:ind w:right="5274"/>
        <w:jc w:val="both"/>
        <w:rPr>
          <w:sz w:val="28"/>
        </w:rPr>
      </w:pPr>
      <w:r w:rsidRPr="00A0437A">
        <w:rPr>
          <w:sz w:val="28"/>
        </w:rPr>
        <w:t xml:space="preserve">в Устав  Усть-Катавского </w:t>
      </w:r>
    </w:p>
    <w:p w:rsidR="00A0437A" w:rsidRPr="00A0437A" w:rsidRDefault="00A0437A" w:rsidP="00A0437A">
      <w:pPr>
        <w:ind w:right="5274"/>
        <w:jc w:val="both"/>
        <w:rPr>
          <w:sz w:val="28"/>
        </w:rPr>
      </w:pPr>
      <w:r w:rsidRPr="00A0437A">
        <w:rPr>
          <w:sz w:val="28"/>
        </w:rPr>
        <w:t>городского округа»</w:t>
      </w:r>
      <w:r w:rsidR="00C2082A">
        <w:rPr>
          <w:sz w:val="28"/>
        </w:rPr>
        <w:t>»</w:t>
      </w:r>
    </w:p>
    <w:p w:rsidR="00A0437A" w:rsidRPr="00A0437A" w:rsidRDefault="00A0437A" w:rsidP="00A0437A">
      <w:pPr>
        <w:rPr>
          <w:sz w:val="28"/>
        </w:rPr>
      </w:pPr>
    </w:p>
    <w:p w:rsidR="00A0437A" w:rsidRPr="00A0437A" w:rsidRDefault="00A0437A" w:rsidP="00E52307">
      <w:pPr>
        <w:autoSpaceDE w:val="0"/>
        <w:autoSpaceDN w:val="0"/>
        <w:adjustRightInd w:val="0"/>
        <w:ind w:right="34"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В</w:t>
      </w:r>
      <w:r w:rsidR="00EF1567">
        <w:rPr>
          <w:sz w:val="28"/>
          <w:szCs w:val="28"/>
        </w:rPr>
        <w:t xml:space="preserve"> целях предупреждения распространения</w:t>
      </w:r>
      <w:r w:rsidR="00E52307">
        <w:rPr>
          <w:sz w:val="28"/>
          <w:szCs w:val="28"/>
        </w:rPr>
        <w:t xml:space="preserve"> коронавирусной инфекции на территории Усть-Катавского городского округа</w:t>
      </w:r>
      <w:r w:rsidR="00EF1567">
        <w:rPr>
          <w:sz w:val="28"/>
          <w:szCs w:val="28"/>
        </w:rPr>
        <w:t xml:space="preserve">, </w:t>
      </w:r>
      <w:r w:rsidRPr="00A0437A">
        <w:rPr>
          <w:sz w:val="28"/>
          <w:szCs w:val="28"/>
        </w:rPr>
        <w:t xml:space="preserve"> </w:t>
      </w:r>
      <w:r w:rsidR="00EF1567">
        <w:rPr>
          <w:sz w:val="28"/>
          <w:szCs w:val="28"/>
        </w:rPr>
        <w:t xml:space="preserve">в </w:t>
      </w:r>
      <w:r w:rsidRPr="00A0437A">
        <w:rPr>
          <w:sz w:val="28"/>
          <w:szCs w:val="28"/>
        </w:rPr>
        <w:t xml:space="preserve">соответствии с </w:t>
      </w:r>
      <w:r w:rsidR="00C2082A">
        <w:rPr>
          <w:sz w:val="28"/>
          <w:szCs w:val="28"/>
        </w:rPr>
        <w:t xml:space="preserve">распоряжением правительства Челябинской области от 18.03.2020г. №146-рп «О введении режима повышенной готовности на территории Челябинской области», постановлением администрации Усть-Катавского городского округа от 19.03.2020 г. №380 </w:t>
      </w:r>
      <w:r w:rsidR="00C2082A" w:rsidRPr="00C2082A">
        <w:rPr>
          <w:sz w:val="28"/>
          <w:szCs w:val="28"/>
        </w:rPr>
        <w:t xml:space="preserve">«О введении режима повышенной готовности на территории </w:t>
      </w:r>
      <w:r w:rsidR="00C2082A">
        <w:rPr>
          <w:sz w:val="28"/>
          <w:szCs w:val="28"/>
        </w:rPr>
        <w:t>Усть-Катавского городского округа</w:t>
      </w:r>
      <w:r w:rsidR="00C2082A" w:rsidRPr="00C2082A">
        <w:rPr>
          <w:sz w:val="28"/>
          <w:szCs w:val="28"/>
        </w:rPr>
        <w:t>»</w:t>
      </w:r>
      <w:r w:rsidR="00EF1567">
        <w:rPr>
          <w:sz w:val="28"/>
          <w:szCs w:val="28"/>
        </w:rPr>
        <w:t xml:space="preserve">, руководствуясь </w:t>
      </w:r>
      <w:r w:rsidR="00E52307">
        <w:rPr>
          <w:sz w:val="28"/>
          <w:szCs w:val="28"/>
        </w:rPr>
        <w:t>п.4 ст.44 Федерального закона</w:t>
      </w:r>
      <w:r w:rsidRPr="00A0437A">
        <w:rPr>
          <w:sz w:val="28"/>
          <w:szCs w:val="28"/>
        </w:rPr>
        <w:t xml:space="preserve"> от 06.10.2003 №  131-ФЗ «Об общих принципах организации местного самоуправления в Российской Федерации», Уставом Усть-Катавского городского округа, </w:t>
      </w:r>
      <w:r w:rsidR="00E52307">
        <w:rPr>
          <w:sz w:val="28"/>
          <w:szCs w:val="28"/>
        </w:rPr>
        <w:t xml:space="preserve"> 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администрация Усть-Катавского городского округа ПОСТАНОВЛЯЕТ:</w:t>
      </w:r>
    </w:p>
    <w:p w:rsidR="00E52307" w:rsidRPr="00E52307" w:rsidRDefault="00A0437A" w:rsidP="00E52307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bookmarkStart w:id="0" w:name="sub_1"/>
      <w:r w:rsidRPr="00A0437A">
        <w:rPr>
          <w:sz w:val="28"/>
          <w:szCs w:val="28"/>
        </w:rPr>
        <w:t xml:space="preserve">1. </w:t>
      </w:r>
      <w:r w:rsidR="00E52307">
        <w:rPr>
          <w:sz w:val="28"/>
          <w:szCs w:val="28"/>
        </w:rPr>
        <w:t xml:space="preserve">Отменить постановление </w:t>
      </w:r>
      <w:r w:rsidR="00E52307" w:rsidRPr="00E52307">
        <w:rPr>
          <w:sz w:val="28"/>
          <w:szCs w:val="28"/>
        </w:rPr>
        <w:t>администрации Усть-Катавского городского округа от 19.03.2020 г. №379 «О назначении публичных слушаний по проекту решения Собрания депутатов Усть-Катавского городского округа  «О внесении изменений и дополнений</w:t>
      </w:r>
      <w:r w:rsidR="00E52307" w:rsidRPr="00E52307">
        <w:t xml:space="preserve"> </w:t>
      </w:r>
      <w:r w:rsidR="00E52307">
        <w:rPr>
          <w:sz w:val="28"/>
          <w:szCs w:val="28"/>
        </w:rPr>
        <w:t xml:space="preserve">в Устав  Усть-Катавского  </w:t>
      </w:r>
      <w:r w:rsidR="00E52307" w:rsidRPr="00E52307">
        <w:rPr>
          <w:sz w:val="28"/>
          <w:szCs w:val="28"/>
        </w:rPr>
        <w:t>городского округа»»</w:t>
      </w:r>
      <w:r w:rsidR="00E52307">
        <w:rPr>
          <w:sz w:val="28"/>
          <w:szCs w:val="28"/>
        </w:rPr>
        <w:t>.</w:t>
      </w:r>
    </w:p>
    <w:bookmarkEnd w:id="0"/>
    <w:p w:rsidR="00A0437A" w:rsidRPr="00A0437A" w:rsidRDefault="00E52307" w:rsidP="00E523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0437A" w:rsidRPr="00A0437A">
        <w:rPr>
          <w:sz w:val="28"/>
          <w:szCs w:val="28"/>
        </w:rPr>
        <w:t xml:space="preserve"> Общему отделу администрации Усть-Катавского городского округа (О.Л. Толоконникова) опубликовать настоящее постановление в газете «Усть-Катавская неделя», обнародовать его на стенде администрации Усть-Катавского городского округа и разместить на официальном сайте администрации Усть-Катавского городского округа (www.</w:t>
      </w:r>
      <w:r w:rsidR="00A0437A" w:rsidRPr="00A0437A">
        <w:rPr>
          <w:sz w:val="28"/>
          <w:szCs w:val="28"/>
          <w:lang w:val="en-US"/>
        </w:rPr>
        <w:t>ukgo</w:t>
      </w:r>
      <w:r w:rsidR="00A0437A" w:rsidRPr="00A0437A">
        <w:rPr>
          <w:sz w:val="28"/>
          <w:szCs w:val="28"/>
        </w:rPr>
        <w:t>.</w:t>
      </w:r>
      <w:r w:rsidR="00A0437A" w:rsidRPr="00A0437A">
        <w:rPr>
          <w:sz w:val="28"/>
          <w:szCs w:val="28"/>
          <w:lang w:val="en-US"/>
        </w:rPr>
        <w:t>s</w:t>
      </w:r>
      <w:r w:rsidR="00A0437A" w:rsidRPr="00A0437A">
        <w:rPr>
          <w:sz w:val="28"/>
          <w:szCs w:val="28"/>
        </w:rPr>
        <w:t>u).</w:t>
      </w:r>
    </w:p>
    <w:p w:rsidR="00A0437A" w:rsidRDefault="00103DE5" w:rsidP="00103DE5">
      <w:pPr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437A" w:rsidRPr="00A0437A">
        <w:rPr>
          <w:sz w:val="28"/>
          <w:szCs w:val="28"/>
        </w:rPr>
        <w:t>. Настоящее постановление вступает в силу со дня опубликования в газете «Усть-Катавская неделя».</w:t>
      </w:r>
    </w:p>
    <w:p w:rsidR="00103DE5" w:rsidRPr="00A0437A" w:rsidRDefault="00103DE5" w:rsidP="00103DE5">
      <w:pPr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</w:p>
    <w:p w:rsidR="00103DE5" w:rsidRDefault="00A0437A" w:rsidP="00A0437A">
      <w:pPr>
        <w:ind w:firstLine="545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Глава Усть-Катавского городского округа                            С.Д. Семков</w:t>
      </w:r>
      <w:bookmarkStart w:id="1" w:name="_GoBack"/>
      <w:bookmarkEnd w:id="1"/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p w:rsidR="00103DE5" w:rsidRDefault="00103DE5" w:rsidP="00A0437A">
      <w:pPr>
        <w:ind w:firstLine="545"/>
        <w:jc w:val="both"/>
        <w:rPr>
          <w:sz w:val="28"/>
          <w:szCs w:val="28"/>
        </w:rPr>
      </w:pPr>
    </w:p>
    <w:sectPr w:rsidR="00103DE5" w:rsidSect="0072578A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A8" w:rsidRDefault="00C153A8" w:rsidP="005D3E8B">
      <w:r>
        <w:separator/>
      </w:r>
    </w:p>
  </w:endnote>
  <w:endnote w:type="continuationSeparator" w:id="0">
    <w:p w:rsidR="00C153A8" w:rsidRDefault="00C153A8" w:rsidP="005D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A8" w:rsidRDefault="00C153A8" w:rsidP="005D3E8B">
      <w:r>
        <w:separator/>
      </w:r>
    </w:p>
  </w:footnote>
  <w:footnote w:type="continuationSeparator" w:id="0">
    <w:p w:rsidR="00C153A8" w:rsidRDefault="00C153A8" w:rsidP="005D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8B"/>
    <w:rsid w:val="00035F7D"/>
    <w:rsid w:val="000C3F47"/>
    <w:rsid w:val="00103DE5"/>
    <w:rsid w:val="00124844"/>
    <w:rsid w:val="00131094"/>
    <w:rsid w:val="001476D3"/>
    <w:rsid w:val="001777CA"/>
    <w:rsid w:val="001829C5"/>
    <w:rsid w:val="001F1DBE"/>
    <w:rsid w:val="001F5A95"/>
    <w:rsid w:val="002957F5"/>
    <w:rsid w:val="002C573F"/>
    <w:rsid w:val="002E217B"/>
    <w:rsid w:val="0033741E"/>
    <w:rsid w:val="003A484E"/>
    <w:rsid w:val="003E2B8B"/>
    <w:rsid w:val="003F024E"/>
    <w:rsid w:val="00407776"/>
    <w:rsid w:val="00411B17"/>
    <w:rsid w:val="00466957"/>
    <w:rsid w:val="004C31D0"/>
    <w:rsid w:val="005A084B"/>
    <w:rsid w:val="005D3E8B"/>
    <w:rsid w:val="00670654"/>
    <w:rsid w:val="00694F91"/>
    <w:rsid w:val="006C6696"/>
    <w:rsid w:val="006D5C76"/>
    <w:rsid w:val="006E2ECD"/>
    <w:rsid w:val="00715682"/>
    <w:rsid w:val="0072578A"/>
    <w:rsid w:val="007277F5"/>
    <w:rsid w:val="00761A01"/>
    <w:rsid w:val="00786449"/>
    <w:rsid w:val="007D4FA4"/>
    <w:rsid w:val="00844569"/>
    <w:rsid w:val="008A3CD6"/>
    <w:rsid w:val="008A6CE8"/>
    <w:rsid w:val="00995B94"/>
    <w:rsid w:val="009F6432"/>
    <w:rsid w:val="00A0437A"/>
    <w:rsid w:val="00A82B0E"/>
    <w:rsid w:val="00A95630"/>
    <w:rsid w:val="00AB35E7"/>
    <w:rsid w:val="00B05C74"/>
    <w:rsid w:val="00B23B99"/>
    <w:rsid w:val="00B306A3"/>
    <w:rsid w:val="00B33A37"/>
    <w:rsid w:val="00BA00B0"/>
    <w:rsid w:val="00BB5F3C"/>
    <w:rsid w:val="00C153A8"/>
    <w:rsid w:val="00C2082A"/>
    <w:rsid w:val="00D36FAF"/>
    <w:rsid w:val="00D4546E"/>
    <w:rsid w:val="00DC2093"/>
    <w:rsid w:val="00DD48F2"/>
    <w:rsid w:val="00DE0909"/>
    <w:rsid w:val="00DE28DE"/>
    <w:rsid w:val="00E13B0A"/>
    <w:rsid w:val="00E52307"/>
    <w:rsid w:val="00EC64BD"/>
    <w:rsid w:val="00EF1567"/>
    <w:rsid w:val="00F222C5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1D52"/>
  <w15:docId w15:val="{84AE24CF-F1C1-48EA-984C-FA8F1793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E8B"/>
    <w:rPr>
      <w:color w:val="A75E2E"/>
      <w:u w:val="single"/>
    </w:rPr>
  </w:style>
  <w:style w:type="paragraph" w:styleId="a4">
    <w:name w:val="footnote text"/>
    <w:basedOn w:val="a"/>
    <w:link w:val="a5"/>
    <w:semiHidden/>
    <w:rsid w:val="005D3E8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D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D3E8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4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F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Чернова Елена Александровна</cp:lastModifiedBy>
  <cp:revision>3</cp:revision>
  <dcterms:created xsi:type="dcterms:W3CDTF">2020-04-06T04:48:00Z</dcterms:created>
  <dcterms:modified xsi:type="dcterms:W3CDTF">2020-04-06T06:28:00Z</dcterms:modified>
</cp:coreProperties>
</file>