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23C0E" w14:textId="7830A1EF" w:rsidR="007D6239" w:rsidRDefault="007D6239" w:rsidP="007D6239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2BE3E2" wp14:editId="1D845153">
            <wp:simplePos x="0" y="0"/>
            <wp:positionH relativeFrom="margin">
              <wp:posOffset>-24765</wp:posOffset>
            </wp:positionH>
            <wp:positionV relativeFrom="paragraph">
              <wp:posOffset>-3810</wp:posOffset>
            </wp:positionV>
            <wp:extent cx="2181860" cy="723900"/>
            <wp:effectExtent l="0" t="0" r="8890" b="0"/>
            <wp:wrapNone/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6AEBE" w14:textId="2E4A702F" w:rsidR="007D6239" w:rsidRPr="00E6161A" w:rsidRDefault="007D6239" w:rsidP="007D6239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6161A">
        <w:rPr>
          <w:rStyle w:val="a3"/>
          <w:rFonts w:ascii="Times New Roman" w:hAnsi="Times New Roman" w:cs="Times New Roman"/>
          <w:b/>
          <w:bCs/>
          <w:sz w:val="28"/>
          <w:szCs w:val="28"/>
        </w:rPr>
        <w:t>29.11.2024</w:t>
      </w:r>
    </w:p>
    <w:p w14:paraId="3A7A77B4" w14:textId="77777777" w:rsidR="007D6239" w:rsidRPr="001B6306" w:rsidRDefault="007D6239" w:rsidP="007D6239">
      <w:pPr>
        <w:ind w:firstLine="709"/>
        <w:jc w:val="both"/>
        <w:rPr>
          <w:color w:val="0070C0"/>
          <w:sz w:val="28"/>
          <w:szCs w:val="28"/>
        </w:rPr>
      </w:pPr>
    </w:p>
    <w:p w14:paraId="77868423" w14:textId="77777777" w:rsidR="007D6239" w:rsidRPr="007D6239" w:rsidRDefault="007D6239" w:rsidP="007D6239">
      <w:pPr>
        <w:spacing w:after="0" w:line="242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7D6239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Росреестр опроверг сообщения СМИ о непроведении ряда проверок в ходе правовой экспертизы сделок</w:t>
      </w:r>
    </w:p>
    <w:p w14:paraId="7E8837DC" w14:textId="77777777" w:rsidR="007D6239" w:rsidRDefault="007D6239" w:rsidP="007D6239">
      <w:pPr>
        <w:ind w:firstLine="709"/>
        <w:jc w:val="both"/>
        <w:rPr>
          <w:b/>
          <w:sz w:val="28"/>
          <w:szCs w:val="28"/>
        </w:rPr>
      </w:pPr>
    </w:p>
    <w:p w14:paraId="3BC91446" w14:textId="22B0ED05" w:rsidR="001F68BD" w:rsidRPr="007D6239" w:rsidRDefault="007D6239" w:rsidP="007D6239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6239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информирует об официальной позиции ведомства. </w:t>
      </w:r>
      <w:r w:rsidR="001F68BD" w:rsidRPr="007D6239">
        <w:rPr>
          <w:rFonts w:ascii="Times New Roman" w:eastAsia="Calibri" w:hAnsi="Times New Roman" w:cs="Times New Roman"/>
          <w:b/>
          <w:sz w:val="28"/>
          <w:szCs w:val="28"/>
        </w:rPr>
        <w:t>Росреестр разъясн</w:t>
      </w:r>
      <w:r>
        <w:rPr>
          <w:rFonts w:ascii="Times New Roman" w:eastAsia="Calibri" w:hAnsi="Times New Roman" w:cs="Times New Roman"/>
          <w:b/>
          <w:sz w:val="28"/>
          <w:szCs w:val="28"/>
        </w:rPr>
        <w:t>яет</w:t>
      </w:r>
      <w:r w:rsidR="001F68BD" w:rsidRPr="007D6239">
        <w:rPr>
          <w:rFonts w:ascii="Times New Roman" w:eastAsia="Calibri" w:hAnsi="Times New Roman" w:cs="Times New Roman"/>
          <w:b/>
          <w:sz w:val="28"/>
          <w:szCs w:val="28"/>
        </w:rPr>
        <w:t xml:space="preserve"> механизм проведения правовой экспертизы документов, поступающих на государственный кадастровый учет и регистрацию прав на объекты недвижимости, в связи с сообщениями СМИ о том, что ведомство якобы «может пропустить опасную сделку».</w:t>
      </w:r>
    </w:p>
    <w:p w14:paraId="2C1BA443" w14:textId="1073786F"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sz w:val="28"/>
          <w:szCs w:val="28"/>
        </w:rPr>
        <w:t xml:space="preserve">В частности, </w:t>
      </w:r>
      <w:r w:rsidR="00E6161A">
        <w:rPr>
          <w:rFonts w:ascii="Times New Roman" w:eastAsia="Calibri" w:hAnsi="Times New Roman" w:cs="Times New Roman"/>
          <w:sz w:val="28"/>
          <w:szCs w:val="28"/>
        </w:rPr>
        <w:t xml:space="preserve">на днях </w:t>
      </w:r>
      <w:r w:rsidRPr="001F68BD">
        <w:rPr>
          <w:rFonts w:ascii="Times New Roman" w:eastAsia="Calibri" w:hAnsi="Times New Roman" w:cs="Times New Roman"/>
          <w:sz w:val="28"/>
          <w:szCs w:val="28"/>
        </w:rPr>
        <w:t>СМИ со ссылкой на юристов сообщ</w:t>
      </w:r>
      <w:r>
        <w:rPr>
          <w:rFonts w:ascii="Times New Roman" w:eastAsia="Calibri" w:hAnsi="Times New Roman" w:cs="Times New Roman"/>
          <w:sz w:val="28"/>
          <w:szCs w:val="28"/>
        </w:rPr>
        <w:t>или</w:t>
      </w:r>
      <w:r w:rsidRPr="001F68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1F68BD">
        <w:rPr>
          <w:rFonts w:ascii="Times New Roman" w:eastAsia="Calibri" w:hAnsi="Times New Roman" w:cs="Times New Roman"/>
          <w:sz w:val="28"/>
          <w:szCs w:val="28"/>
        </w:rPr>
        <w:t>Росреестр при регистрации сделки с недвижимостью не проверяет психическое состояние продавца, живы ли стороны сделки, а также не было ли нарушено право преимущественной покупки недвижимости другим собственником.</w:t>
      </w:r>
    </w:p>
    <w:p w14:paraId="3B796838" w14:textId="77777777"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sz w:val="28"/>
          <w:szCs w:val="28"/>
        </w:rPr>
        <w:t xml:space="preserve">Как сообщил статс-секретарь – заместитель руководителя Росреестра </w:t>
      </w:r>
      <w:r w:rsidRPr="001F68BD">
        <w:rPr>
          <w:rFonts w:ascii="Times New Roman" w:eastAsia="Calibri" w:hAnsi="Times New Roman" w:cs="Times New Roman"/>
          <w:b/>
          <w:bCs/>
          <w:sz w:val="28"/>
          <w:szCs w:val="28"/>
        </w:rPr>
        <w:t>Алексей Бутовецкий</w:t>
      </w:r>
      <w:r w:rsidRPr="001F68BD">
        <w:rPr>
          <w:rFonts w:ascii="Times New Roman" w:eastAsia="Calibri" w:hAnsi="Times New Roman" w:cs="Times New Roman"/>
          <w:sz w:val="28"/>
          <w:szCs w:val="28"/>
        </w:rPr>
        <w:t xml:space="preserve">, сведения о том, что ведомство не проводит проверку </w:t>
      </w:r>
      <w:r w:rsidRPr="001F68BD">
        <w:rPr>
          <w:rFonts w:ascii="Times New Roman" w:hAnsi="Times New Roman" w:cs="Times New Roman"/>
          <w:sz w:val="28"/>
          <w:szCs w:val="28"/>
        </w:rPr>
        <w:t>факта смерти гражданина – участника сделки, не соответствуют действительности.</w:t>
      </w:r>
    </w:p>
    <w:p w14:paraId="3BA009EE" w14:textId="77777777"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i/>
          <w:iCs/>
          <w:sz w:val="28"/>
          <w:szCs w:val="28"/>
        </w:rPr>
        <w:t>«Ф</w:t>
      </w:r>
      <w:r w:rsidRPr="001F68BD">
        <w:rPr>
          <w:rFonts w:ascii="Times New Roman" w:hAnsi="Times New Roman" w:cs="Times New Roman"/>
          <w:i/>
          <w:iCs/>
          <w:sz w:val="28"/>
          <w:szCs w:val="28"/>
        </w:rPr>
        <w:t>акт смерти гражданина проверяется государственным регистратором прав в каждом случае посредством направления запроса в Единый государственный реестр ЗАГС о предоставлении сведений о государственной регистрации смерти. При этом используется единая система межведомственного электронного взаимодействия. Указанная проверка проводится в течение 2 рабочих дней в пределах срока осуществления кадастрового учета и (или) регистрации прав», -</w:t>
      </w:r>
      <w:r w:rsidRPr="001F68BD">
        <w:rPr>
          <w:rFonts w:ascii="Times New Roman" w:hAnsi="Times New Roman" w:cs="Times New Roman"/>
          <w:sz w:val="28"/>
          <w:szCs w:val="28"/>
        </w:rPr>
        <w:t xml:space="preserve"> сказал он, добавив, что данная норма установлена положениями части 10.1 статьи 29 Закона № 218-ФЗ.</w:t>
      </w:r>
    </w:p>
    <w:p w14:paraId="05A9C449" w14:textId="77777777"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8BD">
        <w:rPr>
          <w:rFonts w:ascii="Times New Roman" w:hAnsi="Times New Roman" w:cs="Times New Roman"/>
          <w:sz w:val="28"/>
          <w:szCs w:val="28"/>
        </w:rPr>
        <w:t xml:space="preserve">Информация о том, что Росреестр не проверяет, не было ли нарушено право преимущественной покупки другим собственником, также не соответствует действительности. Как отметил </w:t>
      </w:r>
      <w:r w:rsidRPr="00A357C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357C4">
        <w:rPr>
          <w:rFonts w:ascii="Times New Roman" w:eastAsia="Calibri" w:hAnsi="Times New Roman" w:cs="Times New Roman"/>
          <w:b/>
          <w:bCs/>
          <w:sz w:val="28"/>
          <w:szCs w:val="28"/>
        </w:rPr>
        <w:t>татс-секретарь – заместитель руководителя ведомства</w:t>
      </w:r>
      <w:r w:rsidRPr="001F68BD">
        <w:rPr>
          <w:rFonts w:ascii="Times New Roman" w:eastAsia="Calibri" w:hAnsi="Times New Roman" w:cs="Times New Roman"/>
          <w:sz w:val="28"/>
          <w:szCs w:val="28"/>
        </w:rPr>
        <w:t>, при проведении правовой экспертизы документов государственный регистратор прав такую проверку осуществляет.</w:t>
      </w:r>
    </w:p>
    <w:p w14:paraId="5CDBC94F" w14:textId="103DD7F3"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«Она проводится в случаях, если подобная сделка не удостоверена нотариусом. Если же регистрация прав происходит на основании нотариально удостоверенного документа, проверка такой сделки государственным регистратором не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проводится </w:t>
      </w:r>
      <w:r w:rsidRPr="001F68BD">
        <w:rPr>
          <w:rFonts w:ascii="Times New Roman" w:eastAsia="Calibri" w:hAnsi="Times New Roman" w:cs="Times New Roman"/>
          <w:i/>
          <w:iCs/>
          <w:sz w:val="28"/>
          <w:szCs w:val="28"/>
        </w:rPr>
        <w:t>(часть 2 статьи 59 Закона № 218-ФЗ). В этом случае соблюдение права преимущественной покупки при совершении сделки, а также фактическое извещение остальных участников долевой собственности о намерении продать свою долю постороннему лицу проверяется нотариусом», -</w:t>
      </w:r>
      <w:r w:rsidRPr="001F68BD">
        <w:rPr>
          <w:rFonts w:ascii="Times New Roman" w:eastAsia="Calibri" w:hAnsi="Times New Roman" w:cs="Times New Roman"/>
          <w:iCs/>
          <w:sz w:val="28"/>
          <w:szCs w:val="28"/>
        </w:rPr>
        <w:t xml:space="preserve"> сказал </w:t>
      </w:r>
      <w:r w:rsidR="00A357C4" w:rsidRPr="00A357C4">
        <w:rPr>
          <w:rFonts w:ascii="Times New Roman" w:eastAsia="Calibri" w:hAnsi="Times New Roman" w:cs="Times New Roman"/>
          <w:iCs/>
          <w:sz w:val="28"/>
          <w:szCs w:val="28"/>
        </w:rPr>
        <w:t>он</w:t>
      </w:r>
      <w:r w:rsidRPr="001F68B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6C6BCA7" w14:textId="77777777" w:rsidR="001F68BD" w:rsidRPr="001F68BD" w:rsidRDefault="001F68BD" w:rsidP="001F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sz w:val="28"/>
          <w:szCs w:val="28"/>
        </w:rPr>
        <w:t>Что касается проверки психического</w:t>
      </w:r>
      <w:r w:rsidRPr="001F68BD">
        <w:rPr>
          <w:rFonts w:ascii="Times New Roman" w:hAnsi="Times New Roman" w:cs="Times New Roman"/>
          <w:sz w:val="28"/>
          <w:szCs w:val="28"/>
        </w:rPr>
        <w:t xml:space="preserve"> здоровья сторон сделок, то Росреестр не уполномочен ее совершать. В то же время в ходе правовой экспертизы сделок ведомство осуществляет проверку право- и дееспособности сторон.</w:t>
      </w:r>
    </w:p>
    <w:p w14:paraId="41405485" w14:textId="77777777" w:rsidR="001F68BD" w:rsidRPr="001F68BD" w:rsidRDefault="001F68BD" w:rsidP="001F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hAnsi="Times New Roman" w:cs="Times New Roman"/>
          <w:sz w:val="28"/>
          <w:szCs w:val="28"/>
        </w:rPr>
        <w:lastRenderedPageBreak/>
        <w:t xml:space="preserve">Как пояснил </w:t>
      </w:r>
      <w:r w:rsidRPr="001F68BD">
        <w:rPr>
          <w:rFonts w:ascii="Times New Roman" w:hAnsi="Times New Roman" w:cs="Times New Roman"/>
          <w:b/>
          <w:bCs/>
          <w:sz w:val="28"/>
          <w:szCs w:val="28"/>
        </w:rPr>
        <w:t>Алексей Бутовецкий</w:t>
      </w:r>
      <w:r w:rsidRPr="001F68BD">
        <w:rPr>
          <w:rFonts w:ascii="Times New Roman" w:hAnsi="Times New Roman" w:cs="Times New Roman"/>
          <w:sz w:val="28"/>
          <w:szCs w:val="28"/>
        </w:rPr>
        <w:t>, признание гражданина недееспособным или ограниченно дееспособным осуществляется только в судебном порядке. После того, как решение суда вступило в законную силу, суд направляет в Росреестр копию соответствующего решения. Далее информация о признании человека недееспособным или ограниченно дееспособным вносится в ЕГРН. В ходе регистрации прав государственный регистратор проверяет наличие соответствующей информации в ЕГРН и на основе полученных данных принимает решение по каждой конкретной сделке.</w:t>
      </w:r>
    </w:p>
    <w:p w14:paraId="5BF743E9" w14:textId="77777777" w:rsidR="001F68BD" w:rsidRPr="001F68BD" w:rsidRDefault="001F68BD" w:rsidP="001F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hAnsi="Times New Roman" w:cs="Times New Roman"/>
          <w:sz w:val="28"/>
          <w:szCs w:val="28"/>
        </w:rPr>
        <w:t>К примеру, согласно статье 29 ГК РФ, если суд признал человека недееспособным в силу психического расстройства, то над ним устанавливается опека, а сделки от его имени совершает опекун. Кроме того, согласно статье 30 ГК РФ, если суд ограничил в дееспособности человека из-за пристрастия к азартным играм, злоупотребления спиртными напитками или наркотическими средствами, то над ним устанавливается попечительство. Он вправе самостоятельно совершать мелкие бытовые сделки, но другие сделки разрешены лишь с согласия попечителя.</w:t>
      </w:r>
    </w:p>
    <w:p w14:paraId="4D538FF6" w14:textId="7B8D8A4A" w:rsidR="00302BE5" w:rsidRDefault="00E6161A" w:rsidP="00E6161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51AA959B" w14:textId="4679754B" w:rsidR="00E6161A" w:rsidRPr="00E6161A" w:rsidRDefault="00E6161A" w:rsidP="00E61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сделка прошла успешно п</w:t>
      </w:r>
      <w:r w:rsidRPr="00E6161A">
        <w:rPr>
          <w:rFonts w:ascii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hAnsi="Times New Roman" w:cs="Times New Roman"/>
          <w:sz w:val="28"/>
          <w:szCs w:val="28"/>
        </w:rPr>
        <w:t>направлением пакета документов в</w:t>
      </w:r>
      <w:r w:rsidRPr="00E6161A">
        <w:rPr>
          <w:rFonts w:ascii="Times New Roman" w:hAnsi="Times New Roman" w:cs="Times New Roman"/>
          <w:sz w:val="28"/>
          <w:szCs w:val="28"/>
        </w:rPr>
        <w:t xml:space="preserve"> Управление Росреестра по 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6161A">
        <w:rPr>
          <w:rFonts w:ascii="Times New Roman" w:hAnsi="Times New Roman" w:cs="Times New Roman"/>
          <w:sz w:val="28"/>
          <w:szCs w:val="28"/>
        </w:rPr>
        <w:t>рекомендуе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161A">
        <w:rPr>
          <w:rFonts w:ascii="Times New Roman" w:hAnsi="Times New Roman" w:cs="Times New Roman"/>
          <w:sz w:val="28"/>
          <w:szCs w:val="28"/>
        </w:rPr>
        <w:t xml:space="preserve"> собственникам, желающим продать </w:t>
      </w:r>
      <w:r w:rsidR="00C55501">
        <w:rPr>
          <w:rFonts w:ascii="Times New Roman" w:hAnsi="Times New Roman" w:cs="Times New Roman"/>
          <w:sz w:val="28"/>
          <w:szCs w:val="28"/>
        </w:rPr>
        <w:t xml:space="preserve">имущество - </w:t>
      </w:r>
      <w:r>
        <w:rPr>
          <w:rFonts w:ascii="Times New Roman" w:hAnsi="Times New Roman" w:cs="Times New Roman"/>
          <w:sz w:val="28"/>
          <w:szCs w:val="28"/>
        </w:rPr>
        <w:t xml:space="preserve">к примеру </w:t>
      </w:r>
      <w:r w:rsidRPr="00E6161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жилой</w:t>
      </w:r>
      <w:r w:rsidRPr="00E61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Pr="00E616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заблаговременно озаботиться </w:t>
      </w:r>
      <w:r w:rsidRPr="00E6161A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6161A">
        <w:rPr>
          <w:rFonts w:ascii="Times New Roman" w:hAnsi="Times New Roman" w:cs="Times New Roman"/>
          <w:sz w:val="28"/>
          <w:szCs w:val="28"/>
        </w:rPr>
        <w:t xml:space="preserve"> момент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6161A">
        <w:rPr>
          <w:rFonts w:ascii="Times New Roman" w:hAnsi="Times New Roman" w:cs="Times New Roman"/>
          <w:sz w:val="28"/>
          <w:szCs w:val="28"/>
        </w:rPr>
        <w:t>:</w:t>
      </w:r>
    </w:p>
    <w:p w14:paraId="183A3D2B" w14:textId="77777777" w:rsidR="00E6161A" w:rsidRPr="00E6161A" w:rsidRDefault="00E6161A" w:rsidP="00E61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1A">
        <w:rPr>
          <w:rFonts w:ascii="Times New Roman" w:hAnsi="Times New Roman" w:cs="Times New Roman"/>
          <w:sz w:val="28"/>
          <w:szCs w:val="28"/>
        </w:rPr>
        <w:t>1. Если вы не можете присутствовать на сделке, вам заранее необходимо оформить нотариальную доверенность на продажу квартиры, а также на представление документов в Росреестр на государственную регистрацию.</w:t>
      </w:r>
    </w:p>
    <w:p w14:paraId="0D4956A4" w14:textId="77777777" w:rsidR="00E6161A" w:rsidRPr="00E6161A" w:rsidRDefault="00E6161A" w:rsidP="00E61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1A">
        <w:rPr>
          <w:rFonts w:ascii="Times New Roman" w:hAnsi="Times New Roman" w:cs="Times New Roman"/>
          <w:sz w:val="28"/>
          <w:szCs w:val="28"/>
        </w:rPr>
        <w:t>2. Если среди собственников продаваемой квартиры есть лица, находящиеся под опекой и попечительством (например, несовершеннолетние граждане, совершеннолетние недееспособные граждане, граждане, признанные ограниченно дееспособными), нужно запросить разрешение органов опеки и попечительства на заключение договора купли-продажи.</w:t>
      </w:r>
    </w:p>
    <w:p w14:paraId="518D9803" w14:textId="77777777" w:rsidR="00E6161A" w:rsidRPr="00E6161A" w:rsidRDefault="00E6161A" w:rsidP="00E61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1A">
        <w:rPr>
          <w:rFonts w:ascii="Times New Roman" w:hAnsi="Times New Roman" w:cs="Times New Roman"/>
          <w:sz w:val="28"/>
          <w:szCs w:val="28"/>
        </w:rPr>
        <w:t>3. Если в продаваемой квартире кто-то прописан, стоит заранее урегулировать с покупателем вопрос о сроках снятия с регистрационного учета. Это можно сделать на портале Госуслуг, или обратившись в МФЦ. После этого там же необходимо заказать выписку из домовой книги - она позволит потенциальному покупателю убедиться, что на жилплощади никто не прописан. Срок давности выписки должен быть не более 30 календарных дней.</w:t>
      </w:r>
    </w:p>
    <w:p w14:paraId="3036C924" w14:textId="741876B9" w:rsidR="007D6239" w:rsidRPr="00E6161A" w:rsidRDefault="00E6161A" w:rsidP="00E61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1A">
        <w:rPr>
          <w:rFonts w:ascii="Times New Roman" w:hAnsi="Times New Roman" w:cs="Times New Roman"/>
          <w:sz w:val="28"/>
          <w:szCs w:val="28"/>
        </w:rPr>
        <w:t xml:space="preserve">4. Если квартира была приобретена в браке, она является совместно нажитым имуществом. В этом случае </w:t>
      </w:r>
      <w:r w:rsidR="005B46F7">
        <w:rPr>
          <w:rFonts w:ascii="Times New Roman" w:hAnsi="Times New Roman" w:cs="Times New Roman"/>
          <w:sz w:val="28"/>
          <w:szCs w:val="28"/>
        </w:rPr>
        <w:t>при отсутствии</w:t>
      </w:r>
      <w:r w:rsidRPr="00E6161A">
        <w:rPr>
          <w:rFonts w:ascii="Times New Roman" w:hAnsi="Times New Roman" w:cs="Times New Roman"/>
          <w:sz w:val="28"/>
          <w:szCs w:val="28"/>
        </w:rPr>
        <w:t xml:space="preserve"> нотариально удостоверенно</w:t>
      </w:r>
      <w:r w:rsidR="005B46F7">
        <w:rPr>
          <w:rFonts w:ascii="Times New Roman" w:hAnsi="Times New Roman" w:cs="Times New Roman"/>
          <w:sz w:val="28"/>
          <w:szCs w:val="28"/>
        </w:rPr>
        <w:t>го</w:t>
      </w:r>
      <w:r w:rsidRPr="00E6161A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5B46F7">
        <w:rPr>
          <w:rFonts w:ascii="Times New Roman" w:hAnsi="Times New Roman" w:cs="Times New Roman"/>
          <w:sz w:val="28"/>
          <w:szCs w:val="28"/>
        </w:rPr>
        <w:t>я</w:t>
      </w:r>
      <w:r w:rsidRPr="00E6161A">
        <w:rPr>
          <w:rFonts w:ascii="Times New Roman" w:hAnsi="Times New Roman" w:cs="Times New Roman"/>
          <w:sz w:val="28"/>
          <w:szCs w:val="28"/>
        </w:rPr>
        <w:t xml:space="preserve"> супруга на продажу квартиры</w:t>
      </w:r>
      <w:r w:rsidR="005B46F7">
        <w:rPr>
          <w:rFonts w:ascii="Times New Roman" w:hAnsi="Times New Roman" w:cs="Times New Roman"/>
          <w:sz w:val="28"/>
          <w:szCs w:val="28"/>
        </w:rPr>
        <w:t xml:space="preserve"> в ЕГРН будет внесена соответствующая отметка</w:t>
      </w:r>
      <w:r w:rsidRPr="00E6161A">
        <w:rPr>
          <w:rFonts w:ascii="Times New Roman" w:hAnsi="Times New Roman" w:cs="Times New Roman"/>
          <w:sz w:val="28"/>
          <w:szCs w:val="28"/>
        </w:rPr>
        <w:t xml:space="preserve">. </w:t>
      </w:r>
      <w:r w:rsidR="005B46F7">
        <w:rPr>
          <w:rFonts w:ascii="Times New Roman" w:hAnsi="Times New Roman" w:cs="Times New Roman"/>
          <w:sz w:val="28"/>
          <w:szCs w:val="28"/>
        </w:rPr>
        <w:t>Впоследствии т</w:t>
      </w:r>
      <w:r w:rsidR="005B46F7" w:rsidRPr="005B46F7">
        <w:rPr>
          <w:rFonts w:ascii="Times New Roman" w:hAnsi="Times New Roman" w:cs="Times New Roman"/>
          <w:sz w:val="28"/>
          <w:szCs w:val="28"/>
        </w:rPr>
        <w:t xml:space="preserve">акая сделка может быть оспорена </w:t>
      </w:r>
      <w:r w:rsidR="005B46F7">
        <w:rPr>
          <w:rFonts w:ascii="Times New Roman" w:hAnsi="Times New Roman" w:cs="Times New Roman"/>
          <w:sz w:val="28"/>
          <w:szCs w:val="28"/>
        </w:rPr>
        <w:t>в судебном порядке</w:t>
      </w:r>
      <w:r w:rsidR="005B46F7" w:rsidRPr="005B46F7">
        <w:rPr>
          <w:rFonts w:ascii="Times New Roman" w:hAnsi="Times New Roman" w:cs="Times New Roman"/>
          <w:sz w:val="28"/>
          <w:szCs w:val="28"/>
        </w:rPr>
        <w:t xml:space="preserve"> </w:t>
      </w:r>
      <w:r w:rsidR="005B46F7" w:rsidRPr="005B46F7">
        <w:rPr>
          <w:rFonts w:ascii="Times New Roman" w:hAnsi="Times New Roman" w:cs="Times New Roman"/>
          <w:sz w:val="28"/>
          <w:szCs w:val="28"/>
        </w:rPr>
        <w:t>супругом</w:t>
      </w:r>
      <w:r w:rsidR="005B46F7">
        <w:rPr>
          <w:rFonts w:ascii="Times New Roman" w:hAnsi="Times New Roman" w:cs="Times New Roman"/>
          <w:sz w:val="28"/>
          <w:szCs w:val="28"/>
        </w:rPr>
        <w:t>, который</w:t>
      </w:r>
      <w:r w:rsidR="005B46F7" w:rsidRPr="005B46F7">
        <w:rPr>
          <w:rFonts w:ascii="Times New Roman" w:hAnsi="Times New Roman" w:cs="Times New Roman"/>
          <w:sz w:val="28"/>
          <w:szCs w:val="28"/>
        </w:rPr>
        <w:t xml:space="preserve"> не </w:t>
      </w:r>
      <w:r w:rsidR="005B46F7">
        <w:rPr>
          <w:rFonts w:ascii="Times New Roman" w:hAnsi="Times New Roman" w:cs="Times New Roman"/>
          <w:sz w:val="28"/>
          <w:szCs w:val="28"/>
        </w:rPr>
        <w:t xml:space="preserve">дал </w:t>
      </w:r>
      <w:r w:rsidR="005B46F7" w:rsidRPr="005B46F7">
        <w:rPr>
          <w:rFonts w:ascii="Times New Roman" w:hAnsi="Times New Roman" w:cs="Times New Roman"/>
          <w:sz w:val="28"/>
          <w:szCs w:val="28"/>
        </w:rPr>
        <w:t>согласие.</w:t>
      </w:r>
    </w:p>
    <w:p w14:paraId="5639DD20" w14:textId="77777777" w:rsidR="007D6239" w:rsidRPr="00E82C80" w:rsidRDefault="007D6239" w:rsidP="00E6161A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bCs/>
          <w:kern w:val="2"/>
          <w:sz w:val="28"/>
          <w:szCs w:val="28"/>
          <w:shd w:val="clear" w:color="auto" w:fill="FFFFFF"/>
        </w:rPr>
      </w:pPr>
      <w:bookmarkStart w:id="0" w:name="_GoBack"/>
      <w:bookmarkEnd w:id="0"/>
      <w:r w:rsidRPr="00E82C80">
        <w:rPr>
          <w:rStyle w:val="a3"/>
          <w:rFonts w:ascii="Times New Roman" w:hAnsi="Times New Roman" w:cs="Times New Roman"/>
          <w:b/>
          <w:bCs/>
          <w:kern w:val="2"/>
          <w:sz w:val="28"/>
          <w:szCs w:val="28"/>
          <w:shd w:val="clear" w:color="auto" w:fill="FFFFFF"/>
        </w:rPr>
        <w:t>Материал подготовлен пресс-службой</w:t>
      </w:r>
    </w:p>
    <w:p w14:paraId="04E4F00B" w14:textId="77777777" w:rsidR="007D6239" w:rsidRPr="00E82C80" w:rsidRDefault="007D6239" w:rsidP="00E6161A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bCs/>
          <w:kern w:val="2"/>
          <w:sz w:val="28"/>
          <w:szCs w:val="28"/>
          <w:shd w:val="clear" w:color="auto" w:fill="FFFFFF"/>
        </w:rPr>
      </w:pPr>
      <w:r w:rsidRPr="00E82C80">
        <w:rPr>
          <w:rStyle w:val="a3"/>
          <w:rFonts w:ascii="Times New Roman" w:hAnsi="Times New Roman" w:cs="Times New Roman"/>
          <w:b/>
          <w:bCs/>
          <w:kern w:val="2"/>
          <w:sz w:val="28"/>
          <w:szCs w:val="28"/>
          <w:shd w:val="clear" w:color="auto" w:fill="FFFFFF"/>
        </w:rPr>
        <w:t>Росреестра и Роскадастра по Челябинской области</w:t>
      </w:r>
    </w:p>
    <w:sectPr w:rsidR="007D6239" w:rsidRPr="00E82C80" w:rsidSect="005B46F7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BD"/>
    <w:rsid w:val="001F68BD"/>
    <w:rsid w:val="00302BE5"/>
    <w:rsid w:val="005B46F7"/>
    <w:rsid w:val="0073082C"/>
    <w:rsid w:val="007D6239"/>
    <w:rsid w:val="009813C0"/>
    <w:rsid w:val="00A357C4"/>
    <w:rsid w:val="00C55501"/>
    <w:rsid w:val="00E6161A"/>
    <w:rsid w:val="00E82C80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CE00"/>
  <w15:chartTrackingRefBased/>
  <w15:docId w15:val="{662BED7A-3E3C-4031-8CCB-7D3B7135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7D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Вьюгина</dc:creator>
  <cp:keywords/>
  <dc:description/>
  <cp:lastModifiedBy>Шишкина Лариса</cp:lastModifiedBy>
  <cp:revision>4</cp:revision>
  <dcterms:created xsi:type="dcterms:W3CDTF">2024-11-29T05:10:00Z</dcterms:created>
  <dcterms:modified xsi:type="dcterms:W3CDTF">2024-11-29T07:27:00Z</dcterms:modified>
</cp:coreProperties>
</file>