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8B" w:rsidRDefault="004B4F8B" w:rsidP="004B4F8B">
      <w:pPr>
        <w:widowControl w:val="0"/>
        <w:suppressAutoHyphens/>
        <w:autoSpaceDE w:val="0"/>
        <w:autoSpaceDN w:val="0"/>
        <w:adjustRightInd w:val="0"/>
        <w:ind w:left="3544" w:right="4565" w:firstLine="425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8B" w:rsidRDefault="004B4F8B" w:rsidP="004B4F8B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4B4F8B" w:rsidRDefault="004B4F8B" w:rsidP="004B4F8B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  <w:lang w:eastAsia="ar-SA"/>
        </w:rPr>
        <w:t>УСТЬ-КАТАВСКОГО ГОРОДСКОГО ОКРУГА</w:t>
      </w:r>
    </w:p>
    <w:p w:rsidR="004B4F8B" w:rsidRDefault="004B4F8B" w:rsidP="004B4F8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i/>
          <w:lang w:eastAsia="ar-SA"/>
        </w:rPr>
      </w:pPr>
      <w:r>
        <w:rPr>
          <w:b/>
          <w:bCs/>
          <w:lang w:eastAsia="ar-SA"/>
        </w:rPr>
        <w:t>ЧЕЛЯБИНСКОЙ ОБЛАСТИ</w:t>
      </w:r>
    </w:p>
    <w:p w:rsidR="004B4F8B" w:rsidRDefault="004B4F8B" w:rsidP="004B4F8B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Пятнадцатое заседание</w:t>
      </w:r>
    </w:p>
    <w:p w:rsidR="004B4F8B" w:rsidRDefault="004B4F8B" w:rsidP="004B4F8B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РЕШЕНИЕ</w:t>
      </w:r>
    </w:p>
    <w:p w:rsidR="004B4F8B" w:rsidRDefault="004B4F8B" w:rsidP="004B4F8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от   23.10.2019       № 11</w:t>
      </w:r>
      <w:r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                                                             г. Усть-Катав  </w:t>
      </w:r>
    </w:p>
    <w:p w:rsidR="004B4F8B" w:rsidRPr="004B4F8B" w:rsidRDefault="004B4F8B" w:rsidP="004B4F8B">
      <w:pPr>
        <w:pStyle w:val="a3"/>
        <w:tabs>
          <w:tab w:val="left" w:pos="5529"/>
        </w:tabs>
        <w:ind w:right="6237"/>
        <w:jc w:val="both"/>
        <w:rPr>
          <w:b w:val="0"/>
          <w:i/>
          <w:w w:val="1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4F8B" w:rsidRPr="004B4F8B" w:rsidRDefault="004B4F8B" w:rsidP="004B4F8B">
      <w:pPr>
        <w:pStyle w:val="20"/>
        <w:shd w:val="clear" w:color="auto" w:fill="auto"/>
        <w:tabs>
          <w:tab w:val="left" w:pos="4157"/>
        </w:tabs>
        <w:spacing w:before="0" w:after="0" w:line="322" w:lineRule="exact"/>
        <w:ind w:right="2901"/>
        <w:rPr>
          <w:rStyle w:val="213pt"/>
          <w:sz w:val="28"/>
          <w:szCs w:val="28"/>
        </w:rPr>
      </w:pPr>
      <w:r w:rsidRPr="004B4F8B">
        <w:rPr>
          <w:rStyle w:val="213pt"/>
          <w:sz w:val="28"/>
          <w:szCs w:val="28"/>
        </w:rPr>
        <w:t xml:space="preserve">О внесении изменений в решение Собрания </w:t>
      </w:r>
      <w:proofErr w:type="gramStart"/>
      <w:r w:rsidRPr="004B4F8B">
        <w:rPr>
          <w:rStyle w:val="213pt"/>
          <w:sz w:val="28"/>
          <w:szCs w:val="28"/>
        </w:rPr>
        <w:t xml:space="preserve">депутатов  </w:t>
      </w:r>
      <w:proofErr w:type="spellStart"/>
      <w:r w:rsidRPr="004B4F8B">
        <w:rPr>
          <w:rStyle w:val="213pt"/>
          <w:sz w:val="28"/>
          <w:szCs w:val="28"/>
        </w:rPr>
        <w:t>Усть</w:t>
      </w:r>
      <w:proofErr w:type="gramEnd"/>
      <w:r w:rsidRPr="004B4F8B">
        <w:rPr>
          <w:rStyle w:val="213pt"/>
          <w:sz w:val="28"/>
          <w:szCs w:val="28"/>
        </w:rPr>
        <w:t>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от 25.05.2011  №91</w:t>
      </w:r>
      <w:r>
        <w:rPr>
          <w:rStyle w:val="213pt"/>
          <w:sz w:val="28"/>
          <w:szCs w:val="28"/>
        </w:rPr>
        <w:t xml:space="preserve"> </w:t>
      </w:r>
      <w:r w:rsidRPr="004B4F8B">
        <w:rPr>
          <w:rStyle w:val="213pt"/>
          <w:sz w:val="28"/>
          <w:szCs w:val="28"/>
        </w:rPr>
        <w:t xml:space="preserve"> «Об утверждении Положения об оплате труда  работников муниципальных учреждений,  подведомственных Управлению социальной защиты населения администрации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округа»</w:t>
      </w:r>
    </w:p>
    <w:p w:rsidR="004B4F8B" w:rsidRPr="004B4F8B" w:rsidRDefault="004B4F8B" w:rsidP="004B4F8B">
      <w:pPr>
        <w:pStyle w:val="20"/>
        <w:shd w:val="clear" w:color="auto" w:fill="auto"/>
        <w:tabs>
          <w:tab w:val="left" w:pos="4157"/>
        </w:tabs>
        <w:spacing w:before="0" w:after="0" w:line="322" w:lineRule="exact"/>
        <w:ind w:right="2901"/>
      </w:pPr>
    </w:p>
    <w:p w:rsidR="004B4F8B" w:rsidRPr="004B4F8B" w:rsidRDefault="004B4F8B" w:rsidP="004B4F8B">
      <w:pPr>
        <w:pStyle w:val="20"/>
        <w:shd w:val="clear" w:color="auto" w:fill="auto"/>
        <w:tabs>
          <w:tab w:val="left" w:pos="2038"/>
        </w:tabs>
        <w:spacing w:before="0" w:after="0" w:line="317" w:lineRule="exact"/>
        <w:ind w:firstLine="740"/>
      </w:pPr>
      <w:r w:rsidRPr="004B4F8B">
        <w:rPr>
          <w:rStyle w:val="213pt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Челябинской области № 1277 от 26.08.2019 «Об утверждении окладов (должностных окладов, ставок заработной платы) работников муниципальных учреждений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округа», руководствуясь Уставом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Челябинской области, Собрание депутатов</w:t>
      </w:r>
    </w:p>
    <w:p w:rsidR="004B4F8B" w:rsidRPr="004B4F8B" w:rsidRDefault="004B4F8B" w:rsidP="004B4F8B">
      <w:pPr>
        <w:pStyle w:val="30"/>
        <w:shd w:val="clear" w:color="auto" w:fill="auto"/>
        <w:spacing w:before="0" w:after="0" w:line="280" w:lineRule="exact"/>
        <w:ind w:left="20"/>
      </w:pPr>
      <w:r w:rsidRPr="004B4F8B">
        <w:t xml:space="preserve">РЕШАЕТ: </w:t>
      </w:r>
    </w:p>
    <w:p w:rsidR="004B4F8B" w:rsidRPr="004B4F8B" w:rsidRDefault="004B4F8B" w:rsidP="004B4F8B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 w:line="322" w:lineRule="exact"/>
        <w:ind w:firstLine="740"/>
      </w:pPr>
      <w:r w:rsidRPr="004B4F8B">
        <w:rPr>
          <w:rStyle w:val="213pt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№ 91 от 25.05.2011 г., следующие изменения:</w:t>
      </w:r>
    </w:p>
    <w:p w:rsidR="004B4F8B" w:rsidRPr="004B4F8B" w:rsidRDefault="004B4F8B" w:rsidP="004B4F8B">
      <w:pPr>
        <w:pStyle w:val="20"/>
        <w:shd w:val="clear" w:color="auto" w:fill="auto"/>
        <w:spacing w:before="0" w:after="0" w:line="322" w:lineRule="exact"/>
        <w:ind w:firstLine="740"/>
      </w:pPr>
      <w:r w:rsidRPr="004B4F8B">
        <w:rPr>
          <w:rStyle w:val="213pt"/>
          <w:sz w:val="28"/>
          <w:szCs w:val="28"/>
        </w:rPr>
        <w:t>1.1. Приложения 1-5,7 к указанному Положению изложить в новой редакции (прилагаются).</w:t>
      </w:r>
    </w:p>
    <w:p w:rsidR="004B4F8B" w:rsidRPr="004B4F8B" w:rsidRDefault="004B4F8B" w:rsidP="004B4F8B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 w:line="322" w:lineRule="exact"/>
        <w:ind w:firstLine="740"/>
      </w:pPr>
      <w:r w:rsidRPr="004B4F8B">
        <w:rPr>
          <w:rStyle w:val="213pt"/>
          <w:sz w:val="28"/>
          <w:szCs w:val="28"/>
        </w:rPr>
        <w:t xml:space="preserve">Данное решение обнародовать на информационном стенде администрации </w:t>
      </w:r>
      <w:proofErr w:type="spellStart"/>
      <w:r w:rsidRPr="004B4F8B">
        <w:rPr>
          <w:rStyle w:val="213pt"/>
          <w:sz w:val="28"/>
          <w:szCs w:val="28"/>
        </w:rPr>
        <w:t>Усть-Катавского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 и  разместить на официальном сайте </w:t>
      </w:r>
      <w:proofErr w:type="spellStart"/>
      <w:r w:rsidRPr="004B4F8B">
        <w:rPr>
          <w:rStyle w:val="213pt"/>
          <w:sz w:val="28"/>
          <w:szCs w:val="28"/>
        </w:rPr>
        <w:t>Усть</w:t>
      </w:r>
      <w:proofErr w:type="spellEnd"/>
      <w:r w:rsidRPr="004B4F8B">
        <w:rPr>
          <w:rStyle w:val="213pt"/>
          <w:sz w:val="28"/>
          <w:szCs w:val="28"/>
        </w:rPr>
        <w:t xml:space="preserve">- </w:t>
      </w:r>
      <w:proofErr w:type="spellStart"/>
      <w:r w:rsidRPr="004B4F8B">
        <w:rPr>
          <w:rStyle w:val="213pt"/>
          <w:sz w:val="28"/>
          <w:szCs w:val="28"/>
        </w:rPr>
        <w:t>Катавского</w:t>
      </w:r>
      <w:proofErr w:type="spellEnd"/>
      <w:r w:rsidRPr="004B4F8B">
        <w:rPr>
          <w:rStyle w:val="213pt"/>
          <w:sz w:val="28"/>
          <w:szCs w:val="28"/>
        </w:rPr>
        <w:t xml:space="preserve"> городского округа </w:t>
      </w:r>
      <w:hyperlink r:id="rId6" w:history="1">
        <w:r w:rsidRPr="004B4F8B">
          <w:rPr>
            <w:rStyle w:val="a5"/>
            <w:lang w:val="en-US" w:bidi="en-US"/>
          </w:rPr>
          <w:t>www</w:t>
        </w:r>
        <w:r w:rsidRPr="004B4F8B">
          <w:rPr>
            <w:rStyle w:val="a5"/>
            <w:lang w:bidi="en-US"/>
          </w:rPr>
          <w:t>.</w:t>
        </w:r>
        <w:proofErr w:type="spellStart"/>
        <w:r w:rsidRPr="004B4F8B">
          <w:rPr>
            <w:rStyle w:val="a5"/>
            <w:lang w:val="en-US" w:bidi="en-US"/>
          </w:rPr>
          <w:t>ukgo</w:t>
        </w:r>
        <w:proofErr w:type="spellEnd"/>
        <w:r w:rsidRPr="004B4F8B">
          <w:rPr>
            <w:rStyle w:val="a5"/>
            <w:lang w:bidi="en-US"/>
          </w:rPr>
          <w:t>.</w:t>
        </w:r>
        <w:proofErr w:type="spellStart"/>
        <w:r w:rsidRPr="004B4F8B">
          <w:rPr>
            <w:rStyle w:val="a5"/>
            <w:lang w:val="en-US" w:bidi="en-US"/>
          </w:rPr>
          <w:t>su</w:t>
        </w:r>
        <w:proofErr w:type="spellEnd"/>
      </w:hyperlink>
      <w:r w:rsidRPr="004B4F8B">
        <w:rPr>
          <w:rStyle w:val="213pt"/>
          <w:sz w:val="28"/>
          <w:szCs w:val="28"/>
          <w:lang w:bidi="en-US"/>
        </w:rPr>
        <w:t>.</w:t>
      </w:r>
    </w:p>
    <w:p w:rsidR="004B4F8B" w:rsidRPr="004B4F8B" w:rsidRDefault="004B4F8B" w:rsidP="004B4F8B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22" w:lineRule="exact"/>
        <w:ind w:firstLine="740"/>
      </w:pPr>
      <w:r w:rsidRPr="004B4F8B">
        <w:t xml:space="preserve">Настоящее решение распространяет свое </w:t>
      </w:r>
      <w:proofErr w:type="gramStart"/>
      <w:r w:rsidRPr="004B4F8B">
        <w:t>действие  на</w:t>
      </w:r>
      <w:proofErr w:type="gramEnd"/>
      <w:r w:rsidRPr="004B4F8B">
        <w:t xml:space="preserve"> правоотношения, возникшие с 01.09.2019 года.</w:t>
      </w:r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  <w:rPr>
          <w:rStyle w:val="213pt"/>
          <w:sz w:val="28"/>
          <w:szCs w:val="28"/>
        </w:rPr>
      </w:pPr>
      <w:r w:rsidRPr="004B4F8B">
        <w:rPr>
          <w:rStyle w:val="213pt"/>
          <w:sz w:val="28"/>
          <w:szCs w:val="28"/>
        </w:rPr>
        <w:t xml:space="preserve">            4.Контроль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Pr="004B4F8B">
        <w:rPr>
          <w:rStyle w:val="213pt"/>
          <w:sz w:val="28"/>
          <w:szCs w:val="28"/>
        </w:rPr>
        <w:t>С.Н.Федосову</w:t>
      </w:r>
      <w:proofErr w:type="spellEnd"/>
      <w:r w:rsidRPr="004B4F8B">
        <w:rPr>
          <w:rStyle w:val="213pt"/>
          <w:sz w:val="28"/>
          <w:szCs w:val="28"/>
        </w:rPr>
        <w:t>.</w:t>
      </w:r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  <w:ind w:left="740"/>
        <w:rPr>
          <w:rStyle w:val="213pt"/>
          <w:sz w:val="28"/>
          <w:szCs w:val="28"/>
        </w:rPr>
      </w:pPr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  <w:rPr>
          <w:rStyle w:val="213pt"/>
          <w:sz w:val="28"/>
          <w:szCs w:val="28"/>
        </w:rPr>
      </w:pPr>
      <w:r w:rsidRPr="004B4F8B">
        <w:rPr>
          <w:rStyle w:val="213pt"/>
          <w:sz w:val="28"/>
          <w:szCs w:val="28"/>
        </w:rPr>
        <w:t xml:space="preserve">Председатель Собрания депутатов                                             </w:t>
      </w:r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</w:pPr>
      <w:proofErr w:type="spellStart"/>
      <w:r w:rsidRPr="004B4F8B">
        <w:t>Усть-Катавского</w:t>
      </w:r>
      <w:proofErr w:type="spellEnd"/>
      <w:r w:rsidRPr="004B4F8B">
        <w:t xml:space="preserve"> городского округа </w:t>
      </w:r>
      <w:r w:rsidRPr="004B4F8B">
        <w:tab/>
      </w:r>
      <w:r w:rsidRPr="004B4F8B">
        <w:tab/>
      </w:r>
      <w:r w:rsidRPr="004B4F8B">
        <w:tab/>
        <w:t xml:space="preserve">               </w:t>
      </w:r>
      <w:proofErr w:type="spellStart"/>
      <w:r w:rsidRPr="004B4F8B">
        <w:t>А.И.Дружинин</w:t>
      </w:r>
      <w:proofErr w:type="spellEnd"/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  <w:ind w:left="740"/>
      </w:pPr>
    </w:p>
    <w:p w:rsidR="004B4F8B" w:rsidRPr="004B4F8B" w:rsidRDefault="004B4F8B" w:rsidP="004B4F8B">
      <w:pPr>
        <w:pStyle w:val="20"/>
        <w:shd w:val="clear" w:color="auto" w:fill="auto"/>
        <w:tabs>
          <w:tab w:val="left" w:pos="1093"/>
        </w:tabs>
        <w:spacing w:before="0" w:after="0" w:line="322" w:lineRule="exact"/>
      </w:pPr>
      <w:r w:rsidRPr="004B4F8B">
        <w:t xml:space="preserve">Глава </w:t>
      </w:r>
      <w:proofErr w:type="spellStart"/>
      <w:r w:rsidRPr="004B4F8B">
        <w:t>Усть-Катавского</w:t>
      </w:r>
      <w:proofErr w:type="spellEnd"/>
      <w:r w:rsidRPr="004B4F8B">
        <w:t xml:space="preserve"> городского округа          </w:t>
      </w:r>
      <w:r w:rsidRPr="004B4F8B">
        <w:tab/>
        <w:t xml:space="preserve">           </w:t>
      </w:r>
      <w:r>
        <w:t xml:space="preserve"> </w:t>
      </w:r>
      <w:r w:rsidRPr="004B4F8B">
        <w:t xml:space="preserve">  </w:t>
      </w:r>
      <w:proofErr w:type="spellStart"/>
      <w:r w:rsidRPr="004B4F8B">
        <w:t>С.Д.Семков</w:t>
      </w:r>
      <w:proofErr w:type="spellEnd"/>
      <w:r w:rsidRPr="004B4F8B">
        <w:t xml:space="preserve"> </w:t>
      </w:r>
    </w:p>
    <w:p w:rsidR="00290F3C" w:rsidRDefault="00290F3C"/>
    <w:p w:rsidR="004B4F8B" w:rsidRDefault="004B4F8B"/>
    <w:p w:rsidR="004B4F8B" w:rsidRDefault="004B4F8B" w:rsidP="004B4F8B">
      <w:pPr>
        <w:pStyle w:val="40"/>
        <w:shd w:val="clear" w:color="auto" w:fill="auto"/>
        <w:ind w:left="5680"/>
      </w:pPr>
      <w:r>
        <w:lastRenderedPageBreak/>
        <w:t>ПРИЛОЖЕНИЕ 1</w:t>
      </w:r>
    </w:p>
    <w:p w:rsidR="004B4F8B" w:rsidRDefault="004B4F8B" w:rsidP="004B4F8B">
      <w:pPr>
        <w:pStyle w:val="40"/>
        <w:shd w:val="clear" w:color="auto" w:fill="auto"/>
        <w:tabs>
          <w:tab w:val="right" w:pos="9777"/>
        </w:tabs>
        <w:ind w:left="5680"/>
      </w:pPr>
      <w:r>
        <w:t>к Положению об оплате труда работников</w:t>
      </w:r>
      <w:r>
        <w:tab/>
        <w:t>муниципальных</w:t>
      </w:r>
    </w:p>
    <w:p w:rsidR="004B4F8B" w:rsidRDefault="004B4F8B" w:rsidP="004B4F8B">
      <w:pPr>
        <w:pStyle w:val="40"/>
        <w:shd w:val="clear" w:color="auto" w:fill="auto"/>
        <w:tabs>
          <w:tab w:val="right" w:pos="9777"/>
        </w:tabs>
        <w:ind w:left="5680"/>
      </w:pPr>
      <w:r>
        <w:t>учреждений.</w:t>
      </w:r>
      <w:r>
        <w:tab/>
        <w:t>подведомственных</w:t>
      </w:r>
    </w:p>
    <w:p w:rsidR="004B4F8B" w:rsidRDefault="004B4F8B" w:rsidP="004B4F8B">
      <w:pPr>
        <w:pStyle w:val="40"/>
        <w:shd w:val="clear" w:color="auto" w:fill="auto"/>
        <w:tabs>
          <w:tab w:val="left" w:pos="6448"/>
          <w:tab w:val="left" w:pos="7576"/>
        </w:tabs>
        <w:ind w:left="5680"/>
      </w:pPr>
      <w:r>
        <w:t xml:space="preserve">Управлению социальной защиты населения администрации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Катвского</w:t>
      </w:r>
      <w:proofErr w:type="spellEnd"/>
      <w:r>
        <w:t xml:space="preserve"> городского округа в редакции решения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</w:t>
      </w:r>
      <w:r>
        <w:t xml:space="preserve"> 23.10.2019 </w:t>
      </w:r>
      <w:r>
        <w:t xml:space="preserve">  №</w:t>
      </w:r>
      <w:r>
        <w:t xml:space="preserve"> 114</w:t>
      </w: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</w:p>
    <w:p w:rsidR="004B4F8B" w:rsidRDefault="004B4F8B" w:rsidP="004B4F8B">
      <w:pPr>
        <w:jc w:val="center"/>
        <w:rPr>
          <w:rFonts w:eastAsia="Tahoma"/>
          <w:color w:val="000000"/>
          <w:sz w:val="26"/>
          <w:szCs w:val="26"/>
          <w:lang w:bidi="ru-RU"/>
        </w:rPr>
      </w:pPr>
      <w:r w:rsidRPr="004B4F8B">
        <w:rPr>
          <w:rFonts w:eastAsia="Tahoma"/>
          <w:color w:val="000000"/>
          <w:sz w:val="26"/>
          <w:szCs w:val="26"/>
          <w:lang w:bidi="ru-RU"/>
        </w:rPr>
        <w:t>Размеры окладов общеотраслевых профессий рабочих по профессиональным квалификационным группам</w:t>
      </w: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84"/>
      </w:tblGrid>
      <w:tr w:rsidR="004B4F8B" w:rsidRPr="004B4F8B" w:rsidTr="004B4F8B">
        <w:trPr>
          <w:trHeight w:hRule="exact" w:val="9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322" w:lineRule="exact"/>
              <w:ind w:left="1300" w:hanging="1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 оклада, рублей</w:t>
            </w:r>
          </w:p>
        </w:tc>
      </w:tr>
      <w:tr w:rsidR="004B4F8B" w:rsidRPr="004B4F8B" w:rsidTr="004B4F8B">
        <w:trPr>
          <w:trHeight w:hRule="exact" w:val="648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17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4B4F8B" w:rsidRPr="004B4F8B" w:rsidTr="004B4F8B">
        <w:trPr>
          <w:trHeight w:hRule="exact" w:val="1258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226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Дворник, сторож (вахтер), уборщик служебных помещений, кастелянша, рабочий по комплексному обслуживанию и текущему ремонту здания, рабочий по стирке и ремонту белья, кухонный рабочий, уборщик территории, плотник, слесарь-сантехник кладовщик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4 962</w:t>
            </w:r>
          </w:p>
        </w:tc>
      </w:tr>
      <w:tr w:rsidR="004B4F8B" w:rsidRPr="004B4F8B" w:rsidTr="004B4F8B">
        <w:trPr>
          <w:trHeight w:hRule="exact" w:val="653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Швея, повар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6 204</w:t>
            </w:r>
          </w:p>
        </w:tc>
      </w:tr>
      <w:tr w:rsidR="004B4F8B" w:rsidRPr="004B4F8B" w:rsidTr="004B4F8B">
        <w:trPr>
          <w:trHeight w:hRule="exact" w:val="787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35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line="235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6 699</w:t>
            </w:r>
          </w:p>
        </w:tc>
      </w:tr>
      <w:tr w:rsidR="004B4F8B" w:rsidRPr="004B4F8B" w:rsidTr="004B4F8B">
        <w:trPr>
          <w:trHeight w:hRule="exact" w:val="58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4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Водитель автобуса, водитель автомобиля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7 941</w:t>
            </w:r>
          </w:p>
        </w:tc>
      </w:tr>
    </w:tbl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Pr="004B4F8B" w:rsidRDefault="004B4F8B" w:rsidP="004B4F8B">
      <w:pPr>
        <w:widowControl w:val="0"/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ПРИЛОЖЕНИЕ 2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к Положению об оплате труда работников</w:t>
      </w:r>
      <w:r w:rsidRPr="004B4F8B">
        <w:rPr>
          <w:color w:val="000000"/>
          <w:szCs w:val="24"/>
          <w:lang w:bidi="ru-RU"/>
        </w:rPr>
        <w:tab/>
        <w:t>муниципальных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учреждений.</w:t>
      </w:r>
      <w:r w:rsidRPr="004B4F8B">
        <w:rPr>
          <w:color w:val="000000"/>
          <w:szCs w:val="24"/>
          <w:lang w:bidi="ru-RU"/>
        </w:rPr>
        <w:tab/>
        <w:t>подведомственных</w:t>
      </w:r>
    </w:p>
    <w:p w:rsidR="004B4F8B" w:rsidRP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Управлению социальной защиты населения администрации </w:t>
      </w:r>
      <w:proofErr w:type="spellStart"/>
      <w:r w:rsidRPr="004B4F8B">
        <w:rPr>
          <w:color w:val="000000"/>
          <w:szCs w:val="24"/>
          <w:lang w:bidi="ru-RU"/>
        </w:rPr>
        <w:t>Усть</w:t>
      </w:r>
      <w:proofErr w:type="spellEnd"/>
      <w:r w:rsidRPr="004B4F8B">
        <w:rPr>
          <w:color w:val="000000"/>
          <w:szCs w:val="24"/>
          <w:lang w:bidi="ru-RU"/>
        </w:rPr>
        <w:t xml:space="preserve">- </w:t>
      </w:r>
      <w:proofErr w:type="spellStart"/>
      <w:r w:rsidRPr="004B4F8B">
        <w:rPr>
          <w:color w:val="000000"/>
          <w:szCs w:val="24"/>
          <w:lang w:bidi="ru-RU"/>
        </w:rPr>
        <w:t>Катвского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в редакции решения Собрания депутатов </w:t>
      </w:r>
      <w:proofErr w:type="spellStart"/>
      <w:r w:rsidRPr="004B4F8B">
        <w:rPr>
          <w:color w:val="000000"/>
          <w:szCs w:val="24"/>
          <w:lang w:bidi="ru-RU"/>
        </w:rPr>
        <w:t>Усть-Катавского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от</w:t>
      </w:r>
      <w:r>
        <w:rPr>
          <w:color w:val="000000"/>
          <w:szCs w:val="24"/>
          <w:lang w:bidi="ru-RU"/>
        </w:rPr>
        <w:t xml:space="preserve"> 23.10.2019 </w:t>
      </w:r>
      <w:r w:rsidRPr="004B4F8B">
        <w:rPr>
          <w:color w:val="000000"/>
          <w:szCs w:val="24"/>
          <w:lang w:bidi="ru-RU"/>
        </w:rPr>
        <w:t>№</w:t>
      </w:r>
      <w:r>
        <w:rPr>
          <w:color w:val="000000"/>
          <w:szCs w:val="24"/>
          <w:lang w:bidi="ru-RU"/>
        </w:rPr>
        <w:t>114</w:t>
      </w:r>
    </w:p>
    <w:p w:rsidR="004B4F8B" w:rsidRDefault="004B4F8B"/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  <w:r w:rsidRPr="004B4F8B">
        <w:rPr>
          <w:rFonts w:eastAsia="Tahoma"/>
          <w:color w:val="000000"/>
          <w:sz w:val="26"/>
          <w:szCs w:val="26"/>
          <w:lang w:bidi="ru-RU"/>
        </w:rPr>
        <w:t>Размеры должностных окладов работников, работающих на общеотраслевых должностях руководителей, специалистов и служащих, по профессиональным квалификационным группам</w:t>
      </w:r>
      <w:r>
        <w:rPr>
          <w:rFonts w:eastAsia="Tahoma"/>
          <w:color w:val="000000"/>
          <w:sz w:val="26"/>
          <w:szCs w:val="26"/>
          <w:lang w:bidi="ru-RU"/>
        </w:rPr>
        <w:t xml:space="preserve"> </w:t>
      </w: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84"/>
      </w:tblGrid>
      <w:tr w:rsidR="004B4F8B" w:rsidRPr="004B4F8B" w:rsidTr="004B4F8B">
        <w:trPr>
          <w:trHeight w:hRule="exact" w:val="984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15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Размеры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должностного оклада, рублей</w:t>
            </w:r>
          </w:p>
        </w:tc>
      </w:tr>
      <w:tr w:rsidR="004B4F8B" w:rsidRPr="004B4F8B" w:rsidTr="004B4F8B">
        <w:trPr>
          <w:trHeight w:hRule="exact" w:val="653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Делопроизводитель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5 460</w:t>
            </w:r>
          </w:p>
        </w:tc>
      </w:tr>
      <w:tr w:rsidR="004B4F8B" w:rsidRPr="004B4F8B" w:rsidTr="004B4F8B">
        <w:trPr>
          <w:trHeight w:hRule="exact" w:val="658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B4F8B" w:rsidRPr="004B4F8B" w:rsidTr="004B4F8B">
        <w:trPr>
          <w:trHeight w:hRule="exact" w:val="557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Техник-программист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6 204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Заведующий складом, заведующий хозяйством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6 947</w:t>
            </w:r>
          </w:p>
        </w:tc>
      </w:tr>
      <w:tr w:rsidR="004B4F8B" w:rsidRPr="004B4F8B" w:rsidTr="004B4F8B">
        <w:trPr>
          <w:trHeight w:hRule="exact" w:val="56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4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Механик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9 428</w:t>
            </w:r>
          </w:p>
        </w:tc>
      </w:tr>
      <w:tr w:rsidR="004B4F8B" w:rsidRPr="004B4F8B" w:rsidTr="004B4F8B">
        <w:trPr>
          <w:trHeight w:hRule="exact" w:val="653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B4F8B" w:rsidRPr="004B4F8B" w:rsidTr="004B4F8B">
        <w:trPr>
          <w:trHeight w:hRule="exact" w:val="80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4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line="24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Бухгалтер, программист, юрист (юрисконсульт), специалист по кадрам, психолог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10 173</w:t>
            </w:r>
          </w:p>
        </w:tc>
      </w:tr>
    </w:tbl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Pr="004B4F8B" w:rsidRDefault="004B4F8B" w:rsidP="004B4F8B">
      <w:pPr>
        <w:widowControl w:val="0"/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lastRenderedPageBreak/>
        <w:t xml:space="preserve">ПРИЛОЖЕНИЕ </w:t>
      </w:r>
      <w:r>
        <w:rPr>
          <w:color w:val="000000"/>
          <w:szCs w:val="24"/>
          <w:lang w:bidi="ru-RU"/>
        </w:rPr>
        <w:t>3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к Положению об оплате труда работников</w:t>
      </w:r>
      <w:r w:rsidRPr="004B4F8B">
        <w:rPr>
          <w:color w:val="000000"/>
          <w:szCs w:val="24"/>
          <w:lang w:bidi="ru-RU"/>
        </w:rPr>
        <w:tab/>
        <w:t>муниципальных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учреждений.</w:t>
      </w:r>
      <w:r w:rsidRPr="004B4F8B">
        <w:rPr>
          <w:color w:val="000000"/>
          <w:szCs w:val="24"/>
          <w:lang w:bidi="ru-RU"/>
        </w:rPr>
        <w:tab/>
        <w:t>подведомственных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Управлению социальной защиты населения администрации </w:t>
      </w:r>
      <w:proofErr w:type="spellStart"/>
      <w:r w:rsidRPr="004B4F8B">
        <w:rPr>
          <w:color w:val="000000"/>
          <w:szCs w:val="24"/>
          <w:lang w:bidi="ru-RU"/>
        </w:rPr>
        <w:t>Усть</w:t>
      </w:r>
      <w:proofErr w:type="spellEnd"/>
      <w:r w:rsidRPr="004B4F8B">
        <w:rPr>
          <w:color w:val="000000"/>
          <w:szCs w:val="24"/>
          <w:lang w:bidi="ru-RU"/>
        </w:rPr>
        <w:t xml:space="preserve">- </w:t>
      </w:r>
      <w:proofErr w:type="spellStart"/>
      <w:r w:rsidRPr="004B4F8B">
        <w:rPr>
          <w:color w:val="000000"/>
          <w:szCs w:val="24"/>
          <w:lang w:bidi="ru-RU"/>
        </w:rPr>
        <w:t>Катвского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в редакции решения Собрания депутатов </w:t>
      </w:r>
      <w:proofErr w:type="spellStart"/>
      <w:r w:rsidRPr="004B4F8B">
        <w:rPr>
          <w:color w:val="000000"/>
          <w:szCs w:val="24"/>
          <w:lang w:bidi="ru-RU"/>
        </w:rPr>
        <w:t>Усть-Катавского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от</w:t>
      </w:r>
      <w:r>
        <w:rPr>
          <w:color w:val="000000"/>
          <w:szCs w:val="24"/>
          <w:lang w:bidi="ru-RU"/>
        </w:rPr>
        <w:t xml:space="preserve"> 23.10.2019</w:t>
      </w:r>
      <w:r>
        <w:rPr>
          <w:color w:val="000000"/>
          <w:szCs w:val="24"/>
          <w:lang w:bidi="ru-RU"/>
        </w:rPr>
        <w:t xml:space="preserve"> </w:t>
      </w:r>
      <w:r w:rsidRPr="004B4F8B">
        <w:rPr>
          <w:color w:val="000000"/>
          <w:szCs w:val="24"/>
          <w:lang w:bidi="ru-RU"/>
        </w:rPr>
        <w:t>№</w:t>
      </w:r>
      <w:r>
        <w:rPr>
          <w:color w:val="000000"/>
          <w:szCs w:val="24"/>
          <w:lang w:bidi="ru-RU"/>
        </w:rPr>
        <w:t>114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</w:p>
    <w:p w:rsidR="004B4F8B" w:rsidRP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  <w:r w:rsidRPr="004B4F8B">
        <w:rPr>
          <w:rFonts w:eastAsia="Tahoma"/>
          <w:color w:val="000000"/>
          <w:sz w:val="26"/>
          <w:szCs w:val="26"/>
          <w:lang w:bidi="ru-RU"/>
        </w:rPr>
        <w:t>Размеры окладов (должностных окладов) работников образования по профессиональным квалификационным группам</w:t>
      </w:r>
      <w:r>
        <w:rPr>
          <w:rFonts w:eastAsia="Tahoma"/>
          <w:color w:val="000000"/>
          <w:sz w:val="26"/>
          <w:szCs w:val="26"/>
          <w:lang w:bidi="ru-RU"/>
        </w:rPr>
        <w:t xml:space="preserve"> </w:t>
      </w:r>
    </w:p>
    <w:p w:rsidR="004B4F8B" w:rsidRDefault="004B4F8B">
      <w:pPr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99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8"/>
        <w:gridCol w:w="3389"/>
      </w:tblGrid>
      <w:tr w:rsidR="004B4F8B" w:rsidRPr="004B4F8B" w:rsidTr="004B4F8B">
        <w:trPr>
          <w:trHeight w:hRule="exact" w:val="98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280"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Размеры оклада (должностного оклада), рублей</w:t>
            </w:r>
          </w:p>
        </w:tc>
      </w:tr>
      <w:tr w:rsidR="004B4F8B" w:rsidRPr="004B4F8B" w:rsidTr="004B4F8B">
        <w:trPr>
          <w:trHeight w:hRule="exact" w:val="1200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4B4F8B" w:rsidRPr="004B4F8B" w:rsidRDefault="004B4F8B" w:rsidP="004B4F8B">
            <w:pPr>
              <w:widowControl w:val="0"/>
              <w:spacing w:line="16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Помощник воспитателя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5 955</w:t>
            </w:r>
          </w:p>
        </w:tc>
      </w:tr>
      <w:tr w:rsidR="004B4F8B" w:rsidRPr="004B4F8B" w:rsidTr="004B4F8B">
        <w:trPr>
          <w:trHeight w:hRule="exact" w:val="658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B4F8B" w:rsidRPr="004B4F8B" w:rsidTr="004B4F8B">
        <w:trPr>
          <w:trHeight w:hRule="exact" w:val="56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Младший воспитатель, инструктор по труду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6 699</w:t>
            </w:r>
          </w:p>
        </w:tc>
      </w:tr>
      <w:tr w:rsidR="004B4F8B" w:rsidRPr="004B4F8B" w:rsidTr="004B4F8B">
        <w:trPr>
          <w:trHeight w:hRule="exact" w:val="658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31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B4F8B" w:rsidRPr="004B4F8B" w:rsidTr="004B4F8B">
        <w:trPr>
          <w:trHeight w:hRule="exact" w:val="787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23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Инструктор по труду, инструктор по физической культуре, музыкальный руководитель, старший вожатый,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9428</w:t>
            </w:r>
          </w:p>
        </w:tc>
      </w:tr>
      <w:tr w:rsidR="004B4F8B" w:rsidRPr="004B4F8B" w:rsidTr="004B4F8B">
        <w:trPr>
          <w:trHeight w:hRule="exact" w:val="79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4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line="24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Педагог дополнительного образования, педагог-организатор, социальный педагог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9 923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3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Воспитатель, методист, педагог-психолог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10916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4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Учитель-дефектолог, учитель-логопед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11 165</w:t>
            </w:r>
          </w:p>
        </w:tc>
      </w:tr>
      <w:tr w:rsidR="004B4F8B" w:rsidRPr="004B4F8B" w:rsidTr="004B4F8B">
        <w:trPr>
          <w:trHeight w:hRule="exact" w:val="658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B4F8B" w:rsidRPr="004B4F8B" w:rsidTr="004B4F8B">
        <w:trPr>
          <w:trHeight w:hRule="exact" w:val="571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Заведующий отделением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11 414</w:t>
            </w:r>
          </w:p>
        </w:tc>
      </w:tr>
    </w:tbl>
    <w:p w:rsidR="004B4F8B" w:rsidRDefault="004B4F8B" w:rsidP="004B4F8B">
      <w:pPr>
        <w:widowControl w:val="0"/>
        <w:spacing w:line="326" w:lineRule="exact"/>
        <w:ind w:firstLine="740"/>
        <w:jc w:val="both"/>
        <w:rPr>
          <w:color w:val="000000"/>
          <w:sz w:val="26"/>
          <w:szCs w:val="26"/>
          <w:lang w:bidi="ru-RU"/>
        </w:rPr>
      </w:pPr>
    </w:p>
    <w:p w:rsidR="004B4F8B" w:rsidRPr="004B4F8B" w:rsidRDefault="004B4F8B" w:rsidP="004B4F8B">
      <w:pPr>
        <w:widowControl w:val="0"/>
        <w:spacing w:line="326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4B4F8B">
        <w:rPr>
          <w:color w:val="000000"/>
          <w:sz w:val="26"/>
          <w:szCs w:val="26"/>
          <w:lang w:bidi="ru-RU"/>
        </w:rPr>
        <w:t>Примечание. В должностные оклады педагогических работников включен размер ежемесячной денежной компенсации на обеспечение книгоиздательской продукцией и периодическими изданиями (100 рублей).</w:t>
      </w:r>
    </w:p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Default="004B4F8B"/>
    <w:p w:rsidR="004B4F8B" w:rsidRPr="004B4F8B" w:rsidRDefault="004B4F8B" w:rsidP="004B4F8B">
      <w:pPr>
        <w:widowControl w:val="0"/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lastRenderedPageBreak/>
        <w:t xml:space="preserve">ПРИЛОЖЕНИЕ </w:t>
      </w:r>
      <w:r>
        <w:rPr>
          <w:color w:val="000000"/>
          <w:szCs w:val="24"/>
          <w:lang w:bidi="ru-RU"/>
        </w:rPr>
        <w:t>4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к Положению об оплате труда работников</w:t>
      </w:r>
      <w:r w:rsidRPr="004B4F8B">
        <w:rPr>
          <w:color w:val="000000"/>
          <w:szCs w:val="24"/>
          <w:lang w:bidi="ru-RU"/>
        </w:rPr>
        <w:tab/>
        <w:t>муниципальных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учреждений.</w:t>
      </w:r>
      <w:r w:rsidRPr="004B4F8B">
        <w:rPr>
          <w:color w:val="000000"/>
          <w:szCs w:val="24"/>
          <w:lang w:bidi="ru-RU"/>
        </w:rPr>
        <w:tab/>
        <w:t>подведомственных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Управлению социальной защиты населения администрации </w:t>
      </w:r>
      <w:proofErr w:type="spellStart"/>
      <w:r w:rsidRPr="004B4F8B">
        <w:rPr>
          <w:color w:val="000000"/>
          <w:szCs w:val="24"/>
          <w:lang w:bidi="ru-RU"/>
        </w:rPr>
        <w:t>Усть</w:t>
      </w:r>
      <w:proofErr w:type="spellEnd"/>
      <w:r w:rsidRPr="004B4F8B">
        <w:rPr>
          <w:color w:val="000000"/>
          <w:szCs w:val="24"/>
          <w:lang w:bidi="ru-RU"/>
        </w:rPr>
        <w:t xml:space="preserve">- </w:t>
      </w:r>
      <w:proofErr w:type="spellStart"/>
      <w:r w:rsidRPr="004B4F8B">
        <w:rPr>
          <w:color w:val="000000"/>
          <w:szCs w:val="24"/>
          <w:lang w:bidi="ru-RU"/>
        </w:rPr>
        <w:t>Катвского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в редакции решения Собрания депутатов </w:t>
      </w:r>
      <w:proofErr w:type="spellStart"/>
      <w:r w:rsidRPr="004B4F8B">
        <w:rPr>
          <w:color w:val="000000"/>
          <w:szCs w:val="24"/>
          <w:lang w:bidi="ru-RU"/>
        </w:rPr>
        <w:t>Усть-Катавского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от</w:t>
      </w:r>
      <w:r>
        <w:rPr>
          <w:color w:val="000000"/>
          <w:szCs w:val="24"/>
          <w:lang w:bidi="ru-RU"/>
        </w:rPr>
        <w:t xml:space="preserve"> 23.10.2019</w:t>
      </w:r>
      <w:r>
        <w:rPr>
          <w:color w:val="000000"/>
          <w:szCs w:val="24"/>
          <w:lang w:bidi="ru-RU"/>
        </w:rPr>
        <w:t xml:space="preserve"> </w:t>
      </w:r>
      <w:r w:rsidRPr="004B4F8B">
        <w:rPr>
          <w:color w:val="000000"/>
          <w:szCs w:val="24"/>
          <w:lang w:bidi="ru-RU"/>
        </w:rPr>
        <w:t>№</w:t>
      </w:r>
      <w:r>
        <w:rPr>
          <w:color w:val="000000"/>
          <w:szCs w:val="24"/>
          <w:lang w:bidi="ru-RU"/>
        </w:rPr>
        <w:t>114</w:t>
      </w:r>
    </w:p>
    <w:p w:rsidR="004B4F8B" w:rsidRDefault="004B4F8B" w:rsidP="004B4F8B">
      <w:r>
        <w:t xml:space="preserve"> </w:t>
      </w:r>
    </w:p>
    <w:p w:rsidR="004B4F8B" w:rsidRDefault="004B4F8B" w:rsidP="004B4F8B">
      <w:pPr>
        <w:rPr>
          <w:lang w:bidi="ru-RU"/>
        </w:rPr>
      </w:pPr>
      <w:r w:rsidRPr="004B4F8B">
        <w:rPr>
          <w:lang w:bidi="ru-RU"/>
        </w:rPr>
        <w:t>Размеры окладов (должностных окладов) медицинских и фармацевтических работников по профессиональным квалификационным</w:t>
      </w:r>
      <w:r>
        <w:rPr>
          <w:lang w:bidi="ru-RU"/>
        </w:rPr>
        <w:t xml:space="preserve"> г</w:t>
      </w:r>
      <w:r w:rsidRPr="004B4F8B">
        <w:rPr>
          <w:lang w:bidi="ru-RU"/>
        </w:rPr>
        <w:t>руппам</w:t>
      </w:r>
    </w:p>
    <w:p w:rsidR="004B4F8B" w:rsidRDefault="004B4F8B" w:rsidP="004B4F8B">
      <w:pPr>
        <w:rPr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84"/>
      </w:tblGrid>
      <w:tr w:rsidR="004B4F8B" w:rsidRPr="004B4F8B" w:rsidTr="004B4F8B">
        <w:trPr>
          <w:trHeight w:hRule="exact" w:val="9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left="280"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Размеры оклада (должностного оклада), рублей</w:t>
            </w:r>
          </w:p>
        </w:tc>
      </w:tr>
      <w:tr w:rsidR="004B4F8B" w:rsidRPr="004B4F8B" w:rsidTr="004B4F8B">
        <w:trPr>
          <w:trHeight w:hRule="exact" w:val="658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31" w:lineRule="exact"/>
              <w:ind w:firstLine="86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1. 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B4F8B" w:rsidRPr="004B4F8B" w:rsidTr="004B4F8B">
        <w:trPr>
          <w:trHeight w:hRule="exact" w:val="56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Санитарка, сестра-хозяйка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6 699</w:t>
            </w:r>
          </w:p>
        </w:tc>
      </w:tr>
      <w:tr w:rsidR="004B4F8B" w:rsidRPr="004B4F8B" w:rsidTr="004B4F8B">
        <w:trPr>
          <w:trHeight w:hRule="exact" w:val="653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2. Профессиональная квалификационная группа "Средний медицинский и фармацевтический персонал"</w:t>
            </w:r>
          </w:p>
        </w:tc>
      </w:tr>
      <w:tr w:rsidR="004B4F8B" w:rsidRPr="004B4F8B" w:rsidTr="004B4F8B">
        <w:trPr>
          <w:trHeight w:hRule="exact" w:val="56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3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Медицинская сестра, медицинская сестра по физиотерапии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8 683</w:t>
            </w:r>
          </w:p>
        </w:tc>
      </w:tr>
      <w:tr w:rsidR="004B4F8B" w:rsidRPr="004B4F8B" w:rsidTr="004B4F8B">
        <w:trPr>
          <w:trHeight w:hRule="exact" w:val="331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60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3. Профессиональная квалификационная группа "Врачи и провизоры"</w:t>
            </w:r>
          </w:p>
        </w:tc>
      </w:tr>
      <w:tr w:rsidR="004B4F8B" w:rsidRPr="004B4F8B" w:rsidTr="004B4F8B">
        <w:trPr>
          <w:trHeight w:hRule="exact" w:val="57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2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left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Врачи-специалисты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10 173</w:t>
            </w:r>
          </w:p>
        </w:tc>
      </w:tr>
    </w:tbl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Pr="004B4F8B" w:rsidRDefault="004B4F8B" w:rsidP="004B4F8B">
      <w:pPr>
        <w:widowControl w:val="0"/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ПРИЛОЖЕНИЕ </w:t>
      </w:r>
      <w:r>
        <w:rPr>
          <w:color w:val="000000"/>
          <w:szCs w:val="24"/>
          <w:lang w:bidi="ru-RU"/>
        </w:rPr>
        <w:t>5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к Положению об оплате труда работников</w:t>
      </w:r>
      <w:r w:rsidRPr="004B4F8B">
        <w:rPr>
          <w:color w:val="000000"/>
          <w:szCs w:val="24"/>
          <w:lang w:bidi="ru-RU"/>
        </w:rPr>
        <w:tab/>
        <w:t>муниципальных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учреждений.</w:t>
      </w:r>
      <w:r w:rsidRPr="004B4F8B">
        <w:rPr>
          <w:color w:val="000000"/>
          <w:szCs w:val="24"/>
          <w:lang w:bidi="ru-RU"/>
        </w:rPr>
        <w:tab/>
        <w:t>подведомственных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Управлению социальной защиты населения администрации </w:t>
      </w:r>
      <w:proofErr w:type="spellStart"/>
      <w:r w:rsidRPr="004B4F8B">
        <w:rPr>
          <w:color w:val="000000"/>
          <w:szCs w:val="24"/>
          <w:lang w:bidi="ru-RU"/>
        </w:rPr>
        <w:t>Усть</w:t>
      </w:r>
      <w:proofErr w:type="spellEnd"/>
      <w:r w:rsidRPr="004B4F8B">
        <w:rPr>
          <w:color w:val="000000"/>
          <w:szCs w:val="24"/>
          <w:lang w:bidi="ru-RU"/>
        </w:rPr>
        <w:t xml:space="preserve">- </w:t>
      </w:r>
      <w:proofErr w:type="spellStart"/>
      <w:r w:rsidRPr="004B4F8B">
        <w:rPr>
          <w:color w:val="000000"/>
          <w:szCs w:val="24"/>
          <w:lang w:bidi="ru-RU"/>
        </w:rPr>
        <w:t>Катвского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в редакции решения Собрания депутатов </w:t>
      </w:r>
      <w:proofErr w:type="spellStart"/>
      <w:r w:rsidRPr="004B4F8B">
        <w:rPr>
          <w:color w:val="000000"/>
          <w:szCs w:val="24"/>
          <w:lang w:bidi="ru-RU"/>
        </w:rPr>
        <w:t>Усть-Катавского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от</w:t>
      </w:r>
      <w:r>
        <w:rPr>
          <w:color w:val="000000"/>
          <w:szCs w:val="24"/>
          <w:lang w:bidi="ru-RU"/>
        </w:rPr>
        <w:t xml:space="preserve"> </w:t>
      </w:r>
      <w:proofErr w:type="gramStart"/>
      <w:r>
        <w:rPr>
          <w:color w:val="000000"/>
          <w:szCs w:val="24"/>
          <w:lang w:bidi="ru-RU"/>
        </w:rPr>
        <w:t>23.10.2019</w:t>
      </w:r>
      <w:r>
        <w:rPr>
          <w:color w:val="000000"/>
          <w:szCs w:val="24"/>
          <w:lang w:bidi="ru-RU"/>
        </w:rPr>
        <w:t xml:space="preserve">  </w:t>
      </w:r>
      <w:r w:rsidRPr="004B4F8B">
        <w:rPr>
          <w:color w:val="000000"/>
          <w:szCs w:val="24"/>
          <w:lang w:bidi="ru-RU"/>
        </w:rPr>
        <w:t>№</w:t>
      </w:r>
      <w:proofErr w:type="gramEnd"/>
      <w:r>
        <w:rPr>
          <w:color w:val="000000"/>
          <w:szCs w:val="24"/>
          <w:lang w:bidi="ru-RU"/>
        </w:rPr>
        <w:t>114</w:t>
      </w:r>
    </w:p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>
      <w:pPr>
        <w:rPr>
          <w:lang w:bidi="ru-RU"/>
        </w:rPr>
      </w:pPr>
      <w:r w:rsidRPr="004B4F8B">
        <w:rPr>
          <w:lang w:bidi="ru-RU"/>
        </w:rPr>
        <w:t>Размеры окладов (должностных окладов) работников, занятых в сфере здравоохранения и предоставления социальных услуг, по профессиональным</w:t>
      </w:r>
      <w:r>
        <w:rPr>
          <w:lang w:bidi="ru-RU"/>
        </w:rPr>
        <w:t xml:space="preserve"> </w:t>
      </w:r>
      <w:r w:rsidRPr="004B4F8B">
        <w:rPr>
          <w:lang w:bidi="ru-RU"/>
        </w:rPr>
        <w:t>квалификационным группам</w:t>
      </w:r>
      <w:r>
        <w:rPr>
          <w:lang w:bidi="ru-RU"/>
        </w:rPr>
        <w:t xml:space="preserve"> </w:t>
      </w:r>
    </w:p>
    <w:p w:rsidR="004B4F8B" w:rsidRDefault="004B4F8B" w:rsidP="004B4F8B">
      <w:pPr>
        <w:rPr>
          <w:lang w:bidi="ru-RU"/>
        </w:rPr>
      </w:pPr>
    </w:p>
    <w:p w:rsidR="004B4F8B" w:rsidRDefault="004B4F8B" w:rsidP="004B4F8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84"/>
      </w:tblGrid>
      <w:tr w:rsidR="004B4F8B" w:rsidRPr="004B4F8B" w:rsidTr="004B4F8B">
        <w:trPr>
          <w:trHeight w:hRule="exact" w:val="9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jc w:val="center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280"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Размеры оклада (должностного оклада), рублей</w:t>
            </w:r>
          </w:p>
        </w:tc>
      </w:tr>
      <w:tr w:rsidR="004B4F8B" w:rsidRPr="004B4F8B" w:rsidTr="004B4F8B">
        <w:trPr>
          <w:trHeight w:hRule="exact" w:val="152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"Должности специалистов второго уровня, осуществляющих предоставление социальных услуг"</w:t>
            </w:r>
          </w:p>
          <w:p w:rsidR="004B4F8B" w:rsidRPr="004B4F8B" w:rsidRDefault="004B4F8B" w:rsidP="004B4F8B">
            <w:pPr>
              <w:widowControl w:val="0"/>
              <w:spacing w:line="16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Социальные работники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6 947</w:t>
            </w:r>
          </w:p>
        </w:tc>
      </w:tr>
      <w:tr w:rsidR="004B4F8B" w:rsidRPr="004B4F8B" w:rsidTr="004B4F8B">
        <w:trPr>
          <w:trHeight w:hRule="exact" w:val="974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6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"Должности специалистов третьего уровня в учреждениях здравоохранения и осуществляющих предоставление социальных услуг"</w:t>
            </w:r>
          </w:p>
        </w:tc>
      </w:tr>
      <w:tr w:rsidR="004B4F8B" w:rsidRPr="004B4F8B" w:rsidTr="004B4F8B">
        <w:trPr>
          <w:trHeight w:hRule="exact" w:val="56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after="60" w:line="26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 квалификационный уровень</w:t>
            </w:r>
          </w:p>
          <w:p w:rsidR="004B4F8B" w:rsidRPr="004B4F8B" w:rsidRDefault="004B4F8B" w:rsidP="004B4F8B">
            <w:pPr>
              <w:widowControl w:val="0"/>
              <w:spacing w:before="60" w:line="16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Специалист по социальной работе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9 428</w:t>
            </w:r>
          </w:p>
        </w:tc>
      </w:tr>
      <w:tr w:rsidR="004B4F8B" w:rsidRPr="004B4F8B" w:rsidTr="004B4F8B">
        <w:trPr>
          <w:trHeight w:hRule="exact" w:val="200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Профессиональная квалификационная группа "Должности руководителей в учреждениях здравоохранения и осуществляющих предоставление социальных услуг"</w:t>
            </w:r>
          </w:p>
          <w:p w:rsidR="004B4F8B" w:rsidRPr="004B4F8B" w:rsidRDefault="004B4F8B" w:rsidP="004B4F8B">
            <w:pPr>
              <w:widowControl w:val="0"/>
              <w:spacing w:line="230" w:lineRule="exact"/>
              <w:ind w:firstLine="840"/>
              <w:jc w:val="both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Заведующие отделением дневного пребывания, надомного обслуживания, срочного социального обслуживания, помощи семье и детям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10 173</w:t>
            </w:r>
          </w:p>
        </w:tc>
      </w:tr>
    </w:tbl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Default="004B4F8B" w:rsidP="004B4F8B"/>
    <w:p w:rsidR="004B4F8B" w:rsidRPr="004B4F8B" w:rsidRDefault="004B4F8B" w:rsidP="004B4F8B">
      <w:pPr>
        <w:widowControl w:val="0"/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lastRenderedPageBreak/>
        <w:t xml:space="preserve">ПРИЛОЖЕНИЕ </w:t>
      </w:r>
      <w:r>
        <w:rPr>
          <w:color w:val="000000"/>
          <w:szCs w:val="24"/>
          <w:lang w:bidi="ru-RU"/>
        </w:rPr>
        <w:t>7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к Положению об оплате труда работников</w:t>
      </w:r>
      <w:r w:rsidRPr="004B4F8B">
        <w:rPr>
          <w:color w:val="000000"/>
          <w:szCs w:val="24"/>
          <w:lang w:bidi="ru-RU"/>
        </w:rPr>
        <w:tab/>
        <w:t>муниципальных</w:t>
      </w:r>
    </w:p>
    <w:p w:rsidR="004B4F8B" w:rsidRPr="004B4F8B" w:rsidRDefault="004B4F8B" w:rsidP="004B4F8B">
      <w:pPr>
        <w:widowControl w:val="0"/>
        <w:tabs>
          <w:tab w:val="right" w:pos="9782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>учреждений.</w:t>
      </w:r>
      <w:r w:rsidRPr="004B4F8B">
        <w:rPr>
          <w:color w:val="000000"/>
          <w:szCs w:val="24"/>
          <w:lang w:bidi="ru-RU"/>
        </w:rPr>
        <w:tab/>
        <w:t>подведомственных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  <w:r w:rsidRPr="004B4F8B">
        <w:rPr>
          <w:color w:val="000000"/>
          <w:szCs w:val="24"/>
          <w:lang w:bidi="ru-RU"/>
        </w:rPr>
        <w:t xml:space="preserve">Управлению социальной защиты населения администрации </w:t>
      </w:r>
      <w:proofErr w:type="spellStart"/>
      <w:r w:rsidRPr="004B4F8B">
        <w:rPr>
          <w:color w:val="000000"/>
          <w:szCs w:val="24"/>
          <w:lang w:bidi="ru-RU"/>
        </w:rPr>
        <w:t>Усть</w:t>
      </w:r>
      <w:proofErr w:type="spellEnd"/>
      <w:r w:rsidRPr="004B4F8B">
        <w:rPr>
          <w:color w:val="000000"/>
          <w:szCs w:val="24"/>
          <w:lang w:bidi="ru-RU"/>
        </w:rPr>
        <w:t xml:space="preserve">- </w:t>
      </w:r>
      <w:proofErr w:type="spellStart"/>
      <w:r w:rsidRPr="004B4F8B">
        <w:rPr>
          <w:color w:val="000000"/>
          <w:szCs w:val="24"/>
          <w:lang w:bidi="ru-RU"/>
        </w:rPr>
        <w:t>Катвского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в редакции решения Собрания депутатов </w:t>
      </w:r>
      <w:proofErr w:type="spellStart"/>
      <w:r w:rsidRPr="004B4F8B">
        <w:rPr>
          <w:color w:val="000000"/>
          <w:szCs w:val="24"/>
          <w:lang w:bidi="ru-RU"/>
        </w:rPr>
        <w:t>Усть-Катавского</w:t>
      </w:r>
      <w:proofErr w:type="spellEnd"/>
      <w:r w:rsidRPr="004B4F8B">
        <w:rPr>
          <w:color w:val="000000"/>
          <w:szCs w:val="24"/>
          <w:lang w:bidi="ru-RU"/>
        </w:rPr>
        <w:t xml:space="preserve"> городского округа от</w:t>
      </w:r>
      <w:r>
        <w:rPr>
          <w:color w:val="000000"/>
          <w:szCs w:val="24"/>
          <w:lang w:bidi="ru-RU"/>
        </w:rPr>
        <w:t xml:space="preserve"> </w:t>
      </w:r>
      <w:proofErr w:type="gramStart"/>
      <w:r>
        <w:rPr>
          <w:color w:val="000000"/>
          <w:szCs w:val="24"/>
          <w:lang w:bidi="ru-RU"/>
        </w:rPr>
        <w:t xml:space="preserve">23.10.2019  </w:t>
      </w:r>
      <w:r w:rsidRPr="004B4F8B">
        <w:rPr>
          <w:color w:val="000000"/>
          <w:szCs w:val="24"/>
          <w:lang w:bidi="ru-RU"/>
        </w:rPr>
        <w:t>№</w:t>
      </w:r>
      <w:proofErr w:type="gramEnd"/>
      <w:r>
        <w:rPr>
          <w:color w:val="000000"/>
          <w:szCs w:val="24"/>
          <w:lang w:bidi="ru-RU"/>
        </w:rPr>
        <w:t>114</w:t>
      </w:r>
      <w:r>
        <w:rPr>
          <w:color w:val="000000"/>
          <w:szCs w:val="24"/>
          <w:lang w:bidi="ru-RU"/>
        </w:rPr>
        <w:t xml:space="preserve"> </w:t>
      </w: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</w:p>
    <w:p w:rsidR="004B4F8B" w:rsidRDefault="004B4F8B" w:rsidP="004B4F8B">
      <w:pPr>
        <w:widowControl w:val="0"/>
        <w:tabs>
          <w:tab w:val="left" w:pos="6448"/>
          <w:tab w:val="left" w:pos="7581"/>
        </w:tabs>
        <w:spacing w:line="274" w:lineRule="exact"/>
        <w:ind w:left="5680"/>
        <w:jc w:val="both"/>
        <w:rPr>
          <w:color w:val="000000"/>
          <w:szCs w:val="24"/>
          <w:lang w:bidi="ru-RU"/>
        </w:rPr>
      </w:pPr>
    </w:p>
    <w:p w:rsidR="004B4F8B" w:rsidRDefault="004B4F8B" w:rsidP="004B4F8B"/>
    <w:p w:rsidR="004B4F8B" w:rsidRDefault="004B4F8B" w:rsidP="004B4F8B">
      <w:pPr>
        <w:rPr>
          <w:lang w:bidi="ru-RU"/>
        </w:rPr>
      </w:pPr>
      <w:r w:rsidRPr="004B4F8B">
        <w:rPr>
          <w:lang w:bidi="ru-RU"/>
        </w:rPr>
        <w:t>Размеры окладов (должностных окладов) по должностям специалист по закупкам, старший специалист по закупкам, работник контрактной службы, контрактный управляющий, работник контрактной службы, руководитель контрактной службы, контрактный управляющий</w:t>
      </w:r>
      <w:r>
        <w:rPr>
          <w:lang w:bidi="ru-RU"/>
        </w:rPr>
        <w:t xml:space="preserve"> </w:t>
      </w:r>
    </w:p>
    <w:p w:rsidR="004B4F8B" w:rsidRDefault="004B4F8B" w:rsidP="004B4F8B">
      <w:pPr>
        <w:rPr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8"/>
        <w:gridCol w:w="3379"/>
      </w:tblGrid>
      <w:tr w:rsidR="004B4F8B" w:rsidRPr="004B4F8B" w:rsidTr="004B4F8B">
        <w:trPr>
          <w:trHeight w:hRule="exact" w:val="98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400" w:firstLine="12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Наименование </w:t>
            </w:r>
            <w:proofErr w:type="spellStart"/>
            <w:r w:rsidRPr="004B4F8B">
              <w:rPr>
                <w:color w:val="000000"/>
                <w:sz w:val="26"/>
                <w:szCs w:val="26"/>
                <w:lang w:bidi="ru-RU"/>
              </w:rPr>
              <w:t>профессионально</w:t>
            </w:r>
            <w:r w:rsidRPr="004B4F8B">
              <w:rPr>
                <w:color w:val="000000"/>
                <w:sz w:val="26"/>
                <w:szCs w:val="26"/>
                <w:lang w:bidi="ru-RU"/>
              </w:rPr>
              <w:softHyphen/>
              <w:t>квалификационной</w:t>
            </w:r>
            <w:proofErr w:type="spellEnd"/>
            <w:r w:rsidRPr="004B4F8B">
              <w:rPr>
                <w:color w:val="000000"/>
                <w:sz w:val="26"/>
                <w:szCs w:val="26"/>
                <w:lang w:bidi="ru-RU"/>
              </w:rPr>
              <w:t xml:space="preserve"> группы, квалификационных</w:t>
            </w:r>
          </w:p>
          <w:p w:rsidR="004B4F8B" w:rsidRPr="004B4F8B" w:rsidRDefault="004B4F8B" w:rsidP="004B4F8B">
            <w:pPr>
              <w:widowControl w:val="0"/>
              <w:spacing w:line="322" w:lineRule="exact"/>
              <w:ind w:right="2760"/>
              <w:jc w:val="right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уровней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322" w:lineRule="exact"/>
              <w:ind w:left="280"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Размеры оклада (должностного оклада), рублей</w:t>
            </w:r>
          </w:p>
        </w:tc>
      </w:tr>
      <w:tr w:rsidR="004B4F8B" w:rsidRPr="004B4F8B" w:rsidTr="004B4F8B">
        <w:trPr>
          <w:trHeight w:hRule="exact" w:val="79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40" w:lineRule="exact"/>
              <w:ind w:right="2760"/>
              <w:jc w:val="right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5 уровень квалификации</w:t>
            </w:r>
          </w:p>
          <w:p w:rsidR="004B4F8B" w:rsidRPr="004B4F8B" w:rsidRDefault="004B4F8B" w:rsidP="004B4F8B">
            <w:pPr>
              <w:widowControl w:val="0"/>
              <w:spacing w:line="24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Специалист по закупкам, работник контрактной службы, контрактный управляющий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10 173</w:t>
            </w:r>
          </w:p>
        </w:tc>
      </w:tr>
      <w:tr w:rsidR="004B4F8B" w:rsidRPr="004B4F8B" w:rsidTr="004B4F8B">
        <w:trPr>
          <w:trHeight w:hRule="exact" w:val="79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40" w:lineRule="exact"/>
              <w:ind w:right="2760"/>
              <w:jc w:val="right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6 уровень квалификации</w:t>
            </w:r>
          </w:p>
          <w:p w:rsidR="004B4F8B" w:rsidRPr="004B4F8B" w:rsidRDefault="004B4F8B" w:rsidP="004B4F8B">
            <w:pPr>
              <w:widowControl w:val="0"/>
              <w:spacing w:line="24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Старший специалист по закупкам, работник контрактной службы, контрактный управляющий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10 420</w:t>
            </w:r>
          </w:p>
        </w:tc>
      </w:tr>
      <w:tr w:rsidR="004B4F8B" w:rsidRPr="004B4F8B" w:rsidTr="004B4F8B">
        <w:trPr>
          <w:trHeight w:hRule="exact" w:val="80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B" w:rsidRPr="004B4F8B" w:rsidRDefault="004B4F8B" w:rsidP="004B4F8B">
            <w:pPr>
              <w:widowControl w:val="0"/>
              <w:spacing w:line="240" w:lineRule="exact"/>
              <w:ind w:right="2760"/>
              <w:jc w:val="right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7 уровень квалификации</w:t>
            </w:r>
          </w:p>
          <w:p w:rsidR="004B4F8B" w:rsidRPr="004B4F8B" w:rsidRDefault="004B4F8B" w:rsidP="004B4F8B">
            <w:pPr>
              <w:widowControl w:val="0"/>
              <w:spacing w:line="240" w:lineRule="exact"/>
              <w:ind w:firstLine="840"/>
              <w:rPr>
                <w:color w:val="000000"/>
                <w:szCs w:val="24"/>
                <w:lang w:bidi="ru-RU"/>
              </w:rPr>
            </w:pPr>
            <w:r w:rsidRPr="004B4F8B">
              <w:rPr>
                <w:b/>
                <w:bCs/>
                <w:color w:val="000000"/>
                <w:sz w:val="16"/>
                <w:szCs w:val="16"/>
                <w:lang w:bidi="ru-RU"/>
              </w:rPr>
              <w:t>Работник контрактной службы, контрактный управляющий, руководитель контрактной службы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B" w:rsidRPr="004B4F8B" w:rsidRDefault="004B4F8B" w:rsidP="004B4F8B">
            <w:pPr>
              <w:widowControl w:val="0"/>
              <w:spacing w:line="260" w:lineRule="exact"/>
              <w:ind w:left="1720"/>
              <w:rPr>
                <w:color w:val="000000"/>
                <w:szCs w:val="24"/>
                <w:lang w:bidi="ru-RU"/>
              </w:rPr>
            </w:pPr>
            <w:r w:rsidRPr="004B4F8B">
              <w:rPr>
                <w:color w:val="000000"/>
                <w:sz w:val="26"/>
                <w:szCs w:val="26"/>
                <w:lang w:bidi="ru-RU"/>
              </w:rPr>
              <w:t>10 545</w:t>
            </w:r>
          </w:p>
        </w:tc>
      </w:tr>
    </w:tbl>
    <w:p w:rsidR="004B4F8B" w:rsidRDefault="004B4F8B" w:rsidP="004B4F8B"/>
    <w:p w:rsidR="004B4F8B" w:rsidRPr="004B4F8B" w:rsidRDefault="004B4F8B" w:rsidP="004B4F8B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4B4F8B">
        <w:rPr>
          <w:color w:val="000000"/>
          <w:sz w:val="26"/>
          <w:szCs w:val="26"/>
          <w:lang w:bidi="ru-RU"/>
        </w:rPr>
        <w:t>Примечание: перечень должностей работников и уровни квалификации в настоящем приложении установлены в соответствии с приказом Министерства труда и социальной защиты Российской Федерации от 10 сентября 2015 г. № 625н «Об утверждении профессионального стандарта «Специалист в сфере закупок».</w:t>
      </w:r>
    </w:p>
    <w:p w:rsidR="004B4F8B" w:rsidRDefault="004B4F8B" w:rsidP="004B4F8B"/>
    <w:sectPr w:rsidR="004B4F8B" w:rsidSect="004B4F8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414A90"/>
    <w:multiLevelType w:val="multilevel"/>
    <w:tmpl w:val="0B807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8B"/>
    <w:rsid w:val="00290F3C"/>
    <w:rsid w:val="004B4F8B"/>
    <w:rsid w:val="005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86B"/>
  <w15:chartTrackingRefBased/>
  <w15:docId w15:val="{7D9DF66C-C5E5-4E9C-8A11-DA7251B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4F8B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4B4F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4B4F8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4F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4F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4B4F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4F8B"/>
    <w:pPr>
      <w:widowControl w:val="0"/>
      <w:shd w:val="clear" w:color="auto" w:fill="FFFFFF"/>
      <w:spacing w:before="60" w:after="3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4B4F8B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4B4F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4F8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5B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2019-10-24T04:07:00Z</cp:lastPrinted>
  <dcterms:created xsi:type="dcterms:W3CDTF">2019-10-24T03:52:00Z</dcterms:created>
  <dcterms:modified xsi:type="dcterms:W3CDTF">2019-10-24T04:07:00Z</dcterms:modified>
</cp:coreProperties>
</file>