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B9" w:rsidRPr="00DD21B9" w:rsidRDefault="00DD21B9" w:rsidP="00DD21B9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D21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1B9" w:rsidRPr="00DD21B9" w:rsidRDefault="00DD21B9" w:rsidP="00DD21B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DD21B9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:rsidR="00DD21B9" w:rsidRPr="00DD21B9" w:rsidRDefault="00DD21B9" w:rsidP="00DD21B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DD21B9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:rsidR="00DD21B9" w:rsidRPr="00DD21B9" w:rsidRDefault="00DD21B9" w:rsidP="00DD2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1B9" w:rsidRPr="00DD21B9" w:rsidRDefault="00DD21B9" w:rsidP="00DD21B9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DD21B9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DD21B9" w:rsidRPr="00DD21B9" w:rsidTr="00C82F85">
        <w:trPr>
          <w:trHeight w:val="100"/>
        </w:trPr>
        <w:tc>
          <w:tcPr>
            <w:tcW w:w="9695" w:type="dxa"/>
          </w:tcPr>
          <w:p w:rsidR="00DD21B9" w:rsidRPr="00DD21B9" w:rsidRDefault="00DD21B9" w:rsidP="00DD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21B9" w:rsidRPr="00DD21B9" w:rsidRDefault="00DD21B9" w:rsidP="00DD2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85121">
        <w:rPr>
          <w:rFonts w:ascii="Times New Roman" w:eastAsia="Times New Roman" w:hAnsi="Times New Roman" w:cs="Times New Roman"/>
          <w:sz w:val="28"/>
          <w:szCs w:val="24"/>
          <w:lang w:eastAsia="ru-RU"/>
        </w:rPr>
        <w:t>26.07.2022 г.</w:t>
      </w:r>
      <w:r w:rsidR="0038512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8512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8512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8512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8512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8512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8512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bookmarkStart w:id="0" w:name="_GoBack"/>
      <w:bookmarkEnd w:id="0"/>
      <w:r w:rsidRPr="00DD2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№</w:t>
      </w:r>
      <w:r w:rsidR="00385121">
        <w:rPr>
          <w:rFonts w:ascii="Times New Roman" w:eastAsia="Times New Roman" w:hAnsi="Times New Roman" w:cs="Times New Roman"/>
          <w:sz w:val="28"/>
          <w:szCs w:val="24"/>
          <w:lang w:eastAsia="ru-RU"/>
        </w:rPr>
        <w:t>1029</w:t>
      </w:r>
      <w:r w:rsidRPr="00DD2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DD21B9" w:rsidRPr="00DD21B9" w:rsidRDefault="00DD21B9" w:rsidP="00DD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5"/>
        <w:gridCol w:w="3170"/>
      </w:tblGrid>
      <w:tr w:rsidR="00DD21B9" w:rsidRPr="00DD21B9" w:rsidTr="00C82F85">
        <w:tc>
          <w:tcPr>
            <w:tcW w:w="6629" w:type="dxa"/>
            <w:shd w:val="clear" w:color="auto" w:fill="auto"/>
          </w:tcPr>
          <w:p w:rsidR="00DD21B9" w:rsidRPr="00DD21B9" w:rsidRDefault="00DD21B9" w:rsidP="00DD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Усть-Катавского городского округа от 15.12.2020 г. № 1679 «</w:t>
            </w:r>
            <w:r w:rsidRPr="00DD2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Перечня</w:t>
            </w:r>
            <w:r w:rsidRPr="00DD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и государственных услуг, переданных органами исполнительной власти Челябинской области для исполнения органам местного самоуправления, предоставление которых организуется в территориальном отделе ОГАУ «МФЦ Челябинской области» в Усть-Катавском городском округе»</w:t>
            </w:r>
          </w:p>
        </w:tc>
        <w:tc>
          <w:tcPr>
            <w:tcW w:w="3508" w:type="dxa"/>
            <w:shd w:val="clear" w:color="auto" w:fill="auto"/>
          </w:tcPr>
          <w:p w:rsidR="00DD21B9" w:rsidRPr="00DD21B9" w:rsidRDefault="00DD21B9" w:rsidP="00DD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21B9" w:rsidRPr="00DD21B9" w:rsidRDefault="00DD21B9" w:rsidP="00DD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B9" w:rsidRPr="00DD21B9" w:rsidRDefault="00DD21B9" w:rsidP="00DD21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1B9" w:rsidRPr="00DD21B9" w:rsidRDefault="00DD21B9" w:rsidP="00DD2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06.10.2003, Федеральным законом «Об организации предоставления государственных и муниципальных услуг» № 210-ФЗ от 27.07.2010, распоряжением Правительства Российской Федерации от 18.09.2019 № 2113-р, постановлением Правительства Челябинской области от 18.07.2012 № 380-П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в Челябинской области» и Типовым (рекомендованным) перечнем  государственных и муниципальных услуг, предоставление которых органами местного самоуправления муниципальных образований Челябинской области обеспечивается по принципу «одного окна» в МФЦ Челябинской области», утвержденным протоколом заседания Комиссии  по повышению качества предоставления государственных и муниципальных услуг Челябинской области, Уставом Усть-Катавского городского округа, , </w:t>
      </w:r>
    </w:p>
    <w:p w:rsidR="00DD21B9" w:rsidRPr="00DD21B9" w:rsidRDefault="00DD21B9" w:rsidP="00DD2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1B9" w:rsidRPr="00DD21B9" w:rsidRDefault="00DD21B9" w:rsidP="00DD2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DD21B9" w:rsidRPr="00DD21B9" w:rsidRDefault="00DD21B9" w:rsidP="00DD21B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Внести в Перечень </w:t>
      </w:r>
      <w:r w:rsidRPr="00DD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и переданных государственных услуг, предоставление которых организуется многофункциональным центром предоставления государственных и муниципальных услуг Усть-Катавского городского округа, утвержденный постановлением администрации Усть-Катавского городского округа от 15.12.2020г. №1679 следующие изменения:</w:t>
      </w:r>
    </w:p>
    <w:p w:rsidR="00DD21B9" w:rsidRPr="00DD21B9" w:rsidRDefault="00DD21B9" w:rsidP="00DD21B9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Социальная защита и обеспечение Главы 2. Государственные услуги, переданные органами исполнительной власти Челябинской области для исполнения органам местного самоуправления и предоставляемые в Многофункциональном центре предоставления государственных и муниципальных услуг на территории Усть-Катавского городского округа дополнить пунктами 41, 42, 43, 44 следующего содержания:</w:t>
      </w:r>
    </w:p>
    <w:p w:rsidR="00DD21B9" w:rsidRPr="00DD21B9" w:rsidRDefault="00DD21B9" w:rsidP="00DD2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B9">
        <w:rPr>
          <w:rFonts w:ascii="Times New Roman" w:eastAsia="Times New Roman" w:hAnsi="Times New Roman" w:cs="Times New Roman"/>
          <w:sz w:val="28"/>
          <w:szCs w:val="28"/>
          <w:lang w:eastAsia="ru-RU"/>
        </w:rPr>
        <w:t>«41. 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характера;</w:t>
      </w:r>
    </w:p>
    <w:p w:rsidR="00DD21B9" w:rsidRPr="00DD21B9" w:rsidRDefault="00DD21B9" w:rsidP="00DD2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B9">
        <w:rPr>
          <w:rFonts w:ascii="Times New Roman" w:eastAsia="Times New Roman" w:hAnsi="Times New Roman" w:cs="Times New Roman"/>
          <w:sz w:val="28"/>
          <w:szCs w:val="28"/>
          <w:lang w:eastAsia="ru-RU"/>
        </w:rPr>
        <w:t>42. Назначение выплаты гражданам финансовой помощи в связи с утратой ими имущества первой необходимости в результате чрезвычайной ситуации природного и техногенного характера;</w:t>
      </w:r>
    </w:p>
    <w:p w:rsidR="00DD21B9" w:rsidRPr="00DD21B9" w:rsidRDefault="00DD21B9" w:rsidP="00DD2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B9">
        <w:rPr>
          <w:rFonts w:ascii="Times New Roman" w:eastAsia="Times New Roman" w:hAnsi="Times New Roman" w:cs="Times New Roman"/>
          <w:sz w:val="28"/>
          <w:szCs w:val="28"/>
          <w:lang w:eastAsia="ru-RU"/>
        </w:rPr>
        <w:t>43. 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 w:rsidR="00DD21B9" w:rsidRPr="00DD21B9" w:rsidRDefault="00DD21B9" w:rsidP="00DD2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B9">
        <w:rPr>
          <w:rFonts w:ascii="Times New Roman" w:eastAsia="Times New Roman" w:hAnsi="Times New Roman" w:cs="Times New Roman"/>
          <w:sz w:val="28"/>
          <w:szCs w:val="28"/>
          <w:lang w:eastAsia="ru-RU"/>
        </w:rPr>
        <w:t>44. 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характера.».</w:t>
      </w:r>
    </w:p>
    <w:p w:rsidR="00DD21B9" w:rsidRPr="00DD21B9" w:rsidRDefault="00DD21B9" w:rsidP="00DD2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D21B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Начальнику о</w:t>
      </w:r>
      <w:r w:rsidRPr="00DD21B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отдела администрации Усть-Катавского городского округа (Толоконникова О.Л.) разместить настоящее постановление на официальном сайте администрации округа.</w:t>
      </w:r>
    </w:p>
    <w:p w:rsidR="00DD21B9" w:rsidRPr="00DD21B9" w:rsidRDefault="00DD21B9" w:rsidP="00DD21B9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Контроль исполнения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Я.В. </w:t>
      </w:r>
      <w:proofErr w:type="spellStart"/>
      <w:r w:rsidRPr="00DD21B9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Гриновского</w:t>
      </w:r>
      <w:proofErr w:type="spellEnd"/>
      <w:r w:rsidRPr="00DD21B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21B9" w:rsidRPr="00DD21B9" w:rsidRDefault="00DD21B9" w:rsidP="00DD21B9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1B9" w:rsidRPr="00DD21B9" w:rsidRDefault="00DD21B9" w:rsidP="00DD21B9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1B9" w:rsidRPr="00DD21B9" w:rsidRDefault="00DD21B9" w:rsidP="00DD21B9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1B9" w:rsidRPr="00DD21B9" w:rsidRDefault="00DD21B9" w:rsidP="00385121">
      <w:pPr>
        <w:spacing w:after="5" w:line="249" w:lineRule="auto"/>
        <w:ind w:right="1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1B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Усть-Катавского городского округа</w:t>
      </w:r>
      <w:r w:rsidRPr="00DD21B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D21B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D21B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С.Д. Семков</w:t>
      </w:r>
    </w:p>
    <w:sectPr w:rsidR="00DD21B9" w:rsidRPr="00DD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17986"/>
    <w:multiLevelType w:val="multilevel"/>
    <w:tmpl w:val="584275C6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748010D4"/>
    <w:multiLevelType w:val="multilevel"/>
    <w:tmpl w:val="449A561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BC"/>
    <w:rsid w:val="002F203E"/>
    <w:rsid w:val="00385121"/>
    <w:rsid w:val="009F51BC"/>
    <w:rsid w:val="00D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389B"/>
  <w15:chartTrackingRefBased/>
  <w15:docId w15:val="{5FFA983B-C2D2-469D-9BC8-811F8932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Чернова Елена Александровна</cp:lastModifiedBy>
  <cp:revision>3</cp:revision>
  <dcterms:created xsi:type="dcterms:W3CDTF">2022-07-26T11:11:00Z</dcterms:created>
  <dcterms:modified xsi:type="dcterms:W3CDTF">2022-07-27T06:18:00Z</dcterms:modified>
</cp:coreProperties>
</file>